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0D7E6" w14:textId="2D8153DE" w:rsidR="00DB7303" w:rsidRPr="0021439C" w:rsidRDefault="00B40A80" w:rsidP="00DB7303">
      <w:pPr>
        <w:tabs>
          <w:tab w:val="right" w:pos="9216"/>
        </w:tabs>
        <w:spacing w:line="240" w:lineRule="auto"/>
        <w:jc w:val="both"/>
        <w:rPr>
          <w:rFonts w:ascii="Times New Roman" w:eastAsia="ＭＳ 明朝" w:hAnsi="Times New Roman" w:cs="Times New Roman"/>
          <w:b/>
          <w:bCs/>
          <w:noProof/>
          <w:sz w:val="24"/>
          <w:szCs w:val="24"/>
          <w:lang w:val="en-GB" w:eastAsia="ja-JP"/>
        </w:rPr>
      </w:pPr>
      <w:bookmarkStart w:id="0" w:name="OLE_LINK3"/>
      <w:r w:rsidRPr="0021439C">
        <w:rPr>
          <w:rFonts w:ascii="Times New Roman" w:hAnsi="Times New Roman" w:cs="Times New Roman"/>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78B0B" id="任意多边形: 形状 4"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21439C">
        <w:rPr>
          <w:rFonts w:ascii="Times New Roman" w:eastAsia="ＭＳ 明朝" w:hAnsi="Times New Roman" w:cs="Times New Roman"/>
          <w:b/>
          <w:bCs/>
          <w:noProof/>
          <w:sz w:val="24"/>
          <w:szCs w:val="24"/>
          <w:lang w:val="en-GB" w:eastAsia="ja-JP"/>
        </w:rPr>
        <w:t>3GPP TSG RAN WG1 Meeting #</w:t>
      </w:r>
      <w:r w:rsidR="0013047F" w:rsidRPr="0021439C">
        <w:rPr>
          <w:rFonts w:ascii="Times New Roman" w:eastAsia="ＭＳ 明朝" w:hAnsi="Times New Roman" w:cs="Times New Roman"/>
          <w:b/>
          <w:bCs/>
          <w:noProof/>
          <w:sz w:val="24"/>
          <w:szCs w:val="24"/>
          <w:lang w:val="en-GB" w:eastAsia="ja-JP"/>
        </w:rPr>
        <w:t>1</w:t>
      </w:r>
      <w:r w:rsidR="00EC310A" w:rsidRPr="0021439C">
        <w:rPr>
          <w:rFonts w:ascii="Times New Roman" w:eastAsia="ＭＳ 明朝" w:hAnsi="Times New Roman" w:cs="Times New Roman"/>
          <w:b/>
          <w:bCs/>
          <w:noProof/>
          <w:sz w:val="24"/>
          <w:szCs w:val="24"/>
          <w:lang w:val="en-GB" w:eastAsia="ja-JP"/>
        </w:rPr>
        <w:t>1</w:t>
      </w:r>
      <w:r w:rsidR="00205A14" w:rsidRPr="0021439C">
        <w:rPr>
          <w:rFonts w:ascii="Times New Roman" w:eastAsia="ＭＳ 明朝" w:hAnsi="Times New Roman" w:cs="Times New Roman"/>
          <w:b/>
          <w:bCs/>
          <w:noProof/>
          <w:sz w:val="24"/>
          <w:szCs w:val="24"/>
          <w:lang w:val="en-GB" w:eastAsia="ja-JP"/>
        </w:rPr>
        <w:t>2</w:t>
      </w:r>
      <w:r w:rsidR="009431AF">
        <w:rPr>
          <w:rFonts w:ascii="Times New Roman" w:eastAsia="ＭＳ 明朝" w:hAnsi="Times New Roman" w:cs="Times New Roman"/>
          <w:b/>
          <w:bCs/>
          <w:noProof/>
          <w:sz w:val="24"/>
          <w:szCs w:val="24"/>
          <w:lang w:val="en-GB" w:eastAsia="ja-JP"/>
        </w:rPr>
        <w:t>bis-e</w:t>
      </w:r>
      <w:r w:rsidR="00DB7303" w:rsidRPr="0021439C">
        <w:rPr>
          <w:rFonts w:ascii="Times New Roman" w:eastAsia="ＭＳ 明朝" w:hAnsi="Times New Roman" w:cs="Times New Roman"/>
          <w:b/>
          <w:bCs/>
          <w:noProof/>
          <w:sz w:val="24"/>
          <w:szCs w:val="24"/>
          <w:lang w:val="en-GB" w:eastAsia="ja-JP"/>
        </w:rPr>
        <w:t xml:space="preserve">    </w:t>
      </w:r>
      <w:r w:rsidR="00DB7303" w:rsidRPr="0021439C">
        <w:rPr>
          <w:rFonts w:ascii="Times New Roman" w:eastAsia="ＭＳ 明朝" w:hAnsi="Times New Roman" w:cs="Times New Roman"/>
          <w:b/>
          <w:bCs/>
          <w:noProof/>
          <w:sz w:val="24"/>
          <w:szCs w:val="24"/>
          <w:lang w:val="en-GB" w:eastAsia="ja-JP"/>
        </w:rPr>
        <w:tab/>
        <w:t xml:space="preserve">            R1-</w:t>
      </w:r>
      <w:r w:rsidR="0013047F" w:rsidRPr="0021439C">
        <w:rPr>
          <w:rFonts w:ascii="Times New Roman" w:eastAsia="ＭＳ 明朝" w:hAnsi="Times New Roman" w:cs="Times New Roman"/>
          <w:b/>
          <w:bCs/>
          <w:noProof/>
          <w:sz w:val="24"/>
          <w:szCs w:val="24"/>
          <w:lang w:val="en-GB" w:eastAsia="ja-JP"/>
        </w:rPr>
        <w:t>2</w:t>
      </w:r>
      <w:r w:rsidR="00205A14" w:rsidRPr="0021439C">
        <w:rPr>
          <w:rFonts w:ascii="Times New Roman" w:eastAsia="ＭＳ 明朝" w:hAnsi="Times New Roman" w:cs="Times New Roman"/>
          <w:b/>
          <w:bCs/>
          <w:noProof/>
          <w:sz w:val="24"/>
          <w:szCs w:val="24"/>
          <w:lang w:val="en-GB" w:eastAsia="ja-JP"/>
        </w:rPr>
        <w:t>3</w:t>
      </w:r>
      <w:r w:rsidR="00B43807">
        <w:rPr>
          <w:rFonts w:ascii="Times New Roman" w:eastAsia="ＭＳ 明朝" w:hAnsi="Times New Roman" w:cs="Times New Roman"/>
          <w:b/>
          <w:bCs/>
          <w:noProof/>
          <w:sz w:val="24"/>
          <w:szCs w:val="24"/>
          <w:lang w:val="en-GB" w:eastAsia="ja-JP"/>
        </w:rPr>
        <w:t>0</w:t>
      </w:r>
      <w:r w:rsidR="00C203C8">
        <w:rPr>
          <w:rFonts w:ascii="Times New Roman" w:eastAsia="ＭＳ 明朝" w:hAnsi="Times New Roman" w:cs="Times New Roman"/>
          <w:b/>
          <w:bCs/>
          <w:noProof/>
          <w:sz w:val="24"/>
          <w:szCs w:val="24"/>
          <w:lang w:val="en-GB" w:eastAsia="ja-JP"/>
        </w:rPr>
        <w:t>3594</w:t>
      </w:r>
    </w:p>
    <w:p w14:paraId="570DA046" w14:textId="428BC314" w:rsidR="00BE1DF6" w:rsidRPr="0021439C" w:rsidRDefault="009431AF" w:rsidP="00DB7303">
      <w:pPr>
        <w:widowControl w:val="0"/>
        <w:spacing w:line="240" w:lineRule="auto"/>
        <w:rPr>
          <w:rFonts w:ascii="Times New Roman" w:eastAsia="ＭＳ 明朝" w:hAnsi="Times New Roman" w:cs="Times New Roman"/>
          <w:b/>
          <w:bCs/>
          <w:noProof/>
          <w:sz w:val="24"/>
          <w:szCs w:val="24"/>
          <w:lang w:val="en-GB" w:eastAsia="ja-JP"/>
        </w:rPr>
      </w:pPr>
      <w:r>
        <w:rPr>
          <w:rFonts w:ascii="Times New Roman" w:eastAsia="ＭＳ 明朝" w:hAnsi="Times New Roman" w:cs="Times New Roman"/>
          <w:b/>
          <w:bCs/>
          <w:noProof/>
          <w:sz w:val="24"/>
          <w:szCs w:val="24"/>
          <w:lang w:val="en-GB" w:eastAsia="ja-JP"/>
        </w:rPr>
        <w:t>E-meeting, April 17</w:t>
      </w:r>
      <w:r w:rsidRPr="009431AF">
        <w:rPr>
          <w:rFonts w:ascii="Times New Roman" w:eastAsia="ＭＳ 明朝" w:hAnsi="Times New Roman" w:cs="Times New Roman"/>
          <w:b/>
          <w:bCs/>
          <w:noProof/>
          <w:sz w:val="24"/>
          <w:szCs w:val="24"/>
          <w:vertAlign w:val="superscript"/>
          <w:lang w:val="en-GB" w:eastAsia="ja-JP"/>
        </w:rPr>
        <w:t>th</w:t>
      </w:r>
      <w:r>
        <w:rPr>
          <w:rFonts w:ascii="Times New Roman" w:eastAsia="ＭＳ 明朝" w:hAnsi="Times New Roman" w:cs="Times New Roman"/>
          <w:b/>
          <w:bCs/>
          <w:noProof/>
          <w:sz w:val="24"/>
          <w:szCs w:val="24"/>
          <w:lang w:val="en-GB" w:eastAsia="ja-JP"/>
        </w:rPr>
        <w:t xml:space="preserve"> – 26</w:t>
      </w:r>
      <w:r w:rsidRPr="009431AF">
        <w:rPr>
          <w:rFonts w:ascii="Times New Roman" w:eastAsia="ＭＳ 明朝" w:hAnsi="Times New Roman" w:cs="Times New Roman"/>
          <w:b/>
          <w:bCs/>
          <w:noProof/>
          <w:sz w:val="24"/>
          <w:szCs w:val="24"/>
          <w:vertAlign w:val="superscript"/>
          <w:lang w:val="en-GB" w:eastAsia="ja-JP"/>
        </w:rPr>
        <w:t>th</w:t>
      </w:r>
      <w:r>
        <w:rPr>
          <w:rFonts w:ascii="Times New Roman" w:eastAsia="ＭＳ 明朝" w:hAnsi="Times New Roman" w:cs="Times New Roman"/>
          <w:b/>
          <w:bCs/>
          <w:noProof/>
          <w:sz w:val="24"/>
          <w:szCs w:val="24"/>
          <w:lang w:val="en-GB" w:eastAsia="ja-JP"/>
        </w:rPr>
        <w:t>, 2023</w:t>
      </w:r>
    </w:p>
    <w:p w14:paraId="2B2D727D" w14:textId="77777777" w:rsidR="00267193" w:rsidRPr="0021439C" w:rsidRDefault="00267193" w:rsidP="00DB7303">
      <w:pPr>
        <w:widowControl w:val="0"/>
        <w:spacing w:line="240" w:lineRule="auto"/>
        <w:rPr>
          <w:rFonts w:ascii="Times New Roman" w:eastAsia="ＭＳ 明朝" w:hAnsi="Times New Roman" w:cs="Times New Roman"/>
          <w:b/>
          <w:sz w:val="18"/>
          <w:szCs w:val="20"/>
          <w:lang w:val="en-GB"/>
        </w:rPr>
      </w:pPr>
    </w:p>
    <w:p w14:paraId="3DB90862" w14:textId="5FADE90D" w:rsidR="00DB7303" w:rsidRPr="0021439C" w:rsidRDefault="00DB7303" w:rsidP="00DB7303">
      <w:pPr>
        <w:widowControl w:val="0"/>
        <w:spacing w:line="240" w:lineRule="auto"/>
        <w:ind w:left="1800" w:hanging="1800"/>
        <w:rPr>
          <w:rFonts w:ascii="Times New Roman" w:eastAsia="ＭＳ 明朝" w:hAnsi="Times New Roman" w:cs="Times New Roman"/>
          <w:b/>
          <w:noProof/>
          <w:sz w:val="24"/>
          <w:lang w:eastAsia="ja-JP"/>
        </w:rPr>
      </w:pPr>
      <w:r w:rsidRPr="0021439C">
        <w:rPr>
          <w:rFonts w:ascii="Times New Roman" w:eastAsia="ＭＳ 明朝" w:hAnsi="Times New Roman" w:cs="Times New Roman"/>
          <w:b/>
          <w:noProof/>
          <w:sz w:val="24"/>
        </w:rPr>
        <w:t>Source:</w:t>
      </w:r>
      <w:r w:rsidRPr="0021439C">
        <w:rPr>
          <w:rFonts w:ascii="Times New Roman" w:eastAsia="ＭＳ 明朝" w:hAnsi="Times New Roman" w:cs="Times New Roman"/>
          <w:b/>
          <w:noProof/>
          <w:sz w:val="24"/>
        </w:rPr>
        <w:tab/>
      </w:r>
      <w:r w:rsidR="00E371F1" w:rsidRPr="0021439C">
        <w:rPr>
          <w:rFonts w:ascii="Times New Roman" w:eastAsia="ＭＳ 明朝" w:hAnsi="Times New Roman" w:cs="Times New Roman"/>
          <w:b/>
          <w:noProof/>
          <w:sz w:val="24"/>
        </w:rPr>
        <w:t>Qualcomm Incorporated</w:t>
      </w:r>
    </w:p>
    <w:bookmarkEnd w:id="0"/>
    <w:p w14:paraId="7E836047" w14:textId="25C9DD6B" w:rsidR="00DB7303" w:rsidRPr="0021439C" w:rsidRDefault="00DB7303" w:rsidP="00DB7303">
      <w:pPr>
        <w:widowControl w:val="0"/>
        <w:spacing w:line="240" w:lineRule="auto"/>
        <w:ind w:left="1800" w:hanging="1800"/>
        <w:rPr>
          <w:rFonts w:ascii="Times New Roman" w:eastAsia="ＭＳ 明朝" w:hAnsi="Times New Roman" w:cs="Times New Roman"/>
          <w:b/>
          <w:noProof/>
          <w:sz w:val="24"/>
          <w:lang w:eastAsia="ja-JP"/>
        </w:rPr>
      </w:pPr>
      <w:r w:rsidRPr="0021439C">
        <w:rPr>
          <w:rFonts w:ascii="Times New Roman" w:eastAsia="ＭＳ 明朝" w:hAnsi="Times New Roman" w:cs="Times New Roman"/>
          <w:b/>
          <w:noProof/>
          <w:sz w:val="24"/>
        </w:rPr>
        <w:t>Title:</w:t>
      </w:r>
      <w:r w:rsidRPr="0021439C">
        <w:rPr>
          <w:rFonts w:ascii="Times New Roman" w:eastAsia="ＭＳ 明朝" w:hAnsi="Times New Roman" w:cs="Times New Roman"/>
          <w:b/>
          <w:noProof/>
          <w:sz w:val="24"/>
        </w:rPr>
        <w:tab/>
      </w:r>
      <w:bookmarkStart w:id="1" w:name="OLE_LINK22"/>
      <w:bookmarkStart w:id="2" w:name="OLE_LINK21"/>
      <w:bookmarkStart w:id="3" w:name="OLE_LINK9"/>
      <w:bookmarkStart w:id="4" w:name="OLE_LINK8"/>
      <w:r w:rsidR="0031379B" w:rsidRPr="0031379B">
        <w:rPr>
          <w:rFonts w:ascii="Times New Roman" w:eastAsia="ＭＳ 明朝" w:hAnsi="Times New Roman" w:cs="Times New Roman"/>
          <w:b/>
          <w:noProof/>
          <w:sz w:val="24"/>
          <w:lang w:eastAsia="ja-JP"/>
        </w:rPr>
        <w:t>Enhanced sidelink operation on FR2 licensed spectrum</w:t>
      </w:r>
    </w:p>
    <w:bookmarkEnd w:id="1"/>
    <w:bookmarkEnd w:id="2"/>
    <w:bookmarkEnd w:id="3"/>
    <w:bookmarkEnd w:id="4"/>
    <w:p w14:paraId="11118B57" w14:textId="1706E63B" w:rsidR="00DB7303" w:rsidRPr="0021439C" w:rsidRDefault="00DB7303" w:rsidP="00DB7303">
      <w:pPr>
        <w:widowControl w:val="0"/>
        <w:tabs>
          <w:tab w:val="left" w:pos="1800"/>
        </w:tabs>
        <w:spacing w:line="240" w:lineRule="auto"/>
        <w:ind w:left="1800" w:hanging="1800"/>
        <w:rPr>
          <w:rFonts w:ascii="Times New Roman" w:eastAsia="ＭＳ 明朝" w:hAnsi="Times New Roman" w:cs="Times New Roman"/>
          <w:b/>
          <w:noProof/>
          <w:sz w:val="24"/>
          <w:lang w:eastAsia="ja-JP"/>
        </w:rPr>
      </w:pPr>
      <w:r w:rsidRPr="0021439C">
        <w:rPr>
          <w:rFonts w:ascii="Times New Roman" w:eastAsia="ＭＳ 明朝" w:hAnsi="Times New Roman" w:cs="Times New Roman"/>
          <w:b/>
          <w:noProof/>
          <w:sz w:val="24"/>
        </w:rPr>
        <w:t>Agenda Item:</w:t>
      </w:r>
      <w:bookmarkStart w:id="5" w:name="Source"/>
      <w:bookmarkEnd w:id="5"/>
      <w:r w:rsidRPr="0021439C">
        <w:rPr>
          <w:rFonts w:ascii="Times New Roman" w:eastAsia="ＭＳ 明朝" w:hAnsi="Times New Roman" w:cs="Times New Roman"/>
          <w:b/>
          <w:noProof/>
          <w:sz w:val="24"/>
        </w:rPr>
        <w:tab/>
      </w:r>
      <w:r w:rsidR="001040EE" w:rsidRPr="0021439C">
        <w:rPr>
          <w:rFonts w:ascii="Times New Roman" w:eastAsia="ＭＳ 明朝" w:hAnsi="Times New Roman" w:cs="Times New Roman"/>
          <w:b/>
          <w:noProof/>
          <w:sz w:val="24"/>
        </w:rPr>
        <w:t>9.</w:t>
      </w:r>
      <w:r w:rsidR="0031379B">
        <w:rPr>
          <w:rFonts w:ascii="Times New Roman" w:eastAsia="ＭＳ 明朝" w:hAnsi="Times New Roman" w:cs="Times New Roman"/>
          <w:b/>
          <w:noProof/>
          <w:sz w:val="24"/>
        </w:rPr>
        <w:t>4.3</w:t>
      </w:r>
    </w:p>
    <w:p w14:paraId="691B52B5" w14:textId="77777777" w:rsidR="00DB7303" w:rsidRPr="0021439C"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21439C">
        <w:rPr>
          <w:rFonts w:ascii="Times New Roman" w:eastAsia="ＭＳ ゴシック" w:hAnsi="Times New Roman" w:cs="Times New Roman"/>
          <w:b/>
          <w:sz w:val="24"/>
          <w:szCs w:val="20"/>
          <w:lang w:eastAsia="ja-JP"/>
        </w:rPr>
        <w:t>Document for:</w:t>
      </w:r>
      <w:bookmarkStart w:id="6" w:name="DocumentFor"/>
      <w:bookmarkEnd w:id="6"/>
      <w:r w:rsidRPr="0021439C">
        <w:rPr>
          <w:rFonts w:ascii="Times New Roman" w:eastAsia="ＭＳ ゴシック" w:hAnsi="Times New Roman" w:cs="Times New Roman"/>
          <w:b/>
          <w:sz w:val="24"/>
          <w:szCs w:val="20"/>
          <w:lang w:eastAsia="ja-JP"/>
        </w:rPr>
        <w:t xml:space="preserve"> </w:t>
      </w:r>
      <w:r w:rsidRPr="0021439C">
        <w:rPr>
          <w:rFonts w:ascii="Times New Roman" w:eastAsia="ＭＳ ゴシック" w:hAnsi="Times New Roman" w:cs="Times New Roman"/>
          <w:b/>
          <w:sz w:val="24"/>
          <w:szCs w:val="20"/>
          <w:lang w:eastAsia="ja-JP"/>
        </w:rPr>
        <w:tab/>
        <w:t>Discussion and Decision</w:t>
      </w:r>
    </w:p>
    <w:p w14:paraId="5840DC3E" w14:textId="77777777" w:rsidR="00C1751F" w:rsidRPr="0021439C" w:rsidRDefault="00C1751F">
      <w:pPr>
        <w:rPr>
          <w:rFonts w:ascii="Times New Roman" w:hAnsi="Times New Roman" w:cs="Times New Roman"/>
          <w:lang w:eastAsia="ja-JP"/>
        </w:rPr>
      </w:pPr>
    </w:p>
    <w:p w14:paraId="4CC52AC8" w14:textId="181F08AD" w:rsidR="001C6B9C" w:rsidRPr="0021439C" w:rsidRDefault="00080C0B" w:rsidP="00092D0F">
      <w:pPr>
        <w:pStyle w:val="Heading1"/>
        <w:numPr>
          <w:ilvl w:val="0"/>
          <w:numId w:val="4"/>
        </w:numPr>
        <w:rPr>
          <w:rFonts w:ascii="Times New Roman" w:hAnsi="Times New Roman" w:cs="Times New Roman"/>
          <w:b/>
          <w:lang w:eastAsia="ja-JP"/>
        </w:rPr>
      </w:pPr>
      <w:r w:rsidRPr="0021439C">
        <w:rPr>
          <w:rFonts w:ascii="Times New Roman" w:hAnsi="Times New Roman" w:cs="Times New Roman"/>
          <w:b/>
          <w:lang w:eastAsia="ja-JP"/>
        </w:rPr>
        <w:t>Background</w:t>
      </w:r>
    </w:p>
    <w:p w14:paraId="41C7EF6B" w14:textId="74C42438" w:rsidR="00092F22" w:rsidRPr="0021439C" w:rsidRDefault="004F5931" w:rsidP="001650C1">
      <w:pPr>
        <w:jc w:val="both"/>
        <w:rPr>
          <w:rFonts w:ascii="Times New Roman" w:hAnsi="Times New Roman" w:cs="Times New Roman"/>
          <w:sz w:val="20"/>
          <w:szCs w:val="20"/>
          <w:lang w:val="en-GB" w:eastAsia="ja-JP"/>
        </w:rPr>
      </w:pPr>
      <w:r w:rsidRPr="004F5931">
        <w:rPr>
          <w:rFonts w:ascii="Times New Roman" w:hAnsi="Times New Roman" w:cs="Times New Roman"/>
          <w:sz w:val="20"/>
          <w:szCs w:val="20"/>
          <w:lang w:val="en-GB" w:eastAsia="ja-JP"/>
        </w:rPr>
        <w:t xml:space="preserve">At the RAN#98 meeting, it was agreed that enhanced </w:t>
      </w:r>
      <w:proofErr w:type="spellStart"/>
      <w:r w:rsidRPr="004F5931">
        <w:rPr>
          <w:rFonts w:ascii="Times New Roman" w:hAnsi="Times New Roman" w:cs="Times New Roman"/>
          <w:sz w:val="20"/>
          <w:szCs w:val="20"/>
          <w:lang w:val="en-GB" w:eastAsia="ja-JP"/>
        </w:rPr>
        <w:t>sidelink</w:t>
      </w:r>
      <w:proofErr w:type="spellEnd"/>
      <w:r w:rsidRPr="004F5931">
        <w:rPr>
          <w:rFonts w:ascii="Times New Roman" w:hAnsi="Times New Roman" w:cs="Times New Roman"/>
          <w:sz w:val="20"/>
          <w:szCs w:val="20"/>
          <w:lang w:val="en-GB" w:eastAsia="ja-JP"/>
        </w:rPr>
        <w:t xml:space="preserve"> operation on FR2 licensed spectrum will continue in Rel-18. The objective is following [1]:</w:t>
      </w:r>
    </w:p>
    <w:tbl>
      <w:tblPr>
        <w:tblStyle w:val="TableGrid"/>
        <w:tblW w:w="0" w:type="auto"/>
        <w:tblLook w:val="04A0" w:firstRow="1" w:lastRow="0" w:firstColumn="1" w:lastColumn="0" w:noHBand="0" w:noVBand="1"/>
      </w:tblPr>
      <w:tblGrid>
        <w:gridCol w:w="9350"/>
      </w:tblGrid>
      <w:tr w:rsidR="00165C91" w14:paraId="4D3002D8" w14:textId="77777777" w:rsidTr="00165C91">
        <w:tc>
          <w:tcPr>
            <w:tcW w:w="9350" w:type="dxa"/>
          </w:tcPr>
          <w:p w14:paraId="37F2D486" w14:textId="77777777" w:rsidR="006D02C8" w:rsidRPr="006D02C8" w:rsidRDefault="006D02C8" w:rsidP="006D02C8">
            <w:pPr>
              <w:numPr>
                <w:ilvl w:val="0"/>
                <w:numId w:val="37"/>
              </w:numPr>
              <w:overflowPunct w:val="0"/>
              <w:autoSpaceDE w:val="0"/>
              <w:autoSpaceDN w:val="0"/>
              <w:adjustRightInd w:val="0"/>
              <w:spacing w:before="120" w:after="120"/>
              <w:jc w:val="both"/>
              <w:textAlignment w:val="baseline"/>
              <w:rPr>
                <w:rFonts w:ascii="Times" w:eastAsia="SimSun" w:hAnsi="Times" w:cs="Times"/>
                <w:sz w:val="20"/>
                <w:szCs w:val="20"/>
              </w:rPr>
            </w:pPr>
            <w:r w:rsidRPr="006D02C8">
              <w:rPr>
                <w:rFonts w:ascii="Times" w:eastAsia="SimSun" w:hAnsi="Times" w:cs="Times"/>
                <w:iCs/>
                <w:sz w:val="20"/>
                <w:szCs w:val="20"/>
              </w:rPr>
              <w:t xml:space="preserve">Study enhanced </w:t>
            </w:r>
            <w:proofErr w:type="spellStart"/>
            <w:r w:rsidRPr="006D02C8">
              <w:rPr>
                <w:rFonts w:ascii="Times" w:eastAsia="SimSun" w:hAnsi="Times" w:cs="Times"/>
                <w:iCs/>
                <w:sz w:val="20"/>
                <w:szCs w:val="20"/>
              </w:rPr>
              <w:t>sidelink</w:t>
            </w:r>
            <w:proofErr w:type="spellEnd"/>
            <w:r w:rsidRPr="006D02C8">
              <w:rPr>
                <w:rFonts w:ascii="Times" w:eastAsia="SimSun" w:hAnsi="Times" w:cs="Times"/>
                <w:iCs/>
                <w:sz w:val="20"/>
                <w:szCs w:val="20"/>
              </w:rPr>
              <w:t xml:space="preserve"> operation on FR2 licensed spectrum [RAN1, RAN2]</w:t>
            </w:r>
          </w:p>
          <w:p w14:paraId="79CFDA50" w14:textId="77777777" w:rsidR="006D02C8" w:rsidRPr="006D02C8" w:rsidRDefault="006D02C8" w:rsidP="006D02C8">
            <w:pPr>
              <w:numPr>
                <w:ilvl w:val="0"/>
                <w:numId w:val="36"/>
              </w:numPr>
              <w:overflowPunct w:val="0"/>
              <w:autoSpaceDE w:val="0"/>
              <w:autoSpaceDN w:val="0"/>
              <w:adjustRightInd w:val="0"/>
              <w:spacing w:before="60" w:after="60"/>
              <w:ind w:left="993" w:hanging="284"/>
              <w:jc w:val="both"/>
              <w:textAlignment w:val="baseline"/>
              <w:rPr>
                <w:rFonts w:ascii="Times" w:eastAsia="SimSun" w:hAnsi="Times" w:cs="Times"/>
                <w:sz w:val="20"/>
                <w:szCs w:val="20"/>
                <w:lang w:eastAsia="ko-KR"/>
              </w:rPr>
            </w:pPr>
            <w:r w:rsidRPr="006D02C8">
              <w:rPr>
                <w:rFonts w:ascii="Times" w:eastAsia="SimSun" w:hAnsi="Times" w:cs="Times"/>
                <w:sz w:val="20"/>
                <w:szCs w:val="20"/>
                <w:lang w:eastAsia="ko-KR"/>
              </w:rPr>
              <w:t>Focus only on updating the evaluation methodology for commercial deployment scenario in 4Q 2022. [RAN1]</w:t>
            </w:r>
          </w:p>
          <w:p w14:paraId="167A3ABB" w14:textId="77777777" w:rsidR="006D02C8" w:rsidRPr="006D02C8" w:rsidRDefault="006D02C8" w:rsidP="006D02C8">
            <w:pPr>
              <w:numPr>
                <w:ilvl w:val="0"/>
                <w:numId w:val="36"/>
              </w:numPr>
              <w:overflowPunct w:val="0"/>
              <w:autoSpaceDE w:val="0"/>
              <w:autoSpaceDN w:val="0"/>
              <w:adjustRightInd w:val="0"/>
              <w:spacing w:before="60" w:after="60"/>
              <w:ind w:left="993" w:hanging="284"/>
              <w:jc w:val="both"/>
              <w:textAlignment w:val="baseline"/>
              <w:rPr>
                <w:rFonts w:ascii="Times" w:eastAsia="SimSun" w:hAnsi="Times" w:cs="Times"/>
                <w:sz w:val="20"/>
                <w:szCs w:val="20"/>
                <w:lang w:eastAsia="ko-KR"/>
              </w:rPr>
            </w:pPr>
            <w:r w:rsidRPr="006D02C8">
              <w:rPr>
                <w:rFonts w:ascii="Times" w:eastAsia="SimSun" w:hAnsi="Times" w:cs="Times"/>
                <w:iCs/>
                <w:sz w:val="20"/>
                <w:szCs w:val="20"/>
                <w:lang w:eastAsia="ko-KR"/>
              </w:rPr>
              <w:t xml:space="preserve">Study is limited to the support of </w:t>
            </w:r>
            <w:proofErr w:type="spellStart"/>
            <w:r w:rsidRPr="006D02C8">
              <w:rPr>
                <w:rFonts w:ascii="Times" w:eastAsia="SimSun" w:hAnsi="Times" w:cs="Times"/>
                <w:iCs/>
                <w:sz w:val="20"/>
                <w:szCs w:val="20"/>
                <w:lang w:eastAsia="ko-KR"/>
              </w:rPr>
              <w:t>sidelink</w:t>
            </w:r>
            <w:proofErr w:type="spellEnd"/>
            <w:r w:rsidRPr="006D02C8">
              <w:rPr>
                <w:rFonts w:ascii="Times" w:eastAsia="SimSun" w:hAnsi="Times" w:cs="Times"/>
                <w:iCs/>
                <w:sz w:val="20"/>
                <w:szCs w:val="20"/>
                <w:lang w:eastAsia="ko-KR"/>
              </w:rPr>
              <w:t xml:space="preserve"> beam management (including initial beam-pairing, beam maintenance, and beam failure recovery, </w:t>
            </w:r>
            <w:proofErr w:type="spellStart"/>
            <w:r w:rsidRPr="006D02C8">
              <w:rPr>
                <w:rFonts w:ascii="Times" w:eastAsia="SimSun" w:hAnsi="Times" w:cs="Times"/>
                <w:iCs/>
                <w:sz w:val="20"/>
                <w:szCs w:val="20"/>
                <w:lang w:eastAsia="ko-KR"/>
              </w:rPr>
              <w:t>etc</w:t>
            </w:r>
            <w:proofErr w:type="spellEnd"/>
            <w:r w:rsidRPr="006D02C8">
              <w:rPr>
                <w:rFonts w:ascii="Times" w:eastAsia="SimSun" w:hAnsi="Times" w:cs="Times"/>
                <w:iCs/>
                <w:sz w:val="20"/>
                <w:szCs w:val="20"/>
                <w:lang w:eastAsia="ko-KR"/>
              </w:rPr>
              <w:t xml:space="preserve">) by reusing existing </w:t>
            </w:r>
            <w:proofErr w:type="spellStart"/>
            <w:r w:rsidRPr="006D02C8">
              <w:rPr>
                <w:rFonts w:ascii="Times" w:eastAsia="SimSun" w:hAnsi="Times" w:cs="Times"/>
                <w:iCs/>
                <w:sz w:val="20"/>
                <w:szCs w:val="20"/>
                <w:lang w:eastAsia="ko-KR"/>
              </w:rPr>
              <w:t>sidelink</w:t>
            </w:r>
            <w:proofErr w:type="spellEnd"/>
            <w:r w:rsidRPr="006D02C8">
              <w:rPr>
                <w:rFonts w:ascii="Times" w:eastAsia="SimSun" w:hAnsi="Times" w:cs="Times"/>
                <w:iCs/>
                <w:sz w:val="20"/>
                <w:szCs w:val="20"/>
                <w:lang w:eastAsia="ko-KR"/>
              </w:rPr>
              <w:t xml:space="preserve"> CSI framework and reusing </w:t>
            </w:r>
            <w:proofErr w:type="spellStart"/>
            <w:r w:rsidRPr="006D02C8">
              <w:rPr>
                <w:rFonts w:ascii="Times" w:eastAsia="SimSun" w:hAnsi="Times" w:cs="Times"/>
                <w:iCs/>
                <w:sz w:val="20"/>
                <w:szCs w:val="20"/>
                <w:lang w:eastAsia="ko-KR"/>
              </w:rPr>
              <w:t>Uu</w:t>
            </w:r>
            <w:proofErr w:type="spellEnd"/>
            <w:r w:rsidRPr="006D02C8">
              <w:rPr>
                <w:rFonts w:ascii="Times" w:eastAsia="SimSun" w:hAnsi="Times" w:cs="Times"/>
                <w:iCs/>
                <w:sz w:val="20"/>
                <w:szCs w:val="20"/>
                <w:lang w:eastAsia="ko-KR"/>
              </w:rPr>
              <w:t xml:space="preserve"> beam management concepts wherever possible. [RAN1, RAN2]</w:t>
            </w:r>
          </w:p>
          <w:p w14:paraId="72053786" w14:textId="08F0BC73" w:rsidR="00165C91" w:rsidRPr="006D02C8" w:rsidRDefault="006D02C8" w:rsidP="006D02C8">
            <w:pPr>
              <w:numPr>
                <w:ilvl w:val="1"/>
                <w:numId w:val="36"/>
              </w:numPr>
              <w:overflowPunct w:val="0"/>
              <w:autoSpaceDE w:val="0"/>
              <w:autoSpaceDN w:val="0"/>
              <w:adjustRightInd w:val="0"/>
              <w:spacing w:before="60" w:after="60"/>
              <w:jc w:val="both"/>
              <w:textAlignment w:val="baseline"/>
              <w:rPr>
                <w:rFonts w:ascii="Times" w:eastAsia="SimSun" w:hAnsi="Times" w:cs="Times"/>
                <w:sz w:val="20"/>
                <w:szCs w:val="20"/>
                <w:lang w:eastAsia="ko-KR"/>
              </w:rPr>
            </w:pPr>
            <w:r w:rsidRPr="006D02C8">
              <w:rPr>
                <w:rFonts w:ascii="Times" w:eastAsia="SimSun" w:hAnsi="Times" w:cs="Times"/>
                <w:sz w:val="20"/>
                <w:szCs w:val="20"/>
                <w:lang w:eastAsia="ko-KR"/>
              </w:rPr>
              <w:t xml:space="preserve">Beam management in FR2 licensed spectrum considers </w:t>
            </w:r>
            <w:proofErr w:type="spellStart"/>
            <w:r w:rsidRPr="006D02C8">
              <w:rPr>
                <w:rFonts w:ascii="Times" w:eastAsia="SimSun" w:hAnsi="Times" w:cs="Times"/>
                <w:sz w:val="20"/>
                <w:szCs w:val="20"/>
                <w:lang w:eastAsia="ko-KR"/>
              </w:rPr>
              <w:t>sidelink</w:t>
            </w:r>
            <w:proofErr w:type="spellEnd"/>
            <w:r w:rsidRPr="006D02C8">
              <w:rPr>
                <w:rFonts w:ascii="Times" w:eastAsia="SimSun" w:hAnsi="Times" w:cs="Times"/>
                <w:sz w:val="20"/>
                <w:szCs w:val="20"/>
                <w:lang w:eastAsia="ko-KR"/>
              </w:rPr>
              <w:t xml:space="preserve"> unicast communication only.</w:t>
            </w:r>
          </w:p>
        </w:tc>
      </w:tr>
    </w:tbl>
    <w:p w14:paraId="45701514" w14:textId="5C9FAEAB" w:rsidR="00A8123F" w:rsidRPr="00165C91" w:rsidRDefault="00A8123F" w:rsidP="001650C1">
      <w:pPr>
        <w:jc w:val="both"/>
        <w:rPr>
          <w:rFonts w:ascii="Times New Roman" w:hAnsi="Times New Roman" w:cs="Times New Roman"/>
          <w:sz w:val="20"/>
          <w:szCs w:val="20"/>
          <w:lang w:eastAsia="ja-JP"/>
        </w:rPr>
      </w:pPr>
    </w:p>
    <w:p w14:paraId="1B4F81D5" w14:textId="58C0CB20" w:rsidR="000F06C1" w:rsidRDefault="004B74C1" w:rsidP="001650C1">
      <w:pPr>
        <w:jc w:val="both"/>
        <w:rPr>
          <w:rFonts w:ascii="Times New Roman" w:hAnsi="Times New Roman" w:cs="Times New Roman"/>
          <w:sz w:val="20"/>
          <w:szCs w:val="20"/>
          <w:lang w:val="en-GB" w:eastAsia="ja-JP"/>
        </w:rPr>
      </w:pPr>
      <w:r w:rsidRPr="004B74C1">
        <w:rPr>
          <w:rFonts w:ascii="Times New Roman" w:hAnsi="Times New Roman" w:cs="Times New Roman"/>
          <w:sz w:val="20"/>
          <w:szCs w:val="20"/>
          <w:lang w:val="en-GB" w:eastAsia="ja-JP"/>
        </w:rPr>
        <w:t xml:space="preserve">In this contribution, we provide our views on beam management aspects of enhanced </w:t>
      </w:r>
      <w:proofErr w:type="spellStart"/>
      <w:r w:rsidRPr="004B74C1">
        <w:rPr>
          <w:rFonts w:ascii="Times New Roman" w:hAnsi="Times New Roman" w:cs="Times New Roman"/>
          <w:sz w:val="20"/>
          <w:szCs w:val="20"/>
          <w:lang w:val="en-GB" w:eastAsia="ja-JP"/>
        </w:rPr>
        <w:t>sidelink</w:t>
      </w:r>
      <w:proofErr w:type="spellEnd"/>
      <w:r w:rsidRPr="004B74C1">
        <w:rPr>
          <w:rFonts w:ascii="Times New Roman" w:hAnsi="Times New Roman" w:cs="Times New Roman"/>
          <w:sz w:val="20"/>
          <w:szCs w:val="20"/>
          <w:lang w:val="en-GB" w:eastAsia="ja-JP"/>
        </w:rPr>
        <w:t xml:space="preserve"> operation on FR2 licensed spectrum.</w:t>
      </w:r>
    </w:p>
    <w:p w14:paraId="509D85FF" w14:textId="77777777" w:rsidR="004B74C1" w:rsidRPr="004B74C1" w:rsidRDefault="004B74C1" w:rsidP="001650C1">
      <w:pPr>
        <w:jc w:val="both"/>
        <w:rPr>
          <w:rFonts w:ascii="Times New Roman" w:hAnsi="Times New Roman" w:cs="Times New Roman"/>
          <w:sz w:val="20"/>
          <w:szCs w:val="20"/>
          <w:lang w:eastAsia="ja-JP"/>
        </w:rPr>
      </w:pPr>
    </w:p>
    <w:p w14:paraId="43B73C5E" w14:textId="0897F9ED" w:rsidR="00D806DF" w:rsidRPr="00D806DF" w:rsidRDefault="00B534B4" w:rsidP="00D806DF">
      <w:pPr>
        <w:pStyle w:val="Heading1"/>
        <w:numPr>
          <w:ilvl w:val="0"/>
          <w:numId w:val="4"/>
        </w:numPr>
        <w:rPr>
          <w:rFonts w:ascii="Times New Roman" w:hAnsi="Times New Roman" w:cs="Times New Roman"/>
          <w:b/>
          <w:lang w:eastAsia="ja-JP"/>
        </w:rPr>
      </w:pPr>
      <w:r>
        <w:rPr>
          <w:rFonts w:ascii="Times New Roman" w:hAnsi="Times New Roman" w:cs="Times New Roman"/>
          <w:b/>
          <w:lang w:eastAsia="ja-JP"/>
        </w:rPr>
        <w:t xml:space="preserve">Periodic RS </w:t>
      </w:r>
      <w:r w:rsidR="00780B1C">
        <w:rPr>
          <w:rFonts w:ascii="Times New Roman" w:hAnsi="Times New Roman" w:cs="Times New Roman"/>
          <w:b/>
          <w:lang w:eastAsia="ja-JP"/>
        </w:rPr>
        <w:t>based</w:t>
      </w:r>
      <w:r>
        <w:rPr>
          <w:rFonts w:ascii="Times New Roman" w:hAnsi="Times New Roman" w:cs="Times New Roman"/>
          <w:b/>
          <w:lang w:eastAsia="ja-JP"/>
        </w:rPr>
        <w:t xml:space="preserve"> SL beam </w:t>
      </w:r>
      <w:proofErr w:type="gramStart"/>
      <w:r w:rsidR="00246AAC">
        <w:rPr>
          <w:rFonts w:ascii="Times New Roman" w:hAnsi="Times New Roman" w:cs="Times New Roman"/>
          <w:b/>
          <w:lang w:eastAsia="ja-JP"/>
        </w:rPr>
        <w:t>management</w:t>
      </w:r>
      <w:proofErr w:type="gramEnd"/>
    </w:p>
    <w:p w14:paraId="02B9AD23" w14:textId="5F485987" w:rsidR="00853C56" w:rsidRPr="0021439C" w:rsidRDefault="00B534B4" w:rsidP="008B5CA9">
      <w:pPr>
        <w:pStyle w:val="Heading2"/>
        <w:numPr>
          <w:ilvl w:val="1"/>
          <w:numId w:val="39"/>
        </w:numPr>
        <w:rPr>
          <w:rFonts w:ascii="Times New Roman" w:hAnsi="Times New Roman" w:cs="Times New Roman"/>
          <w:b/>
          <w:lang w:eastAsia="ja-JP"/>
        </w:rPr>
      </w:pPr>
      <w:r>
        <w:rPr>
          <w:rFonts w:ascii="Times New Roman" w:hAnsi="Times New Roman" w:cs="Times New Roman"/>
          <w:b/>
          <w:lang w:eastAsia="ja-JP"/>
        </w:rPr>
        <w:t>General aspect</w:t>
      </w:r>
    </w:p>
    <w:p w14:paraId="7A6E49F4" w14:textId="79C7833C" w:rsidR="00780B1C" w:rsidRPr="00D067E1" w:rsidRDefault="005E2ED5" w:rsidP="00780B1C">
      <w:pPr>
        <w:pStyle w:val="Heading3"/>
        <w:ind w:leftChars="0" w:left="0"/>
        <w:rPr>
          <w:rFonts w:ascii="Times New Roman" w:hAnsi="Times New Roman" w:cs="Times New Roman"/>
          <w:b/>
          <w:lang w:eastAsia="ja-JP"/>
        </w:rPr>
      </w:pPr>
      <w:r>
        <w:rPr>
          <w:rFonts w:ascii="Times New Roman" w:hAnsi="Times New Roman" w:cs="Times New Roman"/>
          <w:b/>
          <w:lang w:eastAsia="ja-JP"/>
        </w:rPr>
        <w:t>2.1.1</w:t>
      </w:r>
      <w:r>
        <w:rPr>
          <w:rFonts w:ascii="Times New Roman" w:hAnsi="Times New Roman" w:cs="Times New Roman"/>
          <w:b/>
          <w:lang w:eastAsia="ja-JP"/>
        </w:rPr>
        <w:tab/>
      </w:r>
      <w:r w:rsidR="00780B1C">
        <w:rPr>
          <w:rFonts w:ascii="Times New Roman" w:hAnsi="Times New Roman" w:cs="Times New Roman"/>
          <w:b/>
          <w:lang w:eastAsia="ja-JP"/>
        </w:rPr>
        <w:t>SL beam management framework</w:t>
      </w:r>
    </w:p>
    <w:p w14:paraId="265733E3" w14:textId="4138B1D9" w:rsidR="00780B1C" w:rsidRDefault="00F730D1" w:rsidP="006D5D1A">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S</w:t>
      </w:r>
      <w:r>
        <w:rPr>
          <w:rFonts w:ascii="Times New Roman" w:hAnsi="Times New Roman" w:cs="Times New Roman"/>
          <w:sz w:val="20"/>
          <w:szCs w:val="20"/>
          <w:lang w:eastAsia="ja-JP"/>
        </w:rPr>
        <w:t>L beam management include following three aspects:</w:t>
      </w:r>
    </w:p>
    <w:p w14:paraId="36775FD7" w14:textId="1060C4EC" w:rsidR="007E2A8F" w:rsidRPr="00F730D1" w:rsidRDefault="00B669B3" w:rsidP="00F730D1">
      <w:pPr>
        <w:pStyle w:val="ListParagraph"/>
        <w:numPr>
          <w:ilvl w:val="0"/>
          <w:numId w:val="36"/>
        </w:numPr>
        <w:ind w:leftChars="0"/>
        <w:jc w:val="both"/>
        <w:rPr>
          <w:rFonts w:ascii="Times New Roman" w:hAnsi="Times New Roman" w:cs="Times New Roman"/>
          <w:sz w:val="20"/>
          <w:szCs w:val="20"/>
          <w:lang w:eastAsia="ja-JP"/>
        </w:rPr>
      </w:pPr>
      <w:r w:rsidRPr="00F730D1">
        <w:rPr>
          <w:rFonts w:ascii="Times New Roman" w:hAnsi="Times New Roman" w:cs="Times New Roman" w:hint="eastAsia"/>
          <w:sz w:val="20"/>
          <w:szCs w:val="20"/>
          <w:lang w:eastAsia="ja-JP"/>
        </w:rPr>
        <w:t>I</w:t>
      </w:r>
      <w:r w:rsidRPr="00F730D1">
        <w:rPr>
          <w:rFonts w:ascii="Times New Roman" w:hAnsi="Times New Roman" w:cs="Times New Roman"/>
          <w:sz w:val="20"/>
          <w:szCs w:val="20"/>
          <w:lang w:eastAsia="ja-JP"/>
        </w:rPr>
        <w:t>nitial beam-pairing</w:t>
      </w:r>
      <w:r w:rsidR="00B11FC3" w:rsidRPr="00F730D1">
        <w:rPr>
          <w:rFonts w:ascii="Times New Roman" w:hAnsi="Times New Roman" w:cs="Times New Roman"/>
          <w:sz w:val="20"/>
          <w:szCs w:val="20"/>
          <w:lang w:eastAsia="ja-JP"/>
        </w:rPr>
        <w:t xml:space="preserve"> </w:t>
      </w:r>
      <w:r w:rsidR="009E4BA9" w:rsidRPr="00F730D1">
        <w:rPr>
          <w:rFonts w:ascii="Times New Roman" w:hAnsi="Times New Roman" w:cs="Times New Roman"/>
          <w:sz w:val="20"/>
          <w:szCs w:val="20"/>
          <w:lang w:eastAsia="ja-JP"/>
        </w:rPr>
        <w:t>(IBP)</w:t>
      </w:r>
      <w:r w:rsidR="00B11FC3" w:rsidRPr="00F730D1">
        <w:rPr>
          <w:rFonts w:ascii="Times New Roman" w:hAnsi="Times New Roman" w:cs="Times New Roman"/>
          <w:sz w:val="20"/>
          <w:szCs w:val="20"/>
          <w:lang w:eastAsia="ja-JP"/>
        </w:rPr>
        <w:t>:</w:t>
      </w:r>
      <w:r w:rsidR="008B5CA9" w:rsidRPr="00F730D1">
        <w:rPr>
          <w:rFonts w:ascii="Times New Roman" w:hAnsi="Times New Roman" w:cs="Times New Roman"/>
          <w:sz w:val="20"/>
          <w:szCs w:val="20"/>
          <w:lang w:eastAsia="ja-JP"/>
        </w:rPr>
        <w:t xml:space="preserve"> </w:t>
      </w:r>
    </w:p>
    <w:p w14:paraId="4DCAB0A6" w14:textId="63FB4BAA" w:rsidR="006A64ED" w:rsidRDefault="00D61B51" w:rsidP="00F730D1">
      <w:pPr>
        <w:pStyle w:val="ListParagraph"/>
        <w:numPr>
          <w:ilvl w:val="1"/>
          <w:numId w:val="36"/>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IBP</w:t>
      </w:r>
      <w:r w:rsidR="00B669B3" w:rsidRPr="006A64ED">
        <w:rPr>
          <w:rFonts w:ascii="Times New Roman" w:hAnsi="Times New Roman" w:cs="Times New Roman"/>
          <w:sz w:val="20"/>
          <w:szCs w:val="20"/>
          <w:lang w:eastAsia="ja-JP"/>
        </w:rPr>
        <w:t xml:space="preserve"> is a procedure to make a pair of beams</w:t>
      </w:r>
      <w:r w:rsidR="000D77EA" w:rsidRPr="006A64ED">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between UEs</w:t>
      </w:r>
      <w:r w:rsidR="000D77EA" w:rsidRPr="006A64ED">
        <w:rPr>
          <w:rFonts w:ascii="Times New Roman" w:hAnsi="Times New Roman" w:cs="Times New Roman"/>
          <w:sz w:val="20"/>
          <w:szCs w:val="20"/>
          <w:lang w:eastAsia="ja-JP"/>
        </w:rPr>
        <w:t xml:space="preserve"> that ha</w:t>
      </w:r>
      <w:r>
        <w:rPr>
          <w:rFonts w:ascii="Times New Roman" w:hAnsi="Times New Roman" w:cs="Times New Roman"/>
          <w:sz w:val="20"/>
          <w:szCs w:val="20"/>
          <w:lang w:eastAsia="ja-JP"/>
        </w:rPr>
        <w:t>ve</w:t>
      </w:r>
      <w:r w:rsidR="000D77EA" w:rsidRPr="006A64ED">
        <w:rPr>
          <w:rFonts w:ascii="Times New Roman" w:hAnsi="Times New Roman" w:cs="Times New Roman"/>
          <w:sz w:val="20"/>
          <w:szCs w:val="20"/>
          <w:lang w:eastAsia="ja-JP"/>
        </w:rPr>
        <w:t xml:space="preserve"> not established unicast-link / PC5-RR</w:t>
      </w:r>
      <w:r w:rsidR="00F730D1">
        <w:rPr>
          <w:rFonts w:ascii="Times New Roman" w:hAnsi="Times New Roman" w:cs="Times New Roman"/>
          <w:sz w:val="20"/>
          <w:szCs w:val="20"/>
          <w:lang w:eastAsia="ja-JP"/>
        </w:rPr>
        <w:t>C</w:t>
      </w:r>
    </w:p>
    <w:p w14:paraId="69DF9654" w14:textId="3F5EFD20" w:rsidR="00961CFD" w:rsidRPr="00893532" w:rsidRDefault="0054415E" w:rsidP="00961CFD">
      <w:pPr>
        <w:pStyle w:val="ListParagraph"/>
        <w:numPr>
          <w:ilvl w:val="1"/>
          <w:numId w:val="36"/>
        </w:numPr>
        <w:ind w:leftChars="0"/>
        <w:jc w:val="both"/>
        <w:rPr>
          <w:rFonts w:ascii="Times New Roman" w:hAnsi="Times New Roman" w:cs="Times New Roman"/>
          <w:sz w:val="20"/>
          <w:szCs w:val="20"/>
          <w:lang w:eastAsia="ja-JP"/>
        </w:rPr>
      </w:pPr>
      <w:r w:rsidRPr="006A64ED">
        <w:rPr>
          <w:rFonts w:ascii="Times New Roman" w:hAnsi="Times New Roman" w:cs="Times New Roman"/>
          <w:sz w:val="20"/>
          <w:szCs w:val="20"/>
          <w:lang w:eastAsia="ja-JP"/>
        </w:rPr>
        <w:t xml:space="preserve">Beam-sweeping is necessary to </w:t>
      </w:r>
      <w:r w:rsidR="00D61B51">
        <w:rPr>
          <w:rFonts w:ascii="Times New Roman" w:hAnsi="Times New Roman" w:cs="Times New Roman"/>
          <w:sz w:val="20"/>
          <w:szCs w:val="20"/>
          <w:lang w:eastAsia="ja-JP"/>
        </w:rPr>
        <w:t>find an appropriate beam-</w:t>
      </w:r>
      <w:proofErr w:type="gramStart"/>
      <w:r w:rsidR="00D61B51">
        <w:rPr>
          <w:rFonts w:ascii="Times New Roman" w:hAnsi="Times New Roman" w:cs="Times New Roman"/>
          <w:sz w:val="20"/>
          <w:szCs w:val="20"/>
          <w:lang w:eastAsia="ja-JP"/>
        </w:rPr>
        <w:t>pair</w:t>
      </w:r>
      <w:proofErr w:type="gramEnd"/>
    </w:p>
    <w:p w14:paraId="2D8DD5B7" w14:textId="01D43BAE" w:rsidR="007E2A8F" w:rsidRPr="00587465" w:rsidRDefault="00AC6F65" w:rsidP="00587465">
      <w:pPr>
        <w:pStyle w:val="ListParagraph"/>
        <w:numPr>
          <w:ilvl w:val="0"/>
          <w:numId w:val="36"/>
        </w:numPr>
        <w:ind w:leftChars="0"/>
        <w:jc w:val="both"/>
        <w:rPr>
          <w:rFonts w:ascii="Times New Roman" w:hAnsi="Times New Roman" w:cs="Times New Roman"/>
          <w:sz w:val="20"/>
          <w:szCs w:val="20"/>
          <w:lang w:eastAsia="ja-JP"/>
        </w:rPr>
      </w:pPr>
      <w:r w:rsidRPr="00587465">
        <w:rPr>
          <w:rFonts w:ascii="Times New Roman" w:hAnsi="Times New Roman" w:cs="Times New Roman" w:hint="eastAsia"/>
          <w:sz w:val="20"/>
          <w:szCs w:val="20"/>
          <w:lang w:eastAsia="ja-JP"/>
        </w:rPr>
        <w:t>B</w:t>
      </w:r>
      <w:r w:rsidRPr="00587465">
        <w:rPr>
          <w:rFonts w:ascii="Times New Roman" w:hAnsi="Times New Roman" w:cs="Times New Roman"/>
          <w:sz w:val="20"/>
          <w:szCs w:val="20"/>
          <w:lang w:eastAsia="ja-JP"/>
        </w:rPr>
        <w:t>eam maintenance</w:t>
      </w:r>
      <w:r w:rsidR="00B11FC3" w:rsidRPr="00587465">
        <w:rPr>
          <w:rFonts w:ascii="Times New Roman" w:hAnsi="Times New Roman" w:cs="Times New Roman"/>
          <w:sz w:val="20"/>
          <w:szCs w:val="20"/>
          <w:lang w:eastAsia="ja-JP"/>
        </w:rPr>
        <w:t xml:space="preserve"> </w:t>
      </w:r>
      <w:r w:rsidR="00D61B51">
        <w:rPr>
          <w:rFonts w:ascii="Times New Roman" w:hAnsi="Times New Roman" w:cs="Times New Roman"/>
          <w:sz w:val="20"/>
          <w:szCs w:val="20"/>
          <w:lang w:eastAsia="ja-JP"/>
        </w:rPr>
        <w:t>(BM)</w:t>
      </w:r>
      <w:r w:rsidR="008B5CA9" w:rsidRPr="00587465">
        <w:rPr>
          <w:rFonts w:ascii="Times New Roman" w:hAnsi="Times New Roman" w:cs="Times New Roman" w:hint="eastAsia"/>
          <w:sz w:val="20"/>
          <w:szCs w:val="20"/>
          <w:lang w:eastAsia="ja-JP"/>
        </w:rPr>
        <w:t>:</w:t>
      </w:r>
      <w:r w:rsidR="008B5CA9" w:rsidRPr="00587465">
        <w:rPr>
          <w:rFonts w:ascii="Times New Roman" w:hAnsi="Times New Roman" w:cs="Times New Roman"/>
          <w:sz w:val="20"/>
          <w:szCs w:val="20"/>
          <w:lang w:eastAsia="ja-JP"/>
        </w:rPr>
        <w:t xml:space="preserve"> </w:t>
      </w:r>
    </w:p>
    <w:p w14:paraId="2E500BF7" w14:textId="3A929572" w:rsidR="00AC6F65" w:rsidRPr="00900510" w:rsidRDefault="00D61B51" w:rsidP="00587465">
      <w:pPr>
        <w:pStyle w:val="ListParagraph"/>
        <w:numPr>
          <w:ilvl w:val="1"/>
          <w:numId w:val="36"/>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BM</w:t>
      </w:r>
      <w:r w:rsidR="008730A3" w:rsidRPr="00900510">
        <w:rPr>
          <w:rFonts w:ascii="Times New Roman" w:hAnsi="Times New Roman" w:cs="Times New Roman"/>
          <w:sz w:val="20"/>
          <w:szCs w:val="20"/>
          <w:lang w:eastAsia="ja-JP"/>
        </w:rPr>
        <w:t xml:space="preserve"> is </w:t>
      </w:r>
      <w:r>
        <w:rPr>
          <w:rFonts w:ascii="Times New Roman" w:hAnsi="Times New Roman" w:cs="Times New Roman"/>
          <w:sz w:val="20"/>
          <w:szCs w:val="20"/>
          <w:lang w:eastAsia="ja-JP"/>
        </w:rPr>
        <w:t>to measure and refine a pair of beams between UEs that have established unicast-link / PC5-RRC</w:t>
      </w:r>
    </w:p>
    <w:p w14:paraId="716ABA39" w14:textId="1B529559" w:rsidR="00B11FC3" w:rsidRPr="00893532" w:rsidRDefault="00893532" w:rsidP="008B5CA9">
      <w:pPr>
        <w:pStyle w:val="ListParagraph"/>
        <w:numPr>
          <w:ilvl w:val="1"/>
          <w:numId w:val="36"/>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Beam-sweeping is necessary to enable beam-</w:t>
      </w:r>
      <w:proofErr w:type="gramStart"/>
      <w:r>
        <w:rPr>
          <w:rFonts w:ascii="Times New Roman" w:hAnsi="Times New Roman" w:cs="Times New Roman"/>
          <w:sz w:val="20"/>
          <w:szCs w:val="20"/>
          <w:lang w:eastAsia="ja-JP"/>
        </w:rPr>
        <w:t>refinement</w:t>
      </w:r>
      <w:proofErr w:type="gramEnd"/>
      <w:r w:rsidR="00363522" w:rsidRPr="00900510">
        <w:rPr>
          <w:rFonts w:ascii="Times New Roman" w:hAnsi="Times New Roman" w:cs="Times New Roman"/>
          <w:sz w:val="20"/>
          <w:szCs w:val="20"/>
          <w:lang w:eastAsia="ja-JP"/>
        </w:rPr>
        <w:t xml:space="preserve"> </w:t>
      </w:r>
    </w:p>
    <w:p w14:paraId="41A5B383" w14:textId="4719C51C" w:rsidR="00B11FC3" w:rsidRPr="00893532" w:rsidRDefault="00B11FC3" w:rsidP="00893532">
      <w:pPr>
        <w:pStyle w:val="ListParagraph"/>
        <w:numPr>
          <w:ilvl w:val="0"/>
          <w:numId w:val="36"/>
        </w:numPr>
        <w:ind w:leftChars="0"/>
        <w:jc w:val="both"/>
        <w:rPr>
          <w:rFonts w:ascii="Times New Roman" w:hAnsi="Times New Roman" w:cs="Times New Roman"/>
          <w:sz w:val="20"/>
          <w:szCs w:val="20"/>
          <w:lang w:eastAsia="ja-JP"/>
        </w:rPr>
      </w:pPr>
      <w:r w:rsidRPr="00893532">
        <w:rPr>
          <w:rFonts w:ascii="Times New Roman" w:hAnsi="Times New Roman" w:cs="Times New Roman" w:hint="eastAsia"/>
          <w:sz w:val="20"/>
          <w:szCs w:val="20"/>
          <w:lang w:eastAsia="ja-JP"/>
        </w:rPr>
        <w:t>B</w:t>
      </w:r>
      <w:r w:rsidRPr="00893532">
        <w:rPr>
          <w:rFonts w:ascii="Times New Roman" w:hAnsi="Times New Roman" w:cs="Times New Roman"/>
          <w:sz w:val="20"/>
          <w:szCs w:val="20"/>
          <w:lang w:eastAsia="ja-JP"/>
        </w:rPr>
        <w:t xml:space="preserve">eam failure recovery </w:t>
      </w:r>
      <w:r w:rsidR="00893532">
        <w:rPr>
          <w:rFonts w:ascii="Times New Roman" w:hAnsi="Times New Roman" w:cs="Times New Roman"/>
          <w:sz w:val="20"/>
          <w:szCs w:val="20"/>
          <w:lang w:eastAsia="ja-JP"/>
        </w:rPr>
        <w:t>(BFR)</w:t>
      </w:r>
      <w:r w:rsidRPr="00893532">
        <w:rPr>
          <w:rFonts w:ascii="Times New Roman" w:hAnsi="Times New Roman" w:cs="Times New Roman"/>
          <w:sz w:val="20"/>
          <w:szCs w:val="20"/>
          <w:lang w:eastAsia="ja-JP"/>
        </w:rPr>
        <w:t>:</w:t>
      </w:r>
    </w:p>
    <w:p w14:paraId="77CD1923" w14:textId="2C6EAF4C" w:rsidR="00B11FC3" w:rsidRPr="00900510" w:rsidRDefault="00893532" w:rsidP="00893532">
      <w:pPr>
        <w:pStyle w:val="ListParagraph"/>
        <w:numPr>
          <w:ilvl w:val="1"/>
          <w:numId w:val="36"/>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BFR is </w:t>
      </w:r>
      <w:r w:rsidR="00145210" w:rsidRPr="00900510">
        <w:rPr>
          <w:rFonts w:ascii="Times New Roman" w:hAnsi="Times New Roman" w:cs="Times New Roman"/>
          <w:sz w:val="20"/>
          <w:szCs w:val="20"/>
          <w:lang w:eastAsia="ja-JP"/>
        </w:rPr>
        <w:t xml:space="preserve">to perform beam failure detection and candidate beam </w:t>
      </w:r>
      <w:r w:rsidR="00CD1E06">
        <w:rPr>
          <w:rFonts w:ascii="Times New Roman" w:hAnsi="Times New Roman" w:cs="Times New Roman"/>
          <w:sz w:val="20"/>
          <w:szCs w:val="20"/>
          <w:lang w:eastAsia="ja-JP"/>
        </w:rPr>
        <w:t>identification/indication</w:t>
      </w:r>
      <w:r w:rsidR="00145210" w:rsidRPr="00900510">
        <w:rPr>
          <w:rFonts w:ascii="Times New Roman" w:hAnsi="Times New Roman" w:cs="Times New Roman"/>
          <w:sz w:val="20"/>
          <w:szCs w:val="20"/>
          <w:lang w:eastAsia="ja-JP"/>
        </w:rPr>
        <w:t xml:space="preserve"> to recover from the beam failure </w:t>
      </w:r>
      <w:r w:rsidR="00CD1E06">
        <w:rPr>
          <w:rFonts w:ascii="Times New Roman" w:hAnsi="Times New Roman" w:cs="Times New Roman"/>
          <w:sz w:val="20"/>
          <w:szCs w:val="20"/>
          <w:lang w:eastAsia="ja-JP"/>
        </w:rPr>
        <w:t>condition between UEs that have</w:t>
      </w:r>
      <w:r w:rsidR="009C3725" w:rsidRPr="00900510">
        <w:rPr>
          <w:rFonts w:ascii="Times New Roman" w:hAnsi="Times New Roman" w:cs="Times New Roman"/>
          <w:sz w:val="20"/>
          <w:szCs w:val="20"/>
          <w:lang w:eastAsia="ja-JP"/>
        </w:rPr>
        <w:t xml:space="preserve"> established unicast-link(s) / PC5-RR</w:t>
      </w:r>
      <w:r w:rsidR="00CD1E06">
        <w:rPr>
          <w:rFonts w:ascii="Times New Roman" w:hAnsi="Times New Roman" w:cs="Times New Roman"/>
          <w:sz w:val="20"/>
          <w:szCs w:val="20"/>
          <w:lang w:eastAsia="ja-JP"/>
        </w:rPr>
        <w:t>C.</w:t>
      </w:r>
    </w:p>
    <w:p w14:paraId="340C2A52" w14:textId="48FE6F29" w:rsidR="00363522" w:rsidRPr="00900510" w:rsidRDefault="0018616E" w:rsidP="0018616E">
      <w:pPr>
        <w:pStyle w:val="ListParagraph"/>
        <w:numPr>
          <w:ilvl w:val="1"/>
          <w:numId w:val="36"/>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Beam-sweeping is necessary to measure candidate beams and select the one for </w:t>
      </w:r>
      <w:proofErr w:type="gramStart"/>
      <w:r>
        <w:rPr>
          <w:rFonts w:ascii="Times New Roman" w:hAnsi="Times New Roman" w:cs="Times New Roman"/>
          <w:sz w:val="20"/>
          <w:szCs w:val="20"/>
          <w:lang w:eastAsia="ja-JP"/>
        </w:rPr>
        <w:t>recovery</w:t>
      </w:r>
      <w:proofErr w:type="gramEnd"/>
    </w:p>
    <w:p w14:paraId="113C25AE" w14:textId="7684DAC9" w:rsidR="00B669B3" w:rsidRDefault="00B669B3" w:rsidP="006D5D1A">
      <w:pPr>
        <w:jc w:val="both"/>
        <w:rPr>
          <w:rFonts w:ascii="Times New Roman" w:hAnsi="Times New Roman" w:cs="Times New Roman"/>
          <w:sz w:val="20"/>
          <w:szCs w:val="20"/>
          <w:lang w:eastAsia="ja-JP"/>
        </w:rPr>
      </w:pPr>
    </w:p>
    <w:p w14:paraId="40857C85" w14:textId="09A21E25" w:rsidR="00B0445D" w:rsidRDefault="00363522" w:rsidP="006D5D1A">
      <w:pPr>
        <w:jc w:val="both"/>
        <w:rPr>
          <w:rFonts w:ascii="Times New Roman" w:hAnsi="Times New Roman" w:cs="Times New Roman"/>
          <w:sz w:val="20"/>
          <w:szCs w:val="20"/>
          <w:lang w:eastAsia="ja-JP"/>
        </w:rPr>
      </w:pPr>
      <w:r w:rsidRPr="00335CA8">
        <w:rPr>
          <w:rFonts w:ascii="Times New Roman" w:hAnsi="Times New Roman" w:cs="Times New Roman" w:hint="eastAsia"/>
          <w:sz w:val="20"/>
          <w:szCs w:val="20"/>
          <w:lang w:eastAsia="ja-JP"/>
        </w:rPr>
        <w:t>O</w:t>
      </w:r>
      <w:r w:rsidRPr="00335CA8">
        <w:rPr>
          <w:rFonts w:ascii="Times New Roman" w:hAnsi="Times New Roman" w:cs="Times New Roman"/>
          <w:sz w:val="20"/>
          <w:szCs w:val="20"/>
          <w:lang w:eastAsia="ja-JP"/>
        </w:rPr>
        <w:t>verall,</w:t>
      </w:r>
      <w:r>
        <w:rPr>
          <w:rFonts w:ascii="Times New Roman" w:hAnsi="Times New Roman" w:cs="Times New Roman"/>
          <w:sz w:val="20"/>
          <w:szCs w:val="20"/>
          <w:lang w:eastAsia="ja-JP"/>
        </w:rPr>
        <w:t xml:space="preserve"> </w:t>
      </w:r>
      <w:r w:rsidR="0018616E">
        <w:rPr>
          <w:rFonts w:ascii="Times New Roman" w:hAnsi="Times New Roman" w:cs="Times New Roman"/>
          <w:sz w:val="20"/>
          <w:szCs w:val="20"/>
          <w:lang w:eastAsia="ja-JP"/>
        </w:rPr>
        <w:t>it is clear that beam-sweeping is</w:t>
      </w:r>
      <w:r>
        <w:rPr>
          <w:rFonts w:ascii="Times New Roman" w:hAnsi="Times New Roman" w:cs="Times New Roman"/>
          <w:sz w:val="20"/>
          <w:szCs w:val="20"/>
          <w:lang w:eastAsia="ja-JP"/>
        </w:rPr>
        <w:t xml:space="preserve"> essential </w:t>
      </w:r>
      <w:r w:rsidR="00584032">
        <w:rPr>
          <w:rFonts w:ascii="Times New Roman" w:hAnsi="Times New Roman" w:cs="Times New Roman"/>
          <w:sz w:val="20"/>
          <w:szCs w:val="20"/>
          <w:lang w:eastAsia="ja-JP"/>
        </w:rPr>
        <w:t>for all IBP, BM, and BFR</w:t>
      </w:r>
      <w:r>
        <w:rPr>
          <w:rFonts w:ascii="Times New Roman" w:hAnsi="Times New Roman" w:cs="Times New Roman"/>
          <w:sz w:val="20"/>
          <w:szCs w:val="20"/>
          <w:lang w:eastAsia="ja-JP"/>
        </w:rPr>
        <w:t>.</w:t>
      </w:r>
      <w:r w:rsidR="007E7CD4">
        <w:rPr>
          <w:rFonts w:ascii="Times New Roman" w:hAnsi="Times New Roman" w:cs="Times New Roman"/>
          <w:sz w:val="20"/>
          <w:szCs w:val="20"/>
          <w:lang w:eastAsia="ja-JP"/>
        </w:rPr>
        <w:t xml:space="preserve"> In </w:t>
      </w:r>
      <w:proofErr w:type="spellStart"/>
      <w:r w:rsidR="007E7CD4">
        <w:rPr>
          <w:rFonts w:ascii="Times New Roman" w:hAnsi="Times New Roman" w:cs="Times New Roman"/>
          <w:sz w:val="20"/>
          <w:szCs w:val="20"/>
          <w:lang w:eastAsia="ja-JP"/>
        </w:rPr>
        <w:t>Uu</w:t>
      </w:r>
      <w:proofErr w:type="spellEnd"/>
      <w:r w:rsidR="007E7CD4">
        <w:rPr>
          <w:rFonts w:ascii="Times New Roman" w:hAnsi="Times New Roman" w:cs="Times New Roman"/>
          <w:sz w:val="20"/>
          <w:szCs w:val="20"/>
          <w:lang w:eastAsia="ja-JP"/>
        </w:rPr>
        <w:t xml:space="preserve">, </w:t>
      </w:r>
      <w:r w:rsidR="009C1C98">
        <w:rPr>
          <w:rFonts w:ascii="Times New Roman" w:hAnsi="Times New Roman" w:cs="Times New Roman"/>
          <w:sz w:val="20"/>
          <w:szCs w:val="20"/>
          <w:lang w:eastAsia="ja-JP"/>
        </w:rPr>
        <w:t>a</w:t>
      </w:r>
      <w:r w:rsidR="00C51566">
        <w:rPr>
          <w:rFonts w:ascii="Times New Roman" w:hAnsi="Times New Roman" w:cs="Times New Roman"/>
          <w:sz w:val="20"/>
          <w:szCs w:val="20"/>
          <w:lang w:eastAsia="ja-JP"/>
        </w:rPr>
        <w:t xml:space="preserve"> BS transmits</w:t>
      </w:r>
      <w:r w:rsidR="007E7CD4">
        <w:rPr>
          <w:rFonts w:ascii="Times New Roman" w:hAnsi="Times New Roman" w:cs="Times New Roman"/>
          <w:sz w:val="20"/>
          <w:szCs w:val="20"/>
          <w:lang w:eastAsia="ja-JP"/>
        </w:rPr>
        <w:t xml:space="preserve"> SSB </w:t>
      </w:r>
      <w:r w:rsidR="00326136">
        <w:rPr>
          <w:rFonts w:ascii="Times New Roman" w:hAnsi="Times New Roman" w:cs="Times New Roman"/>
          <w:sz w:val="20"/>
          <w:szCs w:val="20"/>
          <w:lang w:eastAsia="ja-JP"/>
        </w:rPr>
        <w:t>(</w:t>
      </w:r>
      <w:r w:rsidR="007E7CD4">
        <w:rPr>
          <w:rFonts w:ascii="Times New Roman" w:hAnsi="Times New Roman" w:cs="Times New Roman"/>
          <w:sz w:val="20"/>
          <w:szCs w:val="20"/>
          <w:lang w:eastAsia="ja-JP"/>
        </w:rPr>
        <w:t xml:space="preserve">and </w:t>
      </w:r>
      <w:r w:rsidR="00326136">
        <w:rPr>
          <w:rFonts w:ascii="Times New Roman" w:hAnsi="Times New Roman" w:cs="Times New Roman"/>
          <w:sz w:val="20"/>
          <w:szCs w:val="20"/>
          <w:lang w:eastAsia="ja-JP"/>
        </w:rPr>
        <w:t xml:space="preserve">additionally </w:t>
      </w:r>
      <w:r w:rsidR="007E7CD4">
        <w:rPr>
          <w:rFonts w:ascii="Times New Roman" w:hAnsi="Times New Roman" w:cs="Times New Roman"/>
          <w:sz w:val="20"/>
          <w:szCs w:val="20"/>
          <w:lang w:eastAsia="ja-JP"/>
        </w:rPr>
        <w:t>CSI-RS</w:t>
      </w:r>
      <w:r w:rsidR="00326136">
        <w:rPr>
          <w:rFonts w:ascii="Times New Roman" w:hAnsi="Times New Roman" w:cs="Times New Roman"/>
          <w:sz w:val="20"/>
          <w:szCs w:val="20"/>
          <w:lang w:eastAsia="ja-JP"/>
        </w:rPr>
        <w:t>)</w:t>
      </w:r>
      <w:r w:rsidR="008B4744">
        <w:rPr>
          <w:rFonts w:ascii="Times New Roman" w:hAnsi="Times New Roman" w:cs="Times New Roman"/>
          <w:sz w:val="20"/>
          <w:szCs w:val="20"/>
          <w:lang w:eastAsia="ja-JP"/>
        </w:rPr>
        <w:t xml:space="preserve"> in periodic manner</w:t>
      </w:r>
      <w:r w:rsidR="00235FC2">
        <w:rPr>
          <w:rFonts w:ascii="Times New Roman" w:hAnsi="Times New Roman" w:cs="Times New Roman"/>
          <w:sz w:val="20"/>
          <w:szCs w:val="20"/>
          <w:lang w:eastAsia="ja-JP"/>
        </w:rPr>
        <w:t xml:space="preserve"> for </w:t>
      </w:r>
      <w:r w:rsidR="008001E1">
        <w:rPr>
          <w:rFonts w:ascii="Times New Roman" w:hAnsi="Times New Roman" w:cs="Times New Roman"/>
          <w:sz w:val="20"/>
          <w:szCs w:val="20"/>
          <w:lang w:eastAsia="ja-JP"/>
        </w:rPr>
        <w:t xml:space="preserve">beam management (including </w:t>
      </w:r>
      <w:r w:rsidR="00235FC2">
        <w:rPr>
          <w:rFonts w:ascii="Times New Roman" w:hAnsi="Times New Roman" w:cs="Times New Roman"/>
          <w:sz w:val="20"/>
          <w:szCs w:val="20"/>
          <w:lang w:eastAsia="ja-JP"/>
        </w:rPr>
        <w:t>initial/random-access, BM</w:t>
      </w:r>
      <w:r w:rsidR="00235FC2" w:rsidRPr="00FE497E">
        <w:rPr>
          <w:rFonts w:ascii="Times New Roman" w:hAnsi="Times New Roman" w:cs="Times New Roman"/>
          <w:sz w:val="20"/>
          <w:szCs w:val="20"/>
          <w:lang w:eastAsia="ja-JP"/>
        </w:rPr>
        <w:t>, and BFR</w:t>
      </w:r>
      <w:r w:rsidR="008001E1" w:rsidRPr="00FE497E">
        <w:rPr>
          <w:rFonts w:ascii="Times New Roman" w:hAnsi="Times New Roman" w:cs="Times New Roman"/>
          <w:sz w:val="20"/>
          <w:szCs w:val="20"/>
          <w:lang w:eastAsia="ja-JP"/>
        </w:rPr>
        <w:t>)</w:t>
      </w:r>
      <w:r w:rsidR="007E7CD4" w:rsidRPr="00FE497E">
        <w:rPr>
          <w:rFonts w:ascii="Times New Roman" w:hAnsi="Times New Roman" w:cs="Times New Roman"/>
          <w:sz w:val="20"/>
          <w:szCs w:val="20"/>
          <w:lang w:eastAsia="ja-JP"/>
        </w:rPr>
        <w:t>. For SL</w:t>
      </w:r>
      <w:r w:rsidR="00326136" w:rsidRPr="00FE497E">
        <w:rPr>
          <w:rFonts w:ascii="Times New Roman" w:hAnsi="Times New Roman" w:cs="Times New Roman"/>
          <w:sz w:val="20"/>
          <w:szCs w:val="20"/>
          <w:lang w:eastAsia="ja-JP"/>
        </w:rPr>
        <w:t xml:space="preserve"> beam management</w:t>
      </w:r>
      <w:r w:rsidR="007E7CD4" w:rsidRPr="00FE497E">
        <w:rPr>
          <w:rFonts w:ascii="Times New Roman" w:hAnsi="Times New Roman" w:cs="Times New Roman"/>
          <w:sz w:val="20"/>
          <w:szCs w:val="20"/>
          <w:lang w:eastAsia="ja-JP"/>
        </w:rPr>
        <w:t xml:space="preserve">, </w:t>
      </w:r>
      <w:r w:rsidR="00326136" w:rsidRPr="00FE497E">
        <w:rPr>
          <w:rFonts w:ascii="Times New Roman" w:hAnsi="Times New Roman" w:cs="Times New Roman"/>
          <w:sz w:val="20"/>
          <w:szCs w:val="20"/>
          <w:lang w:eastAsia="ja-JP"/>
        </w:rPr>
        <w:t>the analogy</w:t>
      </w:r>
      <w:r w:rsidR="00671549" w:rsidRPr="00FE497E">
        <w:rPr>
          <w:rFonts w:ascii="Times New Roman" w:hAnsi="Times New Roman" w:cs="Times New Roman"/>
          <w:sz w:val="20"/>
          <w:szCs w:val="20"/>
          <w:lang w:eastAsia="ja-JP"/>
        </w:rPr>
        <w:t xml:space="preserve">, </w:t>
      </w:r>
      <w:proofErr w:type="gramStart"/>
      <w:r w:rsidR="00671549" w:rsidRPr="00FE497E">
        <w:rPr>
          <w:rFonts w:ascii="Times New Roman" w:hAnsi="Times New Roman" w:cs="Times New Roman"/>
          <w:sz w:val="20"/>
          <w:szCs w:val="20"/>
          <w:lang w:eastAsia="ja-JP"/>
        </w:rPr>
        <w:t>i.e.</w:t>
      </w:r>
      <w:proofErr w:type="gramEnd"/>
      <w:r w:rsidR="00671549" w:rsidRPr="00FE497E">
        <w:rPr>
          <w:rFonts w:ascii="Times New Roman" w:hAnsi="Times New Roman" w:cs="Times New Roman"/>
          <w:sz w:val="20"/>
          <w:szCs w:val="20"/>
          <w:lang w:eastAsia="ja-JP"/>
        </w:rPr>
        <w:t xml:space="preserve"> periodic </w:t>
      </w:r>
      <w:r w:rsidR="00EA239A">
        <w:rPr>
          <w:rFonts w:ascii="Times New Roman" w:hAnsi="Times New Roman" w:cs="Times New Roman"/>
          <w:sz w:val="20"/>
          <w:szCs w:val="20"/>
          <w:lang w:eastAsia="ja-JP"/>
        </w:rPr>
        <w:t xml:space="preserve">SL </w:t>
      </w:r>
      <w:r w:rsidR="00671549" w:rsidRPr="00FE497E">
        <w:rPr>
          <w:rFonts w:ascii="Times New Roman" w:hAnsi="Times New Roman" w:cs="Times New Roman"/>
          <w:sz w:val="20"/>
          <w:szCs w:val="20"/>
          <w:lang w:eastAsia="ja-JP"/>
        </w:rPr>
        <w:t>RS transmissions for beam-sweeping,</w:t>
      </w:r>
      <w:r w:rsidR="00326136" w:rsidRPr="00FE497E">
        <w:rPr>
          <w:rFonts w:ascii="Times New Roman" w:hAnsi="Times New Roman" w:cs="Times New Roman"/>
          <w:sz w:val="20"/>
          <w:szCs w:val="20"/>
          <w:lang w:eastAsia="ja-JP"/>
        </w:rPr>
        <w:t xml:space="preserve"> should be enabled</w:t>
      </w:r>
      <w:r w:rsidR="006D47FE" w:rsidRPr="00FE497E">
        <w:rPr>
          <w:rFonts w:ascii="Times New Roman" w:hAnsi="Times New Roman" w:cs="Times New Roman"/>
          <w:sz w:val="20"/>
          <w:szCs w:val="20"/>
          <w:lang w:eastAsia="ja-JP"/>
        </w:rPr>
        <w:t>. For SL, c</w:t>
      </w:r>
      <w:r w:rsidR="007E7CD4" w:rsidRPr="00FE497E">
        <w:rPr>
          <w:rFonts w:ascii="Times New Roman" w:hAnsi="Times New Roman" w:cs="Times New Roman"/>
          <w:sz w:val="20"/>
          <w:szCs w:val="20"/>
          <w:lang w:eastAsia="ja-JP"/>
        </w:rPr>
        <w:t xml:space="preserve">urrently we only have slot-based transmissions. </w:t>
      </w:r>
      <w:r w:rsidR="00014EBC" w:rsidRPr="00FE497E">
        <w:rPr>
          <w:rFonts w:ascii="Times New Roman" w:hAnsi="Times New Roman" w:cs="Times New Roman"/>
          <w:sz w:val="20"/>
          <w:szCs w:val="20"/>
          <w:lang w:eastAsia="ja-JP"/>
        </w:rPr>
        <w:t>Since</w:t>
      </w:r>
      <w:r w:rsidR="00B0445D" w:rsidRPr="00FE497E">
        <w:rPr>
          <w:rFonts w:ascii="Times New Roman" w:hAnsi="Times New Roman" w:cs="Times New Roman"/>
          <w:sz w:val="20"/>
          <w:szCs w:val="20"/>
          <w:lang w:eastAsia="ja-JP"/>
        </w:rPr>
        <w:t xml:space="preserve"> </w:t>
      </w:r>
      <w:r w:rsidR="00D11B96" w:rsidRPr="00FE497E">
        <w:rPr>
          <w:rFonts w:ascii="Times New Roman" w:hAnsi="Times New Roman" w:cs="Times New Roman"/>
          <w:sz w:val="20"/>
          <w:szCs w:val="20"/>
          <w:lang w:eastAsia="ja-JP"/>
        </w:rPr>
        <w:t xml:space="preserve">the </w:t>
      </w:r>
      <w:r w:rsidR="00EA239A">
        <w:rPr>
          <w:rFonts w:ascii="Times New Roman" w:hAnsi="Times New Roman" w:cs="Times New Roman"/>
          <w:sz w:val="20"/>
          <w:szCs w:val="20"/>
          <w:lang w:eastAsia="ja-JP"/>
        </w:rPr>
        <w:t xml:space="preserve">SL </w:t>
      </w:r>
      <w:r w:rsidR="00D11B96" w:rsidRPr="00FE497E">
        <w:rPr>
          <w:rFonts w:ascii="Times New Roman" w:hAnsi="Times New Roman" w:cs="Times New Roman"/>
          <w:sz w:val="20"/>
          <w:szCs w:val="20"/>
          <w:lang w:eastAsia="ja-JP"/>
        </w:rPr>
        <w:t xml:space="preserve">RS measurement for each beam </w:t>
      </w:r>
      <w:r w:rsidR="00014EBC" w:rsidRPr="00FE497E">
        <w:rPr>
          <w:rFonts w:ascii="Times New Roman" w:hAnsi="Times New Roman" w:cs="Times New Roman"/>
          <w:sz w:val="20"/>
          <w:szCs w:val="20"/>
          <w:lang w:eastAsia="ja-JP"/>
        </w:rPr>
        <w:t>can be done in</w:t>
      </w:r>
      <w:r w:rsidR="0076149C" w:rsidRPr="00FE497E">
        <w:rPr>
          <w:rFonts w:ascii="Times New Roman" w:hAnsi="Times New Roman" w:cs="Times New Roman"/>
          <w:sz w:val="20"/>
          <w:szCs w:val="20"/>
          <w:lang w:eastAsia="ja-JP"/>
        </w:rPr>
        <w:t xml:space="preserve"> </w:t>
      </w:r>
      <w:r w:rsidR="00014EBC" w:rsidRPr="00FE497E">
        <w:rPr>
          <w:rFonts w:ascii="Times New Roman" w:hAnsi="Times New Roman" w:cs="Times New Roman"/>
          <w:sz w:val="20"/>
          <w:szCs w:val="20"/>
          <w:lang w:eastAsia="ja-JP"/>
        </w:rPr>
        <w:t xml:space="preserve">a </w:t>
      </w:r>
      <w:r w:rsidR="0076149C" w:rsidRPr="00FE497E">
        <w:rPr>
          <w:rFonts w:ascii="Times New Roman" w:hAnsi="Times New Roman" w:cs="Times New Roman"/>
          <w:sz w:val="20"/>
          <w:szCs w:val="20"/>
          <w:lang w:eastAsia="ja-JP"/>
        </w:rPr>
        <w:t>quite</w:t>
      </w:r>
      <w:r w:rsidR="0076149C">
        <w:rPr>
          <w:rFonts w:ascii="Times New Roman" w:hAnsi="Times New Roman" w:cs="Times New Roman"/>
          <w:sz w:val="20"/>
          <w:szCs w:val="20"/>
          <w:lang w:eastAsia="ja-JP"/>
        </w:rPr>
        <w:t xml:space="preserve"> short</w:t>
      </w:r>
      <w:r w:rsidR="00014EBC">
        <w:rPr>
          <w:rFonts w:ascii="Times New Roman" w:hAnsi="Times New Roman" w:cs="Times New Roman"/>
          <w:sz w:val="20"/>
          <w:szCs w:val="20"/>
          <w:lang w:eastAsia="ja-JP"/>
        </w:rPr>
        <w:t xml:space="preserve"> period of time</w:t>
      </w:r>
      <w:r w:rsidR="009934F1">
        <w:rPr>
          <w:rFonts w:ascii="Times New Roman" w:hAnsi="Times New Roman" w:cs="Times New Roman"/>
          <w:sz w:val="20"/>
          <w:szCs w:val="20"/>
          <w:lang w:eastAsia="ja-JP"/>
        </w:rPr>
        <w:t>, e.g.,</w:t>
      </w:r>
      <w:r w:rsidR="007E7CD4">
        <w:rPr>
          <w:rFonts w:ascii="Times New Roman" w:hAnsi="Times New Roman" w:cs="Times New Roman"/>
          <w:sz w:val="20"/>
          <w:szCs w:val="20"/>
          <w:lang w:eastAsia="ja-JP"/>
        </w:rPr>
        <w:t xml:space="preserve"> 1-symbol </w:t>
      </w:r>
      <w:r w:rsidR="00F02919">
        <w:rPr>
          <w:rFonts w:ascii="Times New Roman" w:hAnsi="Times New Roman" w:cs="Times New Roman" w:hint="eastAsia"/>
          <w:sz w:val="20"/>
          <w:szCs w:val="20"/>
          <w:lang w:eastAsia="ja-JP"/>
        </w:rPr>
        <w:t>t</w:t>
      </w:r>
      <w:r w:rsidR="00F02919">
        <w:rPr>
          <w:rFonts w:ascii="Times New Roman" w:hAnsi="Times New Roman" w:cs="Times New Roman"/>
          <w:sz w:val="20"/>
          <w:szCs w:val="20"/>
          <w:lang w:eastAsia="ja-JP"/>
        </w:rPr>
        <w:t>ransmission</w:t>
      </w:r>
      <w:r w:rsidR="007E7CD4">
        <w:rPr>
          <w:rFonts w:ascii="Times New Roman" w:hAnsi="Times New Roman" w:cs="Times New Roman"/>
          <w:sz w:val="20"/>
          <w:szCs w:val="20"/>
          <w:lang w:eastAsia="ja-JP"/>
        </w:rPr>
        <w:t xml:space="preserve"> </w:t>
      </w:r>
      <w:r w:rsidR="009934F1">
        <w:rPr>
          <w:rFonts w:ascii="Times New Roman" w:hAnsi="Times New Roman" w:cs="Times New Roman"/>
          <w:sz w:val="20"/>
          <w:szCs w:val="20"/>
          <w:lang w:eastAsia="ja-JP"/>
        </w:rPr>
        <w:t xml:space="preserve">of a reference signal </w:t>
      </w:r>
      <w:r w:rsidR="007E7CD4">
        <w:rPr>
          <w:rFonts w:ascii="Times New Roman" w:hAnsi="Times New Roman" w:cs="Times New Roman"/>
          <w:sz w:val="20"/>
          <w:szCs w:val="20"/>
          <w:lang w:eastAsia="ja-JP"/>
        </w:rPr>
        <w:t xml:space="preserve">per beam </w:t>
      </w:r>
      <w:r w:rsidR="003708E0">
        <w:rPr>
          <w:rFonts w:ascii="Times New Roman" w:hAnsi="Times New Roman" w:cs="Times New Roman"/>
          <w:sz w:val="20"/>
          <w:szCs w:val="20"/>
          <w:lang w:eastAsia="ja-JP"/>
        </w:rPr>
        <w:t xml:space="preserve">in theory </w:t>
      </w:r>
      <w:r w:rsidR="007E7CD4">
        <w:rPr>
          <w:rFonts w:ascii="Times New Roman" w:hAnsi="Times New Roman" w:cs="Times New Roman"/>
          <w:sz w:val="20"/>
          <w:szCs w:val="20"/>
          <w:lang w:eastAsia="ja-JP"/>
        </w:rPr>
        <w:t>(FFS: AGC)</w:t>
      </w:r>
      <w:r w:rsidR="00B0445D">
        <w:rPr>
          <w:rFonts w:ascii="Times New Roman" w:hAnsi="Times New Roman" w:cs="Times New Roman"/>
          <w:sz w:val="20"/>
          <w:szCs w:val="20"/>
          <w:lang w:eastAsia="ja-JP"/>
        </w:rPr>
        <w:t xml:space="preserve">, </w:t>
      </w:r>
      <w:r w:rsidR="00551DC6">
        <w:rPr>
          <w:rFonts w:ascii="Times New Roman" w:hAnsi="Times New Roman" w:cs="Times New Roman"/>
          <w:sz w:val="20"/>
          <w:szCs w:val="20"/>
          <w:lang w:eastAsia="ja-JP"/>
        </w:rPr>
        <w:t xml:space="preserve">using </w:t>
      </w:r>
      <w:r w:rsidR="00B0445D">
        <w:rPr>
          <w:rFonts w:ascii="Times New Roman" w:hAnsi="Times New Roman" w:cs="Times New Roman"/>
          <w:sz w:val="20"/>
          <w:szCs w:val="20"/>
          <w:lang w:eastAsia="ja-JP"/>
        </w:rPr>
        <w:t xml:space="preserve">slot-level </w:t>
      </w:r>
      <w:r w:rsidR="0076149C">
        <w:rPr>
          <w:rFonts w:ascii="Times New Roman" w:hAnsi="Times New Roman" w:cs="Times New Roman"/>
          <w:sz w:val="20"/>
          <w:szCs w:val="20"/>
          <w:lang w:eastAsia="ja-JP"/>
        </w:rPr>
        <w:t xml:space="preserve">transmission of </w:t>
      </w:r>
      <w:r w:rsidR="00551DC6">
        <w:rPr>
          <w:rFonts w:ascii="Times New Roman" w:hAnsi="Times New Roman" w:cs="Times New Roman"/>
          <w:sz w:val="20"/>
          <w:szCs w:val="20"/>
          <w:lang w:eastAsia="ja-JP"/>
        </w:rPr>
        <w:t xml:space="preserve">existing channel/signal </w:t>
      </w:r>
      <w:r w:rsidR="001A19FB">
        <w:rPr>
          <w:rFonts w:ascii="Times New Roman" w:hAnsi="Times New Roman" w:cs="Times New Roman"/>
          <w:sz w:val="20"/>
          <w:szCs w:val="20"/>
          <w:lang w:eastAsia="ja-JP"/>
        </w:rPr>
        <w:t xml:space="preserve">(e.g., PSCCH/PSSCH) </w:t>
      </w:r>
      <w:r w:rsidR="00551DC6">
        <w:rPr>
          <w:rFonts w:ascii="Times New Roman" w:hAnsi="Times New Roman" w:cs="Times New Roman"/>
          <w:sz w:val="20"/>
          <w:szCs w:val="20"/>
          <w:lang w:eastAsia="ja-JP"/>
        </w:rPr>
        <w:t xml:space="preserve">for </w:t>
      </w:r>
      <w:r w:rsidR="006B08A1">
        <w:rPr>
          <w:rFonts w:ascii="Times New Roman" w:hAnsi="Times New Roman" w:cs="Times New Roman"/>
          <w:sz w:val="20"/>
          <w:szCs w:val="20"/>
          <w:lang w:eastAsia="ja-JP"/>
        </w:rPr>
        <w:t xml:space="preserve">each beam for </w:t>
      </w:r>
      <w:r w:rsidR="00B0445D">
        <w:rPr>
          <w:rFonts w:ascii="Times New Roman" w:hAnsi="Times New Roman" w:cs="Times New Roman"/>
          <w:sz w:val="20"/>
          <w:szCs w:val="20"/>
          <w:lang w:eastAsia="ja-JP"/>
        </w:rPr>
        <w:t xml:space="preserve">beam-sweeping is too expensive. </w:t>
      </w:r>
      <w:r w:rsidR="00551DC6">
        <w:rPr>
          <w:rFonts w:ascii="Times New Roman" w:hAnsi="Times New Roman" w:cs="Times New Roman"/>
          <w:sz w:val="20"/>
          <w:szCs w:val="20"/>
          <w:lang w:eastAsia="ja-JP"/>
        </w:rPr>
        <w:t xml:space="preserve">RAN1 should study enabling periodic </w:t>
      </w:r>
      <w:r w:rsidR="00EA239A">
        <w:rPr>
          <w:rFonts w:ascii="Times New Roman" w:hAnsi="Times New Roman" w:cs="Times New Roman"/>
          <w:sz w:val="20"/>
          <w:szCs w:val="20"/>
          <w:lang w:eastAsia="ja-JP"/>
        </w:rPr>
        <w:t xml:space="preserve">SL </w:t>
      </w:r>
      <w:r w:rsidR="00551DC6">
        <w:rPr>
          <w:rFonts w:ascii="Times New Roman" w:hAnsi="Times New Roman" w:cs="Times New Roman"/>
          <w:sz w:val="20"/>
          <w:szCs w:val="20"/>
          <w:lang w:eastAsia="ja-JP"/>
        </w:rPr>
        <w:t>RS based beam-sweeping for IBP, BM, and BFR</w:t>
      </w:r>
      <w:r w:rsidR="00902A2B">
        <w:rPr>
          <w:rFonts w:ascii="Times New Roman" w:hAnsi="Times New Roman" w:cs="Times New Roman"/>
          <w:sz w:val="20"/>
          <w:szCs w:val="20"/>
          <w:lang w:eastAsia="ja-JP"/>
        </w:rPr>
        <w:t>,</w:t>
      </w:r>
      <w:r w:rsidR="00902A2B">
        <w:rPr>
          <w:rFonts w:ascii="Times New Roman" w:hAnsi="Times New Roman" w:cs="Times New Roman" w:hint="eastAsia"/>
          <w:sz w:val="20"/>
          <w:szCs w:val="20"/>
          <w:lang w:eastAsia="ja-JP"/>
        </w:rPr>
        <w:t xml:space="preserve"> </w:t>
      </w:r>
      <w:r w:rsidR="00902A2B">
        <w:rPr>
          <w:rFonts w:ascii="Times New Roman" w:hAnsi="Times New Roman" w:cs="Times New Roman"/>
          <w:sz w:val="20"/>
          <w:szCs w:val="20"/>
          <w:lang w:eastAsia="ja-JP"/>
        </w:rPr>
        <w:t>in an efficient manner</w:t>
      </w:r>
      <w:r w:rsidR="00551DC6">
        <w:rPr>
          <w:rFonts w:ascii="Times New Roman" w:hAnsi="Times New Roman" w:cs="Times New Roman"/>
          <w:sz w:val="20"/>
          <w:szCs w:val="20"/>
          <w:lang w:eastAsia="ja-JP"/>
        </w:rPr>
        <w:t>.</w:t>
      </w:r>
    </w:p>
    <w:p w14:paraId="0EDA5F20" w14:textId="0A24D158" w:rsidR="00B0445D" w:rsidRDefault="000C2A18" w:rsidP="004A0356">
      <w:pPr>
        <w:jc w:val="center"/>
        <w:rPr>
          <w:rFonts w:ascii="Times New Roman" w:hAnsi="Times New Roman" w:cs="Times New Roman"/>
          <w:sz w:val="20"/>
          <w:szCs w:val="20"/>
          <w:lang w:eastAsia="ja-JP"/>
        </w:rPr>
      </w:pPr>
      <w:r w:rsidRPr="000C2A18">
        <w:rPr>
          <w:noProof/>
        </w:rPr>
        <w:lastRenderedPageBreak/>
        <w:drawing>
          <wp:inline distT="0" distB="0" distL="0" distR="0" wp14:anchorId="502810A8" wp14:editId="73D4EA4D">
            <wp:extent cx="4802400" cy="973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02400" cy="973800"/>
                    </a:xfrm>
                    <a:prstGeom prst="rect">
                      <a:avLst/>
                    </a:prstGeom>
                    <a:noFill/>
                    <a:ln>
                      <a:noFill/>
                    </a:ln>
                  </pic:spPr>
                </pic:pic>
              </a:graphicData>
            </a:graphic>
          </wp:inline>
        </w:drawing>
      </w:r>
    </w:p>
    <w:p w14:paraId="69B0FF97" w14:textId="4BDA9883" w:rsidR="000C2A18" w:rsidRDefault="004A0356" w:rsidP="000C2A18">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ig. 1</w:t>
      </w:r>
      <w:r>
        <w:rPr>
          <w:rFonts w:ascii="Times New Roman" w:hAnsi="Times New Roman" w:cs="Times New Roman"/>
          <w:sz w:val="20"/>
          <w:szCs w:val="20"/>
          <w:lang w:eastAsia="ja-JP"/>
        </w:rPr>
        <w:tab/>
        <w:t xml:space="preserve">Periodic </w:t>
      </w:r>
      <w:r w:rsidR="000C2A18">
        <w:rPr>
          <w:rFonts w:ascii="Times New Roman" w:hAnsi="Times New Roman" w:cs="Times New Roman"/>
          <w:sz w:val="20"/>
          <w:szCs w:val="20"/>
          <w:lang w:eastAsia="ja-JP"/>
        </w:rPr>
        <w:t>Tx beam-sweeping</w:t>
      </w:r>
    </w:p>
    <w:p w14:paraId="1C19C617" w14:textId="633B7A67" w:rsidR="000C2A18" w:rsidRDefault="000C2A18" w:rsidP="000C2A18">
      <w:pPr>
        <w:rPr>
          <w:rFonts w:ascii="Times New Roman" w:hAnsi="Times New Roman" w:cs="Times New Roman"/>
          <w:sz w:val="20"/>
          <w:szCs w:val="20"/>
          <w:lang w:eastAsia="ja-JP"/>
        </w:rPr>
      </w:pPr>
    </w:p>
    <w:p w14:paraId="0447D2FE" w14:textId="66BDEB64" w:rsidR="00DB080A" w:rsidRPr="00F821C0" w:rsidRDefault="00DB080A" w:rsidP="00DB080A">
      <w:pPr>
        <w:jc w:val="both"/>
        <w:rPr>
          <w:rFonts w:ascii="Times New Roman" w:hAnsi="Times New Roman" w:cs="Times New Roman"/>
          <w:b/>
          <w:bCs/>
          <w:sz w:val="20"/>
          <w:szCs w:val="20"/>
          <w:u w:val="single"/>
          <w:lang w:eastAsia="ja-JP"/>
        </w:rPr>
      </w:pPr>
      <w:r>
        <w:rPr>
          <w:rFonts w:ascii="Times New Roman" w:hAnsi="Times New Roman" w:cs="Times New Roman"/>
          <w:b/>
          <w:bCs/>
          <w:sz w:val="20"/>
          <w:szCs w:val="20"/>
          <w:u w:val="single"/>
          <w:lang w:eastAsia="ja-JP"/>
        </w:rPr>
        <w:t xml:space="preserve">Observation </w:t>
      </w:r>
      <w:r w:rsidRPr="00F821C0">
        <w:rPr>
          <w:rFonts w:ascii="Times New Roman" w:hAnsi="Times New Roman" w:cs="Times New Roman"/>
          <w:b/>
          <w:bCs/>
          <w:sz w:val="20"/>
          <w:szCs w:val="20"/>
          <w:u w:val="single"/>
          <w:lang w:eastAsia="ja-JP"/>
        </w:rPr>
        <w:t>1:</w:t>
      </w:r>
    </w:p>
    <w:p w14:paraId="527603DC" w14:textId="206A9158" w:rsidR="00DB080A" w:rsidRDefault="008620CB" w:rsidP="00DB080A">
      <w:pPr>
        <w:pStyle w:val="ListParagraph"/>
        <w:numPr>
          <w:ilvl w:val="0"/>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For FR2-SL i</w:t>
      </w:r>
      <w:r w:rsidR="00DB080A">
        <w:rPr>
          <w:rFonts w:ascii="Times New Roman" w:hAnsi="Times New Roman" w:cs="Times New Roman"/>
          <w:i/>
          <w:iCs/>
          <w:sz w:val="20"/>
          <w:szCs w:val="20"/>
          <w:lang w:eastAsia="ja-JP"/>
        </w:rPr>
        <w:t>nitial beam-pairing (</w:t>
      </w:r>
      <w:r w:rsidR="00DB080A" w:rsidRPr="00F821C0">
        <w:rPr>
          <w:rFonts w:ascii="Times New Roman" w:hAnsi="Times New Roman" w:cs="Times New Roman"/>
          <w:i/>
          <w:iCs/>
          <w:sz w:val="20"/>
          <w:szCs w:val="20"/>
          <w:lang w:eastAsia="ja-JP"/>
        </w:rPr>
        <w:t>IBP</w:t>
      </w:r>
      <w:r w:rsidR="00DB080A">
        <w:rPr>
          <w:rFonts w:ascii="Times New Roman" w:hAnsi="Times New Roman" w:cs="Times New Roman"/>
          <w:i/>
          <w:iCs/>
          <w:sz w:val="20"/>
          <w:szCs w:val="20"/>
          <w:lang w:eastAsia="ja-JP"/>
        </w:rPr>
        <w:t>)</w:t>
      </w:r>
      <w:r w:rsidR="00DB080A" w:rsidRPr="00F821C0">
        <w:rPr>
          <w:rFonts w:ascii="Times New Roman" w:hAnsi="Times New Roman" w:cs="Times New Roman"/>
          <w:i/>
          <w:iCs/>
          <w:sz w:val="20"/>
          <w:szCs w:val="20"/>
          <w:lang w:eastAsia="ja-JP"/>
        </w:rPr>
        <w:t xml:space="preserve">, </w:t>
      </w:r>
      <w:r w:rsidR="00DB080A">
        <w:rPr>
          <w:rFonts w:ascii="Times New Roman" w:hAnsi="Times New Roman" w:cs="Times New Roman"/>
          <w:i/>
          <w:iCs/>
          <w:sz w:val="20"/>
          <w:szCs w:val="20"/>
          <w:lang w:eastAsia="ja-JP"/>
        </w:rPr>
        <w:t>beam maintenance (</w:t>
      </w:r>
      <w:r w:rsidR="00DB080A" w:rsidRPr="00F821C0">
        <w:rPr>
          <w:rFonts w:ascii="Times New Roman" w:hAnsi="Times New Roman" w:cs="Times New Roman"/>
          <w:i/>
          <w:iCs/>
          <w:sz w:val="20"/>
          <w:szCs w:val="20"/>
          <w:lang w:eastAsia="ja-JP"/>
        </w:rPr>
        <w:t>BM</w:t>
      </w:r>
      <w:r w:rsidR="00DB080A">
        <w:rPr>
          <w:rFonts w:ascii="Times New Roman" w:hAnsi="Times New Roman" w:cs="Times New Roman"/>
          <w:i/>
          <w:iCs/>
          <w:sz w:val="20"/>
          <w:szCs w:val="20"/>
          <w:lang w:eastAsia="ja-JP"/>
        </w:rPr>
        <w:t>)</w:t>
      </w:r>
      <w:r w:rsidR="00DB080A" w:rsidRPr="00F821C0">
        <w:rPr>
          <w:rFonts w:ascii="Times New Roman" w:hAnsi="Times New Roman" w:cs="Times New Roman"/>
          <w:i/>
          <w:iCs/>
          <w:sz w:val="20"/>
          <w:szCs w:val="20"/>
          <w:lang w:eastAsia="ja-JP"/>
        </w:rPr>
        <w:t xml:space="preserve">, and </w:t>
      </w:r>
      <w:r w:rsidR="00DB080A">
        <w:rPr>
          <w:rFonts w:ascii="Times New Roman" w:hAnsi="Times New Roman" w:cs="Times New Roman"/>
          <w:i/>
          <w:iCs/>
          <w:sz w:val="20"/>
          <w:szCs w:val="20"/>
          <w:lang w:eastAsia="ja-JP"/>
        </w:rPr>
        <w:t>beam-failure recovery (</w:t>
      </w:r>
      <w:r w:rsidR="00DB080A" w:rsidRPr="00F821C0">
        <w:rPr>
          <w:rFonts w:ascii="Times New Roman" w:hAnsi="Times New Roman" w:cs="Times New Roman"/>
          <w:i/>
          <w:iCs/>
          <w:sz w:val="20"/>
          <w:szCs w:val="20"/>
          <w:lang w:eastAsia="ja-JP"/>
        </w:rPr>
        <w:t>BFR</w:t>
      </w:r>
      <w:r w:rsidR="00DB080A">
        <w:rPr>
          <w:rFonts w:ascii="Times New Roman" w:hAnsi="Times New Roman" w:cs="Times New Roman"/>
          <w:i/>
          <w:iCs/>
          <w:sz w:val="20"/>
          <w:szCs w:val="20"/>
          <w:lang w:eastAsia="ja-JP"/>
        </w:rPr>
        <w:t>)</w:t>
      </w:r>
      <w:r>
        <w:rPr>
          <w:rFonts w:ascii="Times New Roman" w:hAnsi="Times New Roman" w:cs="Times New Roman"/>
          <w:i/>
          <w:iCs/>
          <w:sz w:val="20"/>
          <w:szCs w:val="20"/>
          <w:lang w:eastAsia="ja-JP"/>
        </w:rPr>
        <w:t>,</w:t>
      </w:r>
      <w:r w:rsidR="00DB080A">
        <w:rPr>
          <w:rFonts w:ascii="Times New Roman" w:hAnsi="Times New Roman" w:cs="Times New Roman"/>
          <w:i/>
          <w:iCs/>
          <w:sz w:val="20"/>
          <w:szCs w:val="20"/>
          <w:lang w:eastAsia="ja-JP"/>
        </w:rPr>
        <w:t xml:space="preserve"> </w:t>
      </w:r>
      <w:r w:rsidR="00A6634C">
        <w:rPr>
          <w:rFonts w:ascii="Times New Roman" w:hAnsi="Times New Roman" w:cs="Times New Roman"/>
          <w:i/>
          <w:iCs/>
          <w:sz w:val="20"/>
          <w:szCs w:val="20"/>
          <w:lang w:eastAsia="ja-JP"/>
        </w:rPr>
        <w:t xml:space="preserve">SL </w:t>
      </w:r>
      <w:r w:rsidR="00246C80">
        <w:rPr>
          <w:rFonts w:ascii="Times New Roman" w:hAnsi="Times New Roman" w:cs="Times New Roman"/>
          <w:i/>
          <w:iCs/>
          <w:sz w:val="20"/>
          <w:szCs w:val="20"/>
          <w:lang w:eastAsia="ja-JP"/>
        </w:rPr>
        <w:t>RS transmissions over multiple beams</w:t>
      </w:r>
      <w:r>
        <w:rPr>
          <w:rFonts w:ascii="Times New Roman" w:hAnsi="Times New Roman" w:cs="Times New Roman"/>
          <w:i/>
          <w:iCs/>
          <w:sz w:val="20"/>
          <w:szCs w:val="20"/>
          <w:lang w:eastAsia="ja-JP"/>
        </w:rPr>
        <w:t xml:space="preserve"> </w:t>
      </w:r>
      <w:r w:rsidR="00DD6F1E">
        <w:rPr>
          <w:rFonts w:ascii="Times New Roman" w:hAnsi="Times New Roman" w:cs="Times New Roman" w:hint="eastAsia"/>
          <w:i/>
          <w:iCs/>
          <w:sz w:val="20"/>
          <w:szCs w:val="20"/>
          <w:lang w:eastAsia="ja-JP"/>
        </w:rPr>
        <w:t>a</w:t>
      </w:r>
      <w:r w:rsidR="00DD6F1E">
        <w:rPr>
          <w:rFonts w:ascii="Times New Roman" w:hAnsi="Times New Roman" w:cs="Times New Roman"/>
          <w:i/>
          <w:iCs/>
          <w:sz w:val="20"/>
          <w:szCs w:val="20"/>
          <w:lang w:eastAsia="ja-JP"/>
        </w:rPr>
        <w:t xml:space="preserve">nd monitoring </w:t>
      </w:r>
      <w:r w:rsidR="00585A80">
        <w:rPr>
          <w:rFonts w:ascii="Times New Roman" w:hAnsi="Times New Roman" w:cs="Times New Roman"/>
          <w:i/>
          <w:iCs/>
          <w:sz w:val="20"/>
          <w:szCs w:val="20"/>
          <w:lang w:eastAsia="ja-JP"/>
        </w:rPr>
        <w:t xml:space="preserve">them </w:t>
      </w:r>
      <w:r w:rsidR="00DD6F1E">
        <w:rPr>
          <w:rFonts w:ascii="Times New Roman" w:hAnsi="Times New Roman" w:cs="Times New Roman"/>
          <w:i/>
          <w:iCs/>
          <w:sz w:val="20"/>
          <w:szCs w:val="20"/>
          <w:lang w:eastAsia="ja-JP"/>
        </w:rPr>
        <w:t>are</w:t>
      </w:r>
      <w:r>
        <w:rPr>
          <w:rFonts w:ascii="Times New Roman" w:hAnsi="Times New Roman" w:cs="Times New Roman"/>
          <w:i/>
          <w:iCs/>
          <w:sz w:val="20"/>
          <w:szCs w:val="20"/>
          <w:lang w:eastAsia="ja-JP"/>
        </w:rPr>
        <w:t xml:space="preserve"> </w:t>
      </w:r>
      <w:r w:rsidR="00585A80">
        <w:rPr>
          <w:rFonts w:ascii="Times New Roman" w:hAnsi="Times New Roman" w:cs="Times New Roman"/>
          <w:i/>
          <w:iCs/>
          <w:sz w:val="20"/>
          <w:szCs w:val="20"/>
          <w:lang w:eastAsia="ja-JP"/>
        </w:rPr>
        <w:t>necessary</w:t>
      </w:r>
      <w:r>
        <w:rPr>
          <w:rFonts w:ascii="Times New Roman" w:hAnsi="Times New Roman" w:cs="Times New Roman"/>
          <w:i/>
          <w:iCs/>
          <w:sz w:val="20"/>
          <w:szCs w:val="20"/>
          <w:lang w:eastAsia="ja-JP"/>
        </w:rPr>
        <w:t>.</w:t>
      </w:r>
    </w:p>
    <w:p w14:paraId="1ED4DBC5" w14:textId="03278AD5" w:rsidR="008620CB" w:rsidRDefault="00C4066D" w:rsidP="00C4066D">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T</w:t>
      </w:r>
      <w:r>
        <w:rPr>
          <w:rFonts w:ascii="Times New Roman" w:hAnsi="Times New Roman" w:cs="Times New Roman"/>
          <w:i/>
          <w:iCs/>
          <w:sz w:val="20"/>
          <w:szCs w:val="20"/>
          <w:lang w:eastAsia="ja-JP"/>
        </w:rPr>
        <w:t xml:space="preserve">he RS can be </w:t>
      </w:r>
      <w:r w:rsidR="00074148">
        <w:rPr>
          <w:rFonts w:ascii="Times New Roman" w:hAnsi="Times New Roman" w:cs="Times New Roman"/>
          <w:i/>
          <w:iCs/>
          <w:sz w:val="20"/>
          <w:szCs w:val="20"/>
          <w:lang w:eastAsia="ja-JP"/>
        </w:rPr>
        <w:t>[</w:t>
      </w:r>
      <w:r>
        <w:rPr>
          <w:rFonts w:ascii="Times New Roman" w:hAnsi="Times New Roman" w:cs="Times New Roman"/>
          <w:i/>
          <w:iCs/>
          <w:sz w:val="20"/>
          <w:szCs w:val="20"/>
          <w:lang w:eastAsia="ja-JP"/>
        </w:rPr>
        <w:t>1</w:t>
      </w:r>
      <w:r w:rsidR="00074148">
        <w:rPr>
          <w:rFonts w:ascii="Times New Roman" w:hAnsi="Times New Roman" w:cs="Times New Roman"/>
          <w:i/>
          <w:iCs/>
          <w:sz w:val="20"/>
          <w:szCs w:val="20"/>
          <w:lang w:eastAsia="ja-JP"/>
        </w:rPr>
        <w:t>]</w:t>
      </w:r>
      <w:r>
        <w:rPr>
          <w:rFonts w:ascii="Times New Roman" w:hAnsi="Times New Roman" w:cs="Times New Roman"/>
          <w:i/>
          <w:iCs/>
          <w:sz w:val="20"/>
          <w:szCs w:val="20"/>
          <w:lang w:eastAsia="ja-JP"/>
        </w:rPr>
        <w:t xml:space="preserve"> symbol transmission per beam in </w:t>
      </w:r>
      <w:proofErr w:type="gramStart"/>
      <w:r>
        <w:rPr>
          <w:rFonts w:ascii="Times New Roman" w:hAnsi="Times New Roman" w:cs="Times New Roman"/>
          <w:i/>
          <w:iCs/>
          <w:sz w:val="20"/>
          <w:szCs w:val="20"/>
          <w:lang w:eastAsia="ja-JP"/>
        </w:rPr>
        <w:t>theory</w:t>
      </w:r>
      <w:proofErr w:type="gramEnd"/>
      <w:r>
        <w:rPr>
          <w:rFonts w:ascii="Times New Roman" w:hAnsi="Times New Roman" w:cs="Times New Roman"/>
          <w:i/>
          <w:iCs/>
          <w:sz w:val="20"/>
          <w:szCs w:val="20"/>
          <w:lang w:eastAsia="ja-JP"/>
        </w:rPr>
        <w:t xml:space="preserve"> </w:t>
      </w:r>
    </w:p>
    <w:p w14:paraId="1CEDD90E" w14:textId="11B85C6F" w:rsidR="00C4066D" w:rsidRDefault="00C4066D" w:rsidP="006A2C35">
      <w:pPr>
        <w:pStyle w:val="ListParagraph"/>
        <w:numPr>
          <w:ilvl w:val="2"/>
          <w:numId w:val="44"/>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F</w:t>
      </w:r>
      <w:r>
        <w:rPr>
          <w:rFonts w:ascii="Times New Roman" w:hAnsi="Times New Roman" w:cs="Times New Roman"/>
          <w:i/>
          <w:iCs/>
          <w:sz w:val="20"/>
          <w:szCs w:val="20"/>
          <w:lang w:eastAsia="ja-JP"/>
        </w:rPr>
        <w:t>FS: Impact from AGC</w:t>
      </w:r>
    </w:p>
    <w:p w14:paraId="68BEBE34" w14:textId="41924FCE" w:rsidR="00585A80" w:rsidRPr="006A2C35" w:rsidRDefault="00585A80" w:rsidP="00585A80">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T</w:t>
      </w:r>
      <w:r>
        <w:rPr>
          <w:rFonts w:ascii="Times New Roman" w:hAnsi="Times New Roman" w:cs="Times New Roman"/>
          <w:i/>
          <w:iCs/>
          <w:sz w:val="20"/>
          <w:szCs w:val="20"/>
          <w:lang w:eastAsia="ja-JP"/>
        </w:rPr>
        <w:t xml:space="preserve">he RS should be transmitted/monitored in periodic </w:t>
      </w:r>
      <w:proofErr w:type="gramStart"/>
      <w:r>
        <w:rPr>
          <w:rFonts w:ascii="Times New Roman" w:hAnsi="Times New Roman" w:cs="Times New Roman"/>
          <w:i/>
          <w:iCs/>
          <w:sz w:val="20"/>
          <w:szCs w:val="20"/>
          <w:lang w:eastAsia="ja-JP"/>
        </w:rPr>
        <w:t>manner</w:t>
      </w:r>
      <w:proofErr w:type="gramEnd"/>
    </w:p>
    <w:p w14:paraId="3EB434AB" w14:textId="225563CF" w:rsidR="00365F0D" w:rsidRDefault="00365F0D" w:rsidP="00174D27">
      <w:pPr>
        <w:jc w:val="both"/>
        <w:rPr>
          <w:rFonts w:ascii="Times New Roman" w:hAnsi="Times New Roman" w:cs="Times New Roman"/>
          <w:sz w:val="20"/>
          <w:szCs w:val="20"/>
          <w:lang w:eastAsia="ja-JP"/>
        </w:rPr>
      </w:pPr>
    </w:p>
    <w:p w14:paraId="5338347E" w14:textId="22DC0A71" w:rsidR="00365F0D" w:rsidRPr="00D067E1" w:rsidRDefault="005E2ED5" w:rsidP="00365F0D">
      <w:pPr>
        <w:pStyle w:val="Heading3"/>
        <w:ind w:leftChars="0" w:left="0"/>
        <w:rPr>
          <w:rFonts w:ascii="Times New Roman" w:hAnsi="Times New Roman" w:cs="Times New Roman"/>
          <w:b/>
          <w:lang w:eastAsia="ja-JP"/>
        </w:rPr>
      </w:pPr>
      <w:r>
        <w:rPr>
          <w:rFonts w:ascii="Times New Roman" w:hAnsi="Times New Roman" w:cs="Times New Roman"/>
          <w:b/>
          <w:lang w:eastAsia="ja-JP"/>
        </w:rPr>
        <w:t>2.1.2</w:t>
      </w:r>
      <w:r>
        <w:rPr>
          <w:rFonts w:ascii="Times New Roman" w:hAnsi="Times New Roman" w:cs="Times New Roman"/>
          <w:b/>
          <w:lang w:eastAsia="ja-JP"/>
        </w:rPr>
        <w:tab/>
      </w:r>
      <w:r w:rsidR="00365F0D">
        <w:rPr>
          <w:rFonts w:ascii="Times New Roman" w:hAnsi="Times New Roman" w:cs="Times New Roman"/>
          <w:b/>
          <w:lang w:eastAsia="ja-JP"/>
        </w:rPr>
        <w:t>Device types and scenarios</w:t>
      </w:r>
    </w:p>
    <w:p w14:paraId="2E42B139" w14:textId="77777777" w:rsidR="00365F0D" w:rsidRDefault="00365F0D" w:rsidP="00365F0D">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SL beam management should be able to be enabled for various UE implementations/types and/or </w:t>
      </w:r>
      <w:proofErr w:type="spellStart"/>
      <w:r>
        <w:rPr>
          <w:rFonts w:ascii="Times New Roman" w:hAnsi="Times New Roman" w:cs="Times New Roman"/>
          <w:sz w:val="20"/>
          <w:szCs w:val="20"/>
          <w:lang w:eastAsia="ja-JP"/>
        </w:rPr>
        <w:t>sidelink</w:t>
      </w:r>
      <w:proofErr w:type="spellEnd"/>
      <w:r>
        <w:rPr>
          <w:rFonts w:ascii="Times New Roman" w:hAnsi="Times New Roman" w:cs="Times New Roman"/>
          <w:sz w:val="20"/>
          <w:szCs w:val="20"/>
          <w:lang w:eastAsia="ja-JP"/>
        </w:rPr>
        <w:t xml:space="preserve"> deployments/services. For example:</w:t>
      </w:r>
    </w:p>
    <w:p w14:paraId="4F959D51" w14:textId="37FBD993" w:rsidR="00365F0D" w:rsidRDefault="00365F0D" w:rsidP="00365F0D">
      <w:pPr>
        <w:pStyle w:val="ListParagraph"/>
        <w:numPr>
          <w:ilvl w:val="0"/>
          <w:numId w:val="36"/>
        </w:numPr>
        <w:ind w:leftChars="0"/>
        <w:jc w:val="both"/>
        <w:rPr>
          <w:rFonts w:ascii="Times New Roman" w:hAnsi="Times New Roman" w:cs="Times New Roman"/>
          <w:sz w:val="20"/>
          <w:szCs w:val="20"/>
          <w:lang w:eastAsia="ja-JP"/>
        </w:rPr>
      </w:pPr>
      <w:r w:rsidRPr="00546266">
        <w:rPr>
          <w:rFonts w:ascii="Times New Roman" w:hAnsi="Times New Roman" w:cs="Times New Roman"/>
          <w:sz w:val="20"/>
          <w:szCs w:val="20"/>
          <w:lang w:eastAsia="ja-JP"/>
        </w:rPr>
        <w:t xml:space="preserve">One type of UE may want to use only a limited number of ‘wide’ beams (e.g., one beam per panel) for </w:t>
      </w:r>
      <w:r>
        <w:rPr>
          <w:rFonts w:ascii="Times New Roman" w:hAnsi="Times New Roman" w:cs="Times New Roman"/>
          <w:sz w:val="20"/>
          <w:szCs w:val="20"/>
          <w:lang w:eastAsia="ja-JP"/>
        </w:rPr>
        <w:t xml:space="preserve">SL beam management (Fig. 1 (a)). The set of wide beams is common for all the SL beam management procedures for one or multiple </w:t>
      </w:r>
      <w:r w:rsidR="00375C11">
        <w:rPr>
          <w:rFonts w:ascii="Times New Roman" w:hAnsi="Times New Roman" w:cs="Times New Roman" w:hint="eastAsia"/>
          <w:sz w:val="20"/>
          <w:szCs w:val="20"/>
          <w:lang w:eastAsia="ja-JP"/>
        </w:rPr>
        <w:t>o</w:t>
      </w:r>
      <w:r w:rsidR="00375C11">
        <w:rPr>
          <w:rFonts w:ascii="Times New Roman" w:hAnsi="Times New Roman" w:cs="Times New Roman"/>
          <w:sz w:val="20"/>
          <w:szCs w:val="20"/>
          <w:lang w:eastAsia="ja-JP"/>
        </w:rPr>
        <w:t xml:space="preserve">f </w:t>
      </w:r>
      <w:r>
        <w:rPr>
          <w:rFonts w:ascii="Times New Roman" w:hAnsi="Times New Roman" w:cs="Times New Roman"/>
          <w:sz w:val="20"/>
          <w:szCs w:val="20"/>
          <w:lang w:eastAsia="ja-JP"/>
        </w:rPr>
        <w:t>other UEs.</w:t>
      </w:r>
    </w:p>
    <w:p w14:paraId="39C0FC73" w14:textId="662E942D" w:rsidR="00365F0D" w:rsidRDefault="00365F0D" w:rsidP="00365F0D">
      <w:pPr>
        <w:pStyle w:val="ListParagraph"/>
        <w:numPr>
          <w:ilvl w:val="0"/>
          <w:numId w:val="36"/>
        </w:numPr>
        <w:ind w:leftChars="0"/>
        <w:jc w:val="both"/>
        <w:rPr>
          <w:rFonts w:ascii="Times New Roman" w:hAnsi="Times New Roman" w:cs="Times New Roman"/>
          <w:sz w:val="20"/>
          <w:szCs w:val="20"/>
          <w:lang w:eastAsia="ja-JP"/>
        </w:rPr>
      </w:pPr>
      <w:r w:rsidRPr="00546266">
        <w:rPr>
          <w:rFonts w:ascii="Times New Roman" w:hAnsi="Times New Roman" w:cs="Times New Roman"/>
          <w:sz w:val="20"/>
          <w:szCs w:val="20"/>
          <w:lang w:eastAsia="ja-JP"/>
        </w:rPr>
        <w:t xml:space="preserve">Another type of UE may want to use </w:t>
      </w:r>
      <w:r>
        <w:rPr>
          <w:rFonts w:ascii="Times New Roman" w:hAnsi="Times New Roman" w:cs="Times New Roman"/>
          <w:sz w:val="20"/>
          <w:szCs w:val="20"/>
          <w:lang w:eastAsia="ja-JP"/>
        </w:rPr>
        <w:t>a set of</w:t>
      </w:r>
      <w:r w:rsidRPr="00546266">
        <w:rPr>
          <w:rFonts w:ascii="Times New Roman" w:hAnsi="Times New Roman" w:cs="Times New Roman"/>
          <w:sz w:val="20"/>
          <w:szCs w:val="20"/>
          <w:lang w:eastAsia="ja-JP"/>
        </w:rPr>
        <w:t xml:space="preserve"> ‘wide’ beams </w:t>
      </w:r>
      <w:r>
        <w:rPr>
          <w:rFonts w:ascii="Times New Roman" w:hAnsi="Times New Roman" w:cs="Times New Roman"/>
          <w:sz w:val="20"/>
          <w:szCs w:val="20"/>
          <w:lang w:eastAsia="ja-JP"/>
        </w:rPr>
        <w:t xml:space="preserve">(e.g., one beam per panel) and another set of ‘narrow’ beams (e.g., multiple beams per panel) (Fig. 1(b)). The set of wide beams is used for </w:t>
      </w:r>
      <w:r w:rsidR="00085537">
        <w:rPr>
          <w:rFonts w:ascii="Times New Roman" w:hAnsi="Times New Roman" w:cs="Times New Roman"/>
          <w:sz w:val="20"/>
          <w:szCs w:val="20"/>
          <w:lang w:eastAsia="ja-JP"/>
        </w:rPr>
        <w:t xml:space="preserve">procedures that is not dedicated to a particular target UE (e.g., </w:t>
      </w:r>
      <w:r w:rsidR="00C05D99">
        <w:rPr>
          <w:rFonts w:ascii="Times New Roman" w:hAnsi="Times New Roman" w:cs="Times New Roman"/>
          <w:sz w:val="20"/>
          <w:szCs w:val="20"/>
          <w:lang w:eastAsia="ja-JP"/>
        </w:rPr>
        <w:t>IBP</w:t>
      </w:r>
      <w:r w:rsidR="00C350E0">
        <w:rPr>
          <w:rFonts w:ascii="Times New Roman" w:hAnsi="Times New Roman" w:cs="Times New Roman"/>
          <w:sz w:val="20"/>
          <w:szCs w:val="20"/>
          <w:lang w:eastAsia="ja-JP"/>
        </w:rPr>
        <w:t>)</w:t>
      </w:r>
      <w:r>
        <w:rPr>
          <w:rFonts w:ascii="Times New Roman" w:hAnsi="Times New Roman" w:cs="Times New Roman"/>
          <w:sz w:val="20"/>
          <w:szCs w:val="20"/>
          <w:lang w:eastAsia="ja-JP"/>
        </w:rPr>
        <w:t xml:space="preserve">. The other set of narrow beams is </w:t>
      </w:r>
      <w:r w:rsidR="0073200C">
        <w:rPr>
          <w:rFonts w:ascii="Times New Roman" w:hAnsi="Times New Roman" w:cs="Times New Roman"/>
          <w:sz w:val="20"/>
          <w:szCs w:val="20"/>
          <w:lang w:eastAsia="ja-JP"/>
        </w:rPr>
        <w:t xml:space="preserve">configured to be </w:t>
      </w:r>
      <w:r>
        <w:rPr>
          <w:rFonts w:ascii="Times New Roman" w:hAnsi="Times New Roman" w:cs="Times New Roman"/>
          <w:sz w:val="20"/>
          <w:szCs w:val="20"/>
          <w:lang w:eastAsia="ja-JP"/>
        </w:rPr>
        <w:t xml:space="preserve">used for high data rate communication with a </w:t>
      </w:r>
      <w:r w:rsidR="00D972F3">
        <w:rPr>
          <w:rFonts w:ascii="Times New Roman" w:hAnsi="Times New Roman" w:cs="Times New Roman"/>
          <w:sz w:val="20"/>
          <w:szCs w:val="20"/>
          <w:lang w:eastAsia="ja-JP"/>
        </w:rPr>
        <w:t xml:space="preserve">particular </w:t>
      </w:r>
      <w:r>
        <w:rPr>
          <w:rFonts w:ascii="Times New Roman" w:hAnsi="Times New Roman" w:cs="Times New Roman"/>
          <w:sz w:val="20"/>
          <w:szCs w:val="20"/>
          <w:lang w:eastAsia="ja-JP"/>
        </w:rPr>
        <w:t>paired UE.</w:t>
      </w:r>
    </w:p>
    <w:p w14:paraId="3BA1A151" w14:textId="77777777" w:rsidR="00365F0D" w:rsidRDefault="00365F0D" w:rsidP="00365F0D">
      <w:pPr>
        <w:jc w:val="both"/>
        <w:rPr>
          <w:rFonts w:ascii="Times New Roman" w:hAnsi="Times New Roman" w:cs="Times New Roman"/>
          <w:sz w:val="20"/>
          <w:szCs w:val="20"/>
          <w:lang w:eastAsia="ja-JP"/>
        </w:rPr>
      </w:pPr>
    </w:p>
    <w:p w14:paraId="42B67C96" w14:textId="77777777" w:rsidR="00365F0D" w:rsidRDefault="00365F0D" w:rsidP="00365F0D">
      <w:pPr>
        <w:jc w:val="center"/>
        <w:rPr>
          <w:rFonts w:ascii="Times New Roman" w:hAnsi="Times New Roman" w:cs="Times New Roman"/>
          <w:sz w:val="20"/>
          <w:szCs w:val="20"/>
          <w:lang w:eastAsia="ja-JP"/>
        </w:rPr>
      </w:pPr>
      <w:r w:rsidRPr="00B6598A">
        <w:rPr>
          <w:noProof/>
        </w:rPr>
        <w:drawing>
          <wp:inline distT="0" distB="0" distL="0" distR="0" wp14:anchorId="6321C3EA" wp14:editId="2165E404">
            <wp:extent cx="1435100" cy="1606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35100" cy="1606550"/>
                    </a:xfrm>
                    <a:prstGeom prst="rect">
                      <a:avLst/>
                    </a:prstGeom>
                    <a:noFill/>
                    <a:ln>
                      <a:noFill/>
                    </a:ln>
                  </pic:spPr>
                </pic:pic>
              </a:graphicData>
            </a:graphic>
          </wp:inline>
        </w:drawing>
      </w:r>
      <w:r>
        <w:rPr>
          <w:rFonts w:ascii="Times New Roman" w:hAnsi="Times New Roman" w:cs="Times New Roman"/>
          <w:sz w:val="20"/>
          <w:szCs w:val="20"/>
          <w:lang w:eastAsia="ja-JP"/>
        </w:rPr>
        <w:tab/>
      </w:r>
      <w:r>
        <w:rPr>
          <w:rFonts w:ascii="Times New Roman" w:hAnsi="Times New Roman" w:cs="Times New Roman"/>
          <w:sz w:val="20"/>
          <w:szCs w:val="20"/>
          <w:lang w:eastAsia="ja-JP"/>
        </w:rPr>
        <w:tab/>
      </w:r>
      <w:r>
        <w:rPr>
          <w:rFonts w:ascii="Times New Roman" w:hAnsi="Times New Roman" w:cs="Times New Roman"/>
          <w:sz w:val="20"/>
          <w:szCs w:val="20"/>
          <w:lang w:eastAsia="ja-JP"/>
        </w:rPr>
        <w:tab/>
      </w:r>
      <w:r w:rsidRPr="00B6598A">
        <w:rPr>
          <w:noProof/>
        </w:rPr>
        <w:drawing>
          <wp:inline distT="0" distB="0" distL="0" distR="0" wp14:anchorId="5CE93888" wp14:editId="7A2A9364">
            <wp:extent cx="1651000" cy="177165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51000" cy="1771650"/>
                    </a:xfrm>
                    <a:prstGeom prst="rect">
                      <a:avLst/>
                    </a:prstGeom>
                    <a:noFill/>
                    <a:ln>
                      <a:noFill/>
                    </a:ln>
                  </pic:spPr>
                </pic:pic>
              </a:graphicData>
            </a:graphic>
          </wp:inline>
        </w:drawing>
      </w:r>
      <w:r>
        <w:rPr>
          <w:rFonts w:ascii="Times New Roman" w:hAnsi="Times New Roman" w:cs="Times New Roman"/>
          <w:sz w:val="20"/>
          <w:szCs w:val="20"/>
          <w:lang w:eastAsia="ja-JP"/>
        </w:rPr>
        <w:tab/>
      </w:r>
    </w:p>
    <w:p w14:paraId="6DD6705D" w14:textId="77777777" w:rsidR="00365F0D" w:rsidRDefault="00365F0D" w:rsidP="00365F0D">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w:t>
      </w:r>
      <w:r>
        <w:rPr>
          <w:rFonts w:ascii="Times New Roman" w:hAnsi="Times New Roman" w:cs="Times New Roman"/>
          <w:sz w:val="20"/>
          <w:szCs w:val="20"/>
          <w:lang w:eastAsia="ja-JP"/>
        </w:rPr>
        <w:t xml:space="preserve">a) </w:t>
      </w:r>
      <w:r>
        <w:rPr>
          <w:rFonts w:ascii="Times New Roman" w:hAnsi="Times New Roman" w:cs="Times New Roman"/>
          <w:sz w:val="20"/>
          <w:szCs w:val="20"/>
          <w:lang w:eastAsia="ja-JP"/>
        </w:rPr>
        <w:tab/>
      </w:r>
      <w:r>
        <w:rPr>
          <w:rFonts w:ascii="Times New Roman" w:hAnsi="Times New Roman" w:cs="Times New Roman"/>
          <w:sz w:val="20"/>
          <w:szCs w:val="20"/>
          <w:lang w:eastAsia="ja-JP"/>
        </w:rPr>
        <w:tab/>
      </w:r>
      <w:r>
        <w:rPr>
          <w:rFonts w:ascii="Times New Roman" w:hAnsi="Times New Roman" w:cs="Times New Roman"/>
          <w:sz w:val="20"/>
          <w:szCs w:val="20"/>
          <w:lang w:eastAsia="ja-JP"/>
        </w:rPr>
        <w:tab/>
      </w:r>
      <w:r>
        <w:rPr>
          <w:rFonts w:ascii="Times New Roman" w:hAnsi="Times New Roman" w:cs="Times New Roman"/>
          <w:sz w:val="20"/>
          <w:szCs w:val="20"/>
          <w:lang w:eastAsia="ja-JP"/>
        </w:rPr>
        <w:tab/>
      </w:r>
      <w:r>
        <w:rPr>
          <w:rFonts w:ascii="Times New Roman" w:hAnsi="Times New Roman" w:cs="Times New Roman"/>
          <w:sz w:val="20"/>
          <w:szCs w:val="20"/>
          <w:lang w:eastAsia="ja-JP"/>
        </w:rPr>
        <w:tab/>
      </w:r>
      <w:r>
        <w:rPr>
          <w:rFonts w:ascii="Times New Roman" w:hAnsi="Times New Roman" w:cs="Times New Roman"/>
          <w:sz w:val="20"/>
          <w:szCs w:val="20"/>
          <w:lang w:eastAsia="ja-JP"/>
        </w:rPr>
        <w:tab/>
        <w:t>(b)</w:t>
      </w:r>
      <w:r>
        <w:rPr>
          <w:rFonts w:ascii="Times New Roman" w:hAnsi="Times New Roman" w:cs="Times New Roman"/>
          <w:sz w:val="20"/>
          <w:szCs w:val="20"/>
          <w:lang w:eastAsia="ja-JP"/>
        </w:rPr>
        <w:tab/>
      </w:r>
    </w:p>
    <w:p w14:paraId="56A192E0" w14:textId="23475942" w:rsidR="00365F0D" w:rsidRDefault="00365F0D" w:rsidP="00365F0D">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 xml:space="preserve">ig. </w:t>
      </w:r>
      <w:r w:rsidR="00091A16">
        <w:rPr>
          <w:rFonts w:ascii="Times New Roman" w:hAnsi="Times New Roman" w:cs="Times New Roman"/>
          <w:sz w:val="20"/>
          <w:szCs w:val="20"/>
          <w:lang w:eastAsia="ja-JP"/>
        </w:rPr>
        <w:t>2</w:t>
      </w:r>
      <w:r w:rsidR="00E13A7D">
        <w:rPr>
          <w:rFonts w:ascii="Times New Roman" w:hAnsi="Times New Roman" w:cs="Times New Roman"/>
          <w:sz w:val="20"/>
          <w:szCs w:val="20"/>
          <w:lang w:eastAsia="ja-JP"/>
        </w:rPr>
        <w:tab/>
        <w:t>Example UE types with different beam management approaches</w:t>
      </w:r>
    </w:p>
    <w:p w14:paraId="0F8C7538" w14:textId="77777777" w:rsidR="00365F0D" w:rsidRPr="004F1F40" w:rsidRDefault="00365F0D" w:rsidP="00365F0D">
      <w:pPr>
        <w:rPr>
          <w:rFonts w:ascii="Times New Roman" w:hAnsi="Times New Roman" w:cs="Times New Roman"/>
          <w:sz w:val="20"/>
          <w:szCs w:val="20"/>
          <w:lang w:eastAsia="ja-JP"/>
        </w:rPr>
      </w:pPr>
    </w:p>
    <w:p w14:paraId="1A7990A8" w14:textId="7FA12B80" w:rsidR="00365F0D" w:rsidRPr="00F821C0" w:rsidRDefault="00365F0D" w:rsidP="00365F0D">
      <w:pPr>
        <w:jc w:val="both"/>
        <w:rPr>
          <w:rFonts w:ascii="Times New Roman" w:hAnsi="Times New Roman" w:cs="Times New Roman"/>
          <w:b/>
          <w:bCs/>
          <w:sz w:val="20"/>
          <w:szCs w:val="20"/>
          <w:u w:val="single"/>
          <w:lang w:eastAsia="ja-JP"/>
        </w:rPr>
      </w:pPr>
      <w:r>
        <w:rPr>
          <w:rFonts w:ascii="Times New Roman" w:hAnsi="Times New Roman" w:cs="Times New Roman"/>
          <w:b/>
          <w:bCs/>
          <w:sz w:val="20"/>
          <w:szCs w:val="20"/>
          <w:u w:val="single"/>
          <w:lang w:eastAsia="ja-JP"/>
        </w:rPr>
        <w:t xml:space="preserve">Observation </w:t>
      </w:r>
      <w:r w:rsidR="00091A16">
        <w:rPr>
          <w:rFonts w:ascii="Times New Roman" w:hAnsi="Times New Roman" w:cs="Times New Roman"/>
          <w:b/>
          <w:bCs/>
          <w:sz w:val="20"/>
          <w:szCs w:val="20"/>
          <w:u w:val="single"/>
          <w:lang w:eastAsia="ja-JP"/>
        </w:rPr>
        <w:t>2</w:t>
      </w:r>
      <w:r w:rsidRPr="00F821C0">
        <w:rPr>
          <w:rFonts w:ascii="Times New Roman" w:hAnsi="Times New Roman" w:cs="Times New Roman"/>
          <w:b/>
          <w:bCs/>
          <w:sz w:val="20"/>
          <w:szCs w:val="20"/>
          <w:u w:val="single"/>
          <w:lang w:eastAsia="ja-JP"/>
        </w:rPr>
        <w:t>:</w:t>
      </w:r>
    </w:p>
    <w:p w14:paraId="44AF300F" w14:textId="03C01C13" w:rsidR="00365F0D" w:rsidRDefault="00365F0D" w:rsidP="00365F0D">
      <w:pPr>
        <w:pStyle w:val="ListParagraph"/>
        <w:numPr>
          <w:ilvl w:val="0"/>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Different UE types may use different sets of beams for SL beam management</w:t>
      </w:r>
      <w:r w:rsidR="00A61410">
        <w:rPr>
          <w:rFonts w:ascii="Times New Roman" w:hAnsi="Times New Roman" w:cs="Times New Roman" w:hint="eastAsia"/>
          <w:i/>
          <w:iCs/>
          <w:sz w:val="20"/>
          <w:szCs w:val="20"/>
          <w:lang w:eastAsia="ja-JP"/>
        </w:rPr>
        <w:t>,</w:t>
      </w:r>
      <w:r w:rsidR="00A61410">
        <w:rPr>
          <w:rFonts w:ascii="Times New Roman" w:hAnsi="Times New Roman" w:cs="Times New Roman"/>
          <w:i/>
          <w:iCs/>
          <w:sz w:val="20"/>
          <w:szCs w:val="20"/>
          <w:lang w:eastAsia="ja-JP"/>
        </w:rPr>
        <w:t xml:space="preserve"> e.g.:</w:t>
      </w:r>
    </w:p>
    <w:p w14:paraId="0FD37DAD" w14:textId="77777777" w:rsidR="00365F0D" w:rsidRDefault="00365F0D" w:rsidP="00365F0D">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O</w:t>
      </w:r>
      <w:r>
        <w:rPr>
          <w:rFonts w:ascii="Times New Roman" w:hAnsi="Times New Roman" w:cs="Times New Roman"/>
          <w:i/>
          <w:iCs/>
          <w:sz w:val="20"/>
          <w:szCs w:val="20"/>
          <w:lang w:eastAsia="ja-JP"/>
        </w:rPr>
        <w:t xml:space="preserve">ne Type of UEs may use common set of (wide) beams for all SL beam management procedures including initial beam-pairing, beam maintenance, and beam failure </w:t>
      </w:r>
      <w:proofErr w:type="gramStart"/>
      <w:r>
        <w:rPr>
          <w:rFonts w:ascii="Times New Roman" w:hAnsi="Times New Roman" w:cs="Times New Roman"/>
          <w:i/>
          <w:iCs/>
          <w:sz w:val="20"/>
          <w:szCs w:val="20"/>
          <w:lang w:eastAsia="ja-JP"/>
        </w:rPr>
        <w:t>recovery</w:t>
      </w:r>
      <w:proofErr w:type="gramEnd"/>
    </w:p>
    <w:p w14:paraId="3F89219A" w14:textId="77777777" w:rsidR="00365F0D" w:rsidRDefault="00365F0D" w:rsidP="00365F0D">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A</w:t>
      </w:r>
      <w:r>
        <w:rPr>
          <w:rFonts w:ascii="Times New Roman" w:hAnsi="Times New Roman" w:cs="Times New Roman"/>
          <w:i/>
          <w:iCs/>
          <w:sz w:val="20"/>
          <w:szCs w:val="20"/>
          <w:lang w:eastAsia="ja-JP"/>
        </w:rPr>
        <w:t xml:space="preserve">nother type of UEs may use multiple sets of beams for different SL beam management </w:t>
      </w:r>
      <w:proofErr w:type="gramStart"/>
      <w:r>
        <w:rPr>
          <w:rFonts w:ascii="Times New Roman" w:hAnsi="Times New Roman" w:cs="Times New Roman"/>
          <w:i/>
          <w:iCs/>
          <w:sz w:val="20"/>
          <w:szCs w:val="20"/>
          <w:lang w:eastAsia="ja-JP"/>
        </w:rPr>
        <w:t>procedure</w:t>
      </w:r>
      <w:proofErr w:type="gramEnd"/>
    </w:p>
    <w:p w14:paraId="0ADADCED" w14:textId="3B033139" w:rsidR="00365F0D" w:rsidRPr="00554ED2" w:rsidRDefault="00365F0D" w:rsidP="00365F0D">
      <w:pPr>
        <w:pStyle w:val="ListParagraph"/>
        <w:numPr>
          <w:ilvl w:val="2"/>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E.g., one set of (wide) beams for initial beam-pairing </w:t>
      </w:r>
      <w:r w:rsidR="005A09BE">
        <w:rPr>
          <w:rFonts w:ascii="Times New Roman" w:hAnsi="Times New Roman" w:cs="Times New Roman"/>
          <w:i/>
          <w:iCs/>
          <w:sz w:val="20"/>
          <w:szCs w:val="20"/>
          <w:lang w:eastAsia="ja-JP"/>
        </w:rPr>
        <w:t xml:space="preserve">for </w:t>
      </w:r>
      <w:r w:rsidR="00071656">
        <w:rPr>
          <w:rFonts w:ascii="Times New Roman" w:hAnsi="Times New Roman" w:cs="Times New Roman"/>
          <w:i/>
          <w:iCs/>
          <w:sz w:val="20"/>
          <w:szCs w:val="20"/>
          <w:lang w:eastAsia="ja-JP"/>
        </w:rPr>
        <w:t>other UEs to measure</w:t>
      </w:r>
      <w:r>
        <w:rPr>
          <w:rFonts w:ascii="Times New Roman" w:hAnsi="Times New Roman" w:cs="Times New Roman"/>
          <w:i/>
          <w:iCs/>
          <w:sz w:val="20"/>
          <w:szCs w:val="20"/>
          <w:lang w:eastAsia="ja-JP"/>
        </w:rPr>
        <w:t xml:space="preserve">, and another set of (narrow) beams for high data rate communication with a paired </w:t>
      </w:r>
      <w:proofErr w:type="gramStart"/>
      <w:r>
        <w:rPr>
          <w:rFonts w:ascii="Times New Roman" w:hAnsi="Times New Roman" w:cs="Times New Roman"/>
          <w:i/>
          <w:iCs/>
          <w:sz w:val="20"/>
          <w:szCs w:val="20"/>
          <w:lang w:eastAsia="ja-JP"/>
        </w:rPr>
        <w:t>UE</w:t>
      </w:r>
      <w:proofErr w:type="gramEnd"/>
    </w:p>
    <w:p w14:paraId="03B43294" w14:textId="77777777" w:rsidR="00091A16" w:rsidRDefault="00091A16" w:rsidP="00365F0D">
      <w:pPr>
        <w:jc w:val="both"/>
        <w:rPr>
          <w:rFonts w:ascii="Times New Roman" w:hAnsi="Times New Roman" w:cs="Times New Roman"/>
          <w:sz w:val="20"/>
          <w:szCs w:val="20"/>
          <w:lang w:eastAsia="ja-JP"/>
        </w:rPr>
      </w:pPr>
    </w:p>
    <w:p w14:paraId="0570D277" w14:textId="4374CDD2" w:rsidR="00091A16" w:rsidRPr="004F1F40" w:rsidRDefault="00091A16" w:rsidP="00091A16">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lastRenderedPageBreak/>
        <w:t>W</w:t>
      </w:r>
      <w:r>
        <w:rPr>
          <w:rFonts w:ascii="Times New Roman" w:hAnsi="Times New Roman" w:cs="Times New Roman"/>
          <w:sz w:val="20"/>
          <w:szCs w:val="20"/>
          <w:lang w:eastAsia="ja-JP"/>
        </w:rPr>
        <w:t>ith the above two observations, we propose to enable periodic RS based beam-sweeping for SL beam management</w:t>
      </w:r>
      <w:r w:rsidR="00BA28F6">
        <w:rPr>
          <w:rFonts w:ascii="Times New Roman" w:hAnsi="Times New Roman" w:cs="Times New Roman"/>
          <w:sz w:val="20"/>
          <w:szCs w:val="20"/>
          <w:lang w:eastAsia="ja-JP"/>
        </w:rPr>
        <w:t xml:space="preserve"> in an efficient manner</w:t>
      </w:r>
      <w:r>
        <w:rPr>
          <w:rFonts w:ascii="Times New Roman" w:hAnsi="Times New Roman" w:cs="Times New Roman"/>
          <w:sz w:val="20"/>
          <w:szCs w:val="20"/>
          <w:lang w:eastAsia="ja-JP"/>
        </w:rPr>
        <w:t>.</w:t>
      </w:r>
    </w:p>
    <w:p w14:paraId="5446DA33" w14:textId="77777777" w:rsidR="00091A16" w:rsidRPr="00F821C0" w:rsidRDefault="00091A16" w:rsidP="00091A16">
      <w:pPr>
        <w:jc w:val="both"/>
        <w:rPr>
          <w:rFonts w:ascii="Times New Roman" w:hAnsi="Times New Roman" w:cs="Times New Roman"/>
          <w:b/>
          <w:bCs/>
          <w:sz w:val="20"/>
          <w:szCs w:val="20"/>
          <w:u w:val="single"/>
          <w:lang w:eastAsia="ja-JP"/>
        </w:rPr>
      </w:pPr>
      <w:r w:rsidRPr="00F821C0">
        <w:rPr>
          <w:rFonts w:ascii="Times New Roman" w:hAnsi="Times New Roman" w:cs="Times New Roman" w:hint="eastAsia"/>
          <w:b/>
          <w:bCs/>
          <w:sz w:val="20"/>
          <w:szCs w:val="20"/>
          <w:u w:val="single"/>
          <w:lang w:eastAsia="ja-JP"/>
        </w:rPr>
        <w:t>P</w:t>
      </w:r>
      <w:r w:rsidRPr="00F821C0">
        <w:rPr>
          <w:rFonts w:ascii="Times New Roman" w:hAnsi="Times New Roman" w:cs="Times New Roman"/>
          <w:b/>
          <w:bCs/>
          <w:sz w:val="20"/>
          <w:szCs w:val="20"/>
          <w:u w:val="single"/>
          <w:lang w:eastAsia="ja-JP"/>
        </w:rPr>
        <w:t>roposal 1:</w:t>
      </w:r>
    </w:p>
    <w:p w14:paraId="3D2DAE7E" w14:textId="38BBBCF7" w:rsidR="00091A16" w:rsidRPr="00F821C0" w:rsidRDefault="00091A16" w:rsidP="00091A16">
      <w:pPr>
        <w:pStyle w:val="ListParagraph"/>
        <w:numPr>
          <w:ilvl w:val="0"/>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Enable</w:t>
      </w:r>
      <w:r w:rsidRPr="00F821C0">
        <w:rPr>
          <w:rFonts w:ascii="Times New Roman" w:hAnsi="Times New Roman" w:cs="Times New Roman"/>
          <w:i/>
          <w:iCs/>
          <w:sz w:val="20"/>
          <w:szCs w:val="20"/>
          <w:lang w:eastAsia="ja-JP"/>
        </w:rPr>
        <w:t xml:space="preserve"> periodic </w:t>
      </w:r>
      <w:r w:rsidR="00D972F3">
        <w:rPr>
          <w:rFonts w:ascii="Times New Roman" w:hAnsi="Times New Roman" w:cs="Times New Roman"/>
          <w:i/>
          <w:iCs/>
          <w:sz w:val="20"/>
          <w:szCs w:val="20"/>
          <w:lang w:eastAsia="ja-JP"/>
        </w:rPr>
        <w:t xml:space="preserve">SL </w:t>
      </w:r>
      <w:r w:rsidRPr="00F821C0">
        <w:rPr>
          <w:rFonts w:ascii="Times New Roman" w:hAnsi="Times New Roman" w:cs="Times New Roman"/>
          <w:i/>
          <w:iCs/>
          <w:sz w:val="20"/>
          <w:szCs w:val="20"/>
          <w:lang w:eastAsia="ja-JP"/>
        </w:rPr>
        <w:t xml:space="preserve">RS based beam-sweeping for </w:t>
      </w:r>
      <w:r>
        <w:rPr>
          <w:rFonts w:ascii="Times New Roman" w:hAnsi="Times New Roman" w:cs="Times New Roman"/>
          <w:i/>
          <w:iCs/>
          <w:sz w:val="20"/>
          <w:szCs w:val="20"/>
          <w:lang w:eastAsia="ja-JP"/>
        </w:rPr>
        <w:t>SL beam management, including initial beam-pairing (</w:t>
      </w:r>
      <w:r w:rsidRPr="00F821C0">
        <w:rPr>
          <w:rFonts w:ascii="Times New Roman" w:hAnsi="Times New Roman" w:cs="Times New Roman"/>
          <w:i/>
          <w:iCs/>
          <w:sz w:val="20"/>
          <w:szCs w:val="20"/>
          <w:lang w:eastAsia="ja-JP"/>
        </w:rPr>
        <w:t>IBP</w:t>
      </w:r>
      <w:r>
        <w:rPr>
          <w:rFonts w:ascii="Times New Roman" w:hAnsi="Times New Roman" w:cs="Times New Roman"/>
          <w:i/>
          <w:iCs/>
          <w:sz w:val="20"/>
          <w:szCs w:val="20"/>
          <w:lang w:eastAsia="ja-JP"/>
        </w:rPr>
        <w:t>)</w:t>
      </w:r>
      <w:r w:rsidRPr="00F821C0">
        <w:rPr>
          <w:rFonts w:ascii="Times New Roman" w:hAnsi="Times New Roman" w:cs="Times New Roman"/>
          <w:i/>
          <w:iCs/>
          <w:sz w:val="20"/>
          <w:szCs w:val="20"/>
          <w:lang w:eastAsia="ja-JP"/>
        </w:rPr>
        <w:t xml:space="preserve">, </w:t>
      </w:r>
      <w:r>
        <w:rPr>
          <w:rFonts w:ascii="Times New Roman" w:hAnsi="Times New Roman" w:cs="Times New Roman"/>
          <w:i/>
          <w:iCs/>
          <w:sz w:val="20"/>
          <w:szCs w:val="20"/>
          <w:lang w:eastAsia="ja-JP"/>
        </w:rPr>
        <w:t>beam maintenance (</w:t>
      </w:r>
      <w:r w:rsidRPr="00F821C0">
        <w:rPr>
          <w:rFonts w:ascii="Times New Roman" w:hAnsi="Times New Roman" w:cs="Times New Roman"/>
          <w:i/>
          <w:iCs/>
          <w:sz w:val="20"/>
          <w:szCs w:val="20"/>
          <w:lang w:eastAsia="ja-JP"/>
        </w:rPr>
        <w:t>BM</w:t>
      </w:r>
      <w:r>
        <w:rPr>
          <w:rFonts w:ascii="Times New Roman" w:hAnsi="Times New Roman" w:cs="Times New Roman"/>
          <w:i/>
          <w:iCs/>
          <w:sz w:val="20"/>
          <w:szCs w:val="20"/>
          <w:lang w:eastAsia="ja-JP"/>
        </w:rPr>
        <w:t>)</w:t>
      </w:r>
      <w:r w:rsidRPr="00F821C0">
        <w:rPr>
          <w:rFonts w:ascii="Times New Roman" w:hAnsi="Times New Roman" w:cs="Times New Roman"/>
          <w:i/>
          <w:iCs/>
          <w:sz w:val="20"/>
          <w:szCs w:val="20"/>
          <w:lang w:eastAsia="ja-JP"/>
        </w:rPr>
        <w:t xml:space="preserve">, and </w:t>
      </w:r>
      <w:r>
        <w:rPr>
          <w:rFonts w:ascii="Times New Roman" w:hAnsi="Times New Roman" w:cs="Times New Roman"/>
          <w:i/>
          <w:iCs/>
          <w:sz w:val="20"/>
          <w:szCs w:val="20"/>
          <w:lang w:eastAsia="ja-JP"/>
        </w:rPr>
        <w:t>beam-failure recovery (</w:t>
      </w:r>
      <w:r w:rsidRPr="00F821C0">
        <w:rPr>
          <w:rFonts w:ascii="Times New Roman" w:hAnsi="Times New Roman" w:cs="Times New Roman"/>
          <w:i/>
          <w:iCs/>
          <w:sz w:val="20"/>
          <w:szCs w:val="20"/>
          <w:lang w:eastAsia="ja-JP"/>
        </w:rPr>
        <w:t>BFR</w:t>
      </w:r>
      <w:r>
        <w:rPr>
          <w:rFonts w:ascii="Times New Roman" w:hAnsi="Times New Roman" w:cs="Times New Roman"/>
          <w:i/>
          <w:iCs/>
          <w:sz w:val="20"/>
          <w:szCs w:val="20"/>
          <w:lang w:eastAsia="ja-JP"/>
        </w:rPr>
        <w:t xml:space="preserve">) </w:t>
      </w:r>
    </w:p>
    <w:p w14:paraId="1C8BFB0E" w14:textId="259203D2" w:rsidR="00091A16" w:rsidRDefault="006E745B" w:rsidP="00091A16">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U</w:t>
      </w:r>
      <w:r w:rsidR="00091A16">
        <w:rPr>
          <w:rFonts w:ascii="Times New Roman" w:hAnsi="Times New Roman" w:cs="Times New Roman"/>
          <w:i/>
          <w:iCs/>
          <w:sz w:val="20"/>
          <w:szCs w:val="20"/>
          <w:lang w:eastAsia="ja-JP"/>
        </w:rPr>
        <w:t xml:space="preserve">nified framework </w:t>
      </w:r>
      <w:r>
        <w:rPr>
          <w:rFonts w:ascii="Times New Roman" w:hAnsi="Times New Roman" w:cs="Times New Roman"/>
          <w:i/>
          <w:iCs/>
          <w:sz w:val="20"/>
          <w:szCs w:val="20"/>
          <w:lang w:eastAsia="ja-JP"/>
        </w:rPr>
        <w:t>shall be able to s</w:t>
      </w:r>
      <w:r w:rsidR="00B819F2">
        <w:rPr>
          <w:rFonts w:ascii="Times New Roman" w:hAnsi="Times New Roman" w:cs="Times New Roman"/>
          <w:i/>
          <w:iCs/>
          <w:sz w:val="20"/>
          <w:szCs w:val="20"/>
          <w:lang w:eastAsia="ja-JP"/>
        </w:rPr>
        <w:t>u</w:t>
      </w:r>
      <w:r>
        <w:rPr>
          <w:rFonts w:ascii="Times New Roman" w:hAnsi="Times New Roman" w:cs="Times New Roman"/>
          <w:i/>
          <w:iCs/>
          <w:sz w:val="20"/>
          <w:szCs w:val="20"/>
          <w:lang w:eastAsia="ja-JP"/>
        </w:rPr>
        <w:t>pport</w:t>
      </w:r>
      <w:r w:rsidR="007B02DC">
        <w:rPr>
          <w:rFonts w:ascii="Times New Roman" w:hAnsi="Times New Roman" w:cs="Times New Roman"/>
          <w:i/>
          <w:iCs/>
          <w:sz w:val="20"/>
          <w:szCs w:val="20"/>
          <w:lang w:eastAsia="ja-JP"/>
        </w:rPr>
        <w:t xml:space="preserve"> </w:t>
      </w:r>
      <w:r w:rsidR="00091A16">
        <w:rPr>
          <w:rFonts w:ascii="Times New Roman" w:hAnsi="Times New Roman" w:cs="Times New Roman"/>
          <w:i/>
          <w:iCs/>
          <w:sz w:val="20"/>
          <w:szCs w:val="20"/>
          <w:lang w:eastAsia="ja-JP"/>
        </w:rPr>
        <w:t>variety of scenarios</w:t>
      </w:r>
      <w:r w:rsidR="00091A16">
        <w:rPr>
          <w:rFonts w:ascii="Times New Roman" w:hAnsi="Times New Roman" w:cs="Times New Roman" w:hint="eastAsia"/>
          <w:i/>
          <w:iCs/>
          <w:sz w:val="20"/>
          <w:szCs w:val="20"/>
          <w:lang w:eastAsia="ja-JP"/>
        </w:rPr>
        <w:t xml:space="preserve"> </w:t>
      </w:r>
      <w:r w:rsidR="00091A16">
        <w:rPr>
          <w:rFonts w:ascii="Times New Roman" w:hAnsi="Times New Roman" w:cs="Times New Roman"/>
          <w:i/>
          <w:iCs/>
          <w:sz w:val="20"/>
          <w:szCs w:val="20"/>
          <w:lang w:eastAsia="ja-JP"/>
        </w:rPr>
        <w:t xml:space="preserve">and UE </w:t>
      </w:r>
      <w:proofErr w:type="gramStart"/>
      <w:r w:rsidR="00091A16">
        <w:rPr>
          <w:rFonts w:ascii="Times New Roman" w:hAnsi="Times New Roman" w:cs="Times New Roman"/>
          <w:i/>
          <w:iCs/>
          <w:sz w:val="20"/>
          <w:szCs w:val="20"/>
          <w:lang w:eastAsia="ja-JP"/>
        </w:rPr>
        <w:t>types</w:t>
      </w:r>
      <w:proofErr w:type="gramEnd"/>
    </w:p>
    <w:p w14:paraId="412B156A" w14:textId="77777777" w:rsidR="00091A16" w:rsidRDefault="00091A16" w:rsidP="00091A16">
      <w:pPr>
        <w:jc w:val="both"/>
        <w:rPr>
          <w:rFonts w:ascii="Times New Roman" w:hAnsi="Times New Roman" w:cs="Times New Roman"/>
          <w:sz w:val="20"/>
          <w:szCs w:val="20"/>
          <w:lang w:eastAsia="ja-JP"/>
        </w:rPr>
      </w:pPr>
    </w:p>
    <w:p w14:paraId="40E2ADF4" w14:textId="77777777" w:rsidR="00365F0D" w:rsidRPr="00365F0D" w:rsidRDefault="00365F0D" w:rsidP="00174D27">
      <w:pPr>
        <w:jc w:val="both"/>
        <w:rPr>
          <w:rFonts w:ascii="Times New Roman" w:hAnsi="Times New Roman" w:cs="Times New Roman"/>
          <w:sz w:val="20"/>
          <w:szCs w:val="20"/>
          <w:lang w:eastAsia="ja-JP"/>
        </w:rPr>
      </w:pPr>
    </w:p>
    <w:p w14:paraId="00576D26" w14:textId="603589AC" w:rsidR="00B534B4" w:rsidRPr="0021439C" w:rsidRDefault="00B534B4" w:rsidP="00B534B4">
      <w:pPr>
        <w:pStyle w:val="Heading2"/>
        <w:numPr>
          <w:ilvl w:val="1"/>
          <w:numId w:val="39"/>
        </w:numPr>
        <w:rPr>
          <w:rFonts w:ascii="Times New Roman" w:hAnsi="Times New Roman" w:cs="Times New Roman"/>
          <w:b/>
          <w:lang w:eastAsia="ja-JP"/>
        </w:rPr>
      </w:pPr>
      <w:r>
        <w:rPr>
          <w:rFonts w:ascii="Times New Roman" w:hAnsi="Times New Roman" w:cs="Times New Roman"/>
          <w:b/>
          <w:lang w:eastAsia="ja-JP"/>
        </w:rPr>
        <w:t>Initial beam-pairin</w:t>
      </w:r>
      <w:r w:rsidR="00B1538E">
        <w:rPr>
          <w:rFonts w:ascii="Times New Roman" w:hAnsi="Times New Roman" w:cs="Times New Roman"/>
          <w:b/>
          <w:lang w:eastAsia="ja-JP"/>
        </w:rPr>
        <w:t>g (IBP)</w:t>
      </w:r>
    </w:p>
    <w:p w14:paraId="13123AA5" w14:textId="711DC2DA" w:rsidR="00902686" w:rsidRPr="00D067E1" w:rsidRDefault="005E2ED5" w:rsidP="00C04BA0">
      <w:pPr>
        <w:pStyle w:val="Heading3"/>
        <w:ind w:leftChars="0" w:left="0"/>
        <w:rPr>
          <w:rFonts w:ascii="Times New Roman" w:hAnsi="Times New Roman" w:cs="Times New Roman"/>
          <w:b/>
          <w:lang w:eastAsia="ja-JP"/>
        </w:rPr>
      </w:pPr>
      <w:r>
        <w:rPr>
          <w:rFonts w:ascii="Times New Roman" w:hAnsi="Times New Roman" w:cs="Times New Roman"/>
          <w:b/>
          <w:lang w:eastAsia="ja-JP"/>
        </w:rPr>
        <w:t>2.2.1</w:t>
      </w:r>
      <w:r>
        <w:rPr>
          <w:rFonts w:ascii="Times New Roman" w:hAnsi="Times New Roman" w:cs="Times New Roman"/>
          <w:b/>
          <w:lang w:eastAsia="ja-JP"/>
        </w:rPr>
        <w:tab/>
      </w:r>
      <w:r w:rsidR="00F23161">
        <w:rPr>
          <w:rFonts w:ascii="Times New Roman" w:hAnsi="Times New Roman" w:cs="Times New Roman"/>
          <w:b/>
          <w:lang w:eastAsia="ja-JP"/>
        </w:rPr>
        <w:t xml:space="preserve">Need for </w:t>
      </w:r>
      <w:r w:rsidR="00E87365">
        <w:rPr>
          <w:rFonts w:ascii="Times New Roman" w:hAnsi="Times New Roman" w:cs="Times New Roman"/>
          <w:b/>
          <w:lang w:eastAsia="ja-JP"/>
        </w:rPr>
        <w:t>IBP</w:t>
      </w:r>
      <w:r w:rsidR="00F23161">
        <w:rPr>
          <w:rFonts w:ascii="Times New Roman" w:hAnsi="Times New Roman" w:cs="Times New Roman"/>
          <w:b/>
          <w:lang w:eastAsia="ja-JP"/>
        </w:rPr>
        <w:t xml:space="preserve"> before </w:t>
      </w:r>
      <w:proofErr w:type="gramStart"/>
      <w:r w:rsidR="00F23161">
        <w:rPr>
          <w:rFonts w:ascii="Times New Roman" w:hAnsi="Times New Roman" w:cs="Times New Roman"/>
          <w:b/>
          <w:lang w:eastAsia="ja-JP"/>
        </w:rPr>
        <w:t>unicast-link</w:t>
      </w:r>
      <w:proofErr w:type="gramEnd"/>
      <w:r w:rsidR="00F23161">
        <w:rPr>
          <w:rFonts w:ascii="Times New Roman" w:hAnsi="Times New Roman" w:cs="Times New Roman"/>
          <w:b/>
          <w:lang w:eastAsia="ja-JP"/>
        </w:rPr>
        <w:t xml:space="preserve"> </w:t>
      </w:r>
      <w:r w:rsidR="00E87365">
        <w:rPr>
          <w:rFonts w:ascii="Times New Roman" w:hAnsi="Times New Roman" w:cs="Times New Roman"/>
          <w:b/>
          <w:lang w:eastAsia="ja-JP"/>
        </w:rPr>
        <w:t xml:space="preserve">/ dedicated configuration </w:t>
      </w:r>
      <w:r w:rsidR="00795505">
        <w:rPr>
          <w:rFonts w:ascii="Times New Roman" w:hAnsi="Times New Roman" w:cs="Times New Roman"/>
          <w:b/>
          <w:lang w:eastAsia="ja-JP"/>
        </w:rPr>
        <w:t>is available</w:t>
      </w:r>
    </w:p>
    <w:p w14:paraId="7034B2C1" w14:textId="07D1F282" w:rsidR="00CF18D6" w:rsidRDefault="00F23161" w:rsidP="00F23161">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A</w:t>
      </w:r>
      <w:r>
        <w:rPr>
          <w:rFonts w:ascii="Times New Roman" w:hAnsi="Times New Roman" w:cs="Times New Roman"/>
          <w:sz w:val="20"/>
          <w:szCs w:val="20"/>
          <w:lang w:eastAsia="ja-JP"/>
        </w:rPr>
        <w:t xml:space="preserve">s explained earlier, IBP </w:t>
      </w:r>
      <w:r w:rsidR="00E36FFF">
        <w:rPr>
          <w:rFonts w:ascii="Times New Roman" w:hAnsi="Times New Roman" w:cs="Times New Roman"/>
          <w:sz w:val="20"/>
          <w:szCs w:val="20"/>
          <w:lang w:eastAsia="ja-JP"/>
        </w:rPr>
        <w:t>should be</w:t>
      </w:r>
      <w:r>
        <w:rPr>
          <w:rFonts w:ascii="Times New Roman" w:hAnsi="Times New Roman" w:cs="Times New Roman"/>
          <w:sz w:val="20"/>
          <w:szCs w:val="20"/>
          <w:lang w:eastAsia="ja-JP"/>
        </w:rPr>
        <w:t xml:space="preserve"> for a pair of UEs that has not established unicast-link / PC5-RRC. To complete unicast-link / PC5-RRC establishment, two UEs must exchange some </w:t>
      </w:r>
      <w:r w:rsidR="00022378">
        <w:rPr>
          <w:rFonts w:ascii="Times New Roman" w:hAnsi="Times New Roman" w:cs="Times New Roman"/>
          <w:sz w:val="20"/>
          <w:szCs w:val="20"/>
          <w:lang w:eastAsia="ja-JP"/>
        </w:rPr>
        <w:t>messages (e.g.,</w:t>
      </w:r>
      <w:r>
        <w:rPr>
          <w:rFonts w:ascii="Times New Roman" w:hAnsi="Times New Roman" w:cs="Times New Roman"/>
          <w:sz w:val="20"/>
          <w:szCs w:val="20"/>
          <w:lang w:eastAsia="ja-JP"/>
        </w:rPr>
        <w:t xml:space="preserve"> </w:t>
      </w:r>
      <w:r w:rsidR="005A3DEE">
        <w:rPr>
          <w:rFonts w:ascii="Times New Roman" w:hAnsi="Times New Roman" w:cs="Times New Roman"/>
          <w:sz w:val="20"/>
          <w:szCs w:val="20"/>
          <w:lang w:eastAsia="ja-JP"/>
        </w:rPr>
        <w:t xml:space="preserve">direct communication request message that carries </w:t>
      </w:r>
      <w:r w:rsidR="004D77A8">
        <w:rPr>
          <w:rFonts w:ascii="Times New Roman" w:hAnsi="Times New Roman" w:cs="Times New Roman"/>
          <w:sz w:val="20"/>
          <w:szCs w:val="20"/>
          <w:lang w:eastAsia="ja-JP"/>
        </w:rPr>
        <w:t xml:space="preserve">information regarding </w:t>
      </w:r>
      <w:r>
        <w:rPr>
          <w:rFonts w:ascii="Times New Roman" w:hAnsi="Times New Roman" w:cs="Times New Roman"/>
          <w:sz w:val="20"/>
          <w:szCs w:val="20"/>
          <w:lang w:eastAsia="ja-JP"/>
        </w:rPr>
        <w:t>application-layer</w:t>
      </w:r>
      <w:r w:rsidR="004D77A8">
        <w:rPr>
          <w:rFonts w:ascii="Times New Roman" w:hAnsi="Times New Roman" w:cs="Times New Roman"/>
          <w:sz w:val="20"/>
          <w:szCs w:val="20"/>
          <w:lang w:eastAsia="ja-JP"/>
        </w:rPr>
        <w:t xml:space="preserve"> and</w:t>
      </w:r>
      <w:r>
        <w:rPr>
          <w:rFonts w:ascii="Times New Roman" w:hAnsi="Times New Roman" w:cs="Times New Roman"/>
          <w:sz w:val="20"/>
          <w:szCs w:val="20"/>
          <w:lang w:eastAsia="ja-JP"/>
        </w:rPr>
        <w:t xml:space="preserve"> </w:t>
      </w:r>
      <w:proofErr w:type="spellStart"/>
      <w:r>
        <w:rPr>
          <w:rFonts w:ascii="Times New Roman" w:hAnsi="Times New Roman" w:cs="Times New Roman"/>
          <w:sz w:val="20"/>
          <w:szCs w:val="20"/>
          <w:lang w:eastAsia="ja-JP"/>
        </w:rPr>
        <w:t>ProSe</w:t>
      </w:r>
      <w:proofErr w:type="spellEnd"/>
      <w:r>
        <w:rPr>
          <w:rFonts w:ascii="Times New Roman" w:hAnsi="Times New Roman" w:cs="Times New Roman"/>
          <w:sz w:val="20"/>
          <w:szCs w:val="20"/>
          <w:lang w:eastAsia="ja-JP"/>
        </w:rPr>
        <w:t xml:space="preserve"> services </w:t>
      </w:r>
      <w:r w:rsidR="006A1F4F">
        <w:rPr>
          <w:rFonts w:ascii="Times New Roman" w:hAnsi="Times New Roman" w:cs="Times New Roman"/>
          <w:sz w:val="20"/>
          <w:szCs w:val="20"/>
          <w:lang w:eastAsia="ja-JP"/>
        </w:rPr>
        <w:t xml:space="preserve">for unicast-link establishment, or discovery </w:t>
      </w:r>
      <w:r w:rsidR="001418E5">
        <w:rPr>
          <w:rFonts w:ascii="Times New Roman" w:hAnsi="Times New Roman" w:cs="Times New Roman"/>
          <w:sz w:val="20"/>
          <w:szCs w:val="20"/>
          <w:lang w:eastAsia="ja-JP"/>
        </w:rPr>
        <w:t>message</w:t>
      </w:r>
      <w:r w:rsidR="006A1F4F">
        <w:rPr>
          <w:rFonts w:ascii="Times New Roman" w:hAnsi="Times New Roman" w:cs="Times New Roman"/>
          <w:sz w:val="20"/>
          <w:szCs w:val="20"/>
          <w:lang w:eastAsia="ja-JP"/>
        </w:rPr>
        <w:t xml:space="preserve"> </w:t>
      </w:r>
      <w:r w:rsidR="00022378">
        <w:rPr>
          <w:rFonts w:ascii="Times New Roman" w:hAnsi="Times New Roman" w:cs="Times New Roman"/>
          <w:sz w:val="20"/>
          <w:szCs w:val="20"/>
          <w:lang w:eastAsia="ja-JP"/>
        </w:rPr>
        <w:t xml:space="preserve">as </w:t>
      </w:r>
      <w:r w:rsidR="006A1F4F">
        <w:rPr>
          <w:rFonts w:ascii="Times New Roman" w:hAnsi="Times New Roman" w:cs="Times New Roman"/>
          <w:sz w:val="20"/>
          <w:szCs w:val="20"/>
          <w:lang w:eastAsia="ja-JP"/>
        </w:rPr>
        <w:t xml:space="preserve">specified </w:t>
      </w:r>
      <w:r w:rsidR="00022378">
        <w:rPr>
          <w:rFonts w:ascii="Times New Roman" w:hAnsi="Times New Roman" w:cs="Times New Roman"/>
          <w:sz w:val="20"/>
          <w:szCs w:val="20"/>
          <w:lang w:eastAsia="ja-JP"/>
        </w:rPr>
        <w:t xml:space="preserve">in </w:t>
      </w:r>
      <w:r>
        <w:rPr>
          <w:rFonts w:ascii="Times New Roman" w:hAnsi="Times New Roman" w:cs="Times New Roman"/>
          <w:sz w:val="20"/>
          <w:szCs w:val="20"/>
          <w:lang w:eastAsia="ja-JP"/>
        </w:rPr>
        <w:t>TS 23.304</w:t>
      </w:r>
      <w:r w:rsidR="00022378">
        <w:rPr>
          <w:rFonts w:ascii="Times New Roman" w:hAnsi="Times New Roman" w:cs="Times New Roman"/>
          <w:sz w:val="20"/>
          <w:szCs w:val="20"/>
          <w:lang w:eastAsia="ja-JP"/>
        </w:rPr>
        <w:t>)</w:t>
      </w:r>
      <w:r>
        <w:rPr>
          <w:rFonts w:ascii="Times New Roman" w:hAnsi="Times New Roman" w:cs="Times New Roman"/>
          <w:sz w:val="20"/>
          <w:szCs w:val="20"/>
          <w:lang w:eastAsia="ja-JP"/>
        </w:rPr>
        <w:t xml:space="preserve"> by using PSSCHs. In general, one of the UEs initiates</w:t>
      </w:r>
      <w:r w:rsidR="00F12D53">
        <w:rPr>
          <w:rFonts w:ascii="Times New Roman" w:hAnsi="Times New Roman" w:cs="Times New Roman"/>
          <w:sz w:val="20"/>
          <w:szCs w:val="20"/>
          <w:lang w:eastAsia="ja-JP"/>
        </w:rPr>
        <w:t>/triggers</w:t>
      </w:r>
      <w:r>
        <w:rPr>
          <w:rFonts w:ascii="Times New Roman" w:hAnsi="Times New Roman" w:cs="Times New Roman"/>
          <w:sz w:val="20"/>
          <w:szCs w:val="20"/>
          <w:lang w:eastAsia="ja-JP"/>
        </w:rPr>
        <w:t xml:space="preserve"> the message exchange and the other UE may or may not proceed the procedure, depending on whether the other UE receiving the message is a target </w:t>
      </w:r>
      <w:r w:rsidR="00F12D53">
        <w:rPr>
          <w:rFonts w:ascii="Times New Roman" w:hAnsi="Times New Roman" w:cs="Times New Roman"/>
          <w:sz w:val="20"/>
          <w:szCs w:val="20"/>
          <w:lang w:eastAsia="ja-JP"/>
        </w:rPr>
        <w:t>UE</w:t>
      </w:r>
      <w:r>
        <w:rPr>
          <w:rFonts w:ascii="Times New Roman" w:hAnsi="Times New Roman" w:cs="Times New Roman"/>
          <w:sz w:val="20"/>
          <w:szCs w:val="20"/>
          <w:lang w:eastAsia="ja-JP"/>
        </w:rPr>
        <w:t xml:space="preserve"> or is interested in the </w:t>
      </w:r>
      <w:r w:rsidR="006A1F4F">
        <w:rPr>
          <w:rFonts w:ascii="Times New Roman" w:hAnsi="Times New Roman" w:cs="Times New Roman"/>
          <w:sz w:val="20"/>
          <w:szCs w:val="20"/>
          <w:lang w:eastAsia="ja-JP"/>
        </w:rPr>
        <w:t>communication</w:t>
      </w:r>
      <w:r>
        <w:rPr>
          <w:rFonts w:ascii="Times New Roman" w:hAnsi="Times New Roman" w:cs="Times New Roman"/>
          <w:sz w:val="20"/>
          <w:szCs w:val="20"/>
          <w:lang w:eastAsia="ja-JP"/>
        </w:rPr>
        <w:t xml:space="preserve">. </w:t>
      </w:r>
      <w:r w:rsidR="006F4626">
        <w:rPr>
          <w:rFonts w:ascii="Times New Roman" w:hAnsi="Times New Roman" w:cs="Times New Roman"/>
          <w:sz w:val="20"/>
          <w:szCs w:val="20"/>
          <w:lang w:eastAsia="ja-JP"/>
        </w:rPr>
        <w:t>After the unicast-link establishment or direct discovery procedure, the UEs must exchange messages for UE capability, PC5-RRC establishment</w:t>
      </w:r>
      <w:r w:rsidR="001346B6">
        <w:rPr>
          <w:rFonts w:ascii="Times New Roman" w:hAnsi="Times New Roman" w:cs="Times New Roman"/>
          <w:sz w:val="20"/>
          <w:szCs w:val="20"/>
          <w:lang w:eastAsia="ja-JP"/>
        </w:rPr>
        <w:t>s</w:t>
      </w:r>
      <w:r w:rsidR="008145DD">
        <w:rPr>
          <w:rFonts w:ascii="Times New Roman" w:hAnsi="Times New Roman" w:cs="Times New Roman"/>
          <w:sz w:val="20"/>
          <w:szCs w:val="20"/>
          <w:lang w:eastAsia="ja-JP"/>
        </w:rPr>
        <w:t>, etc</w:t>
      </w:r>
      <w:r w:rsidR="001346B6">
        <w:rPr>
          <w:rFonts w:ascii="Times New Roman" w:hAnsi="Times New Roman" w:cs="Times New Roman"/>
          <w:sz w:val="20"/>
          <w:szCs w:val="20"/>
          <w:lang w:eastAsia="ja-JP"/>
        </w:rPr>
        <w:t xml:space="preserve">. </w:t>
      </w:r>
      <w:r w:rsidR="00265DC6">
        <w:rPr>
          <w:rFonts w:ascii="Times New Roman" w:hAnsi="Times New Roman" w:cs="Times New Roman"/>
          <w:sz w:val="20"/>
          <w:szCs w:val="20"/>
          <w:lang w:eastAsia="ja-JP"/>
        </w:rPr>
        <w:t xml:space="preserve">It does not make sense to assume no </w:t>
      </w:r>
      <w:proofErr w:type="gramStart"/>
      <w:r w:rsidR="00265DC6">
        <w:rPr>
          <w:rFonts w:ascii="Times New Roman" w:hAnsi="Times New Roman" w:cs="Times New Roman"/>
          <w:sz w:val="20"/>
          <w:szCs w:val="20"/>
          <w:lang w:eastAsia="ja-JP"/>
        </w:rPr>
        <w:t>beam-forming</w:t>
      </w:r>
      <w:proofErr w:type="gramEnd"/>
      <w:r w:rsidR="00265DC6">
        <w:rPr>
          <w:rFonts w:ascii="Times New Roman" w:hAnsi="Times New Roman" w:cs="Times New Roman"/>
          <w:sz w:val="20"/>
          <w:szCs w:val="20"/>
          <w:lang w:eastAsia="ja-JP"/>
        </w:rPr>
        <w:t xml:space="preserve"> for those message exchanges.</w:t>
      </w:r>
    </w:p>
    <w:p w14:paraId="6550ED4A" w14:textId="77777777" w:rsidR="00485C34" w:rsidRPr="008C1B7B" w:rsidRDefault="00485C34" w:rsidP="00F23161">
      <w:pPr>
        <w:jc w:val="both"/>
        <w:rPr>
          <w:rFonts w:ascii="Times New Roman" w:hAnsi="Times New Roman" w:cs="Times New Roman"/>
          <w:sz w:val="20"/>
          <w:szCs w:val="20"/>
          <w:lang w:eastAsia="ja-JP"/>
        </w:rPr>
      </w:pPr>
    </w:p>
    <w:p w14:paraId="0326FE78" w14:textId="47BD0BF0" w:rsidR="00FF09D0" w:rsidRDefault="003E2EDC" w:rsidP="00F23161">
      <w:pPr>
        <w:jc w:val="both"/>
        <w:rPr>
          <w:rFonts w:ascii="Times New Roman" w:hAnsi="Times New Roman" w:cs="Times New Roman"/>
          <w:sz w:val="20"/>
          <w:szCs w:val="20"/>
          <w:lang w:eastAsia="ja-JP"/>
        </w:rPr>
      </w:pPr>
      <w:r w:rsidRPr="00001E57">
        <w:rPr>
          <w:rFonts w:ascii="Times New Roman" w:hAnsi="Times New Roman" w:cs="Times New Roman" w:hint="eastAsia"/>
          <w:sz w:val="20"/>
          <w:szCs w:val="20"/>
          <w:lang w:eastAsia="ja-JP"/>
        </w:rPr>
        <w:t>O</w:t>
      </w:r>
      <w:r w:rsidRPr="00001E57">
        <w:rPr>
          <w:rFonts w:ascii="Times New Roman" w:hAnsi="Times New Roman" w:cs="Times New Roman"/>
          <w:sz w:val="20"/>
          <w:szCs w:val="20"/>
          <w:lang w:eastAsia="ja-JP"/>
        </w:rPr>
        <w:t>ne</w:t>
      </w:r>
      <w:r>
        <w:rPr>
          <w:rFonts w:ascii="Times New Roman" w:hAnsi="Times New Roman" w:cs="Times New Roman"/>
          <w:sz w:val="20"/>
          <w:szCs w:val="20"/>
          <w:lang w:eastAsia="ja-JP"/>
        </w:rPr>
        <w:t xml:space="preserve"> may say that these message exchanges </w:t>
      </w:r>
      <w:r w:rsidR="00AF5377">
        <w:rPr>
          <w:rFonts w:ascii="Times New Roman" w:hAnsi="Times New Roman" w:cs="Times New Roman"/>
          <w:sz w:val="20"/>
          <w:szCs w:val="20"/>
          <w:lang w:eastAsia="ja-JP"/>
        </w:rPr>
        <w:t>require only</w:t>
      </w:r>
      <w:r>
        <w:rPr>
          <w:rFonts w:ascii="Times New Roman" w:hAnsi="Times New Roman" w:cs="Times New Roman"/>
          <w:sz w:val="20"/>
          <w:szCs w:val="20"/>
          <w:lang w:eastAsia="ja-JP"/>
        </w:rPr>
        <w:t xml:space="preserve"> low data rate and hence beam-forming gain is not essential</w:t>
      </w:r>
      <w:r w:rsidR="005B0ABA">
        <w:rPr>
          <w:rFonts w:ascii="Times New Roman" w:hAnsi="Times New Roman" w:cs="Times New Roman"/>
          <w:sz w:val="20"/>
          <w:szCs w:val="20"/>
          <w:lang w:eastAsia="ja-JP"/>
        </w:rPr>
        <w:t xml:space="preserve">. </w:t>
      </w:r>
      <w:r w:rsidR="00832929">
        <w:rPr>
          <w:rFonts w:ascii="Times New Roman" w:hAnsi="Times New Roman" w:cs="Times New Roman"/>
          <w:sz w:val="20"/>
          <w:szCs w:val="20"/>
          <w:lang w:eastAsia="ja-JP"/>
        </w:rPr>
        <w:t xml:space="preserve">It is true that </w:t>
      </w:r>
      <w:r w:rsidR="00E31752">
        <w:rPr>
          <w:rFonts w:ascii="Times New Roman" w:hAnsi="Times New Roman" w:cs="Times New Roman"/>
          <w:sz w:val="20"/>
          <w:szCs w:val="20"/>
          <w:lang w:eastAsia="ja-JP"/>
        </w:rPr>
        <w:t xml:space="preserve">selecting the best beam-pair among all the possible combinations of beams between the UEs </w:t>
      </w:r>
      <w:r w:rsidR="001C7F1A">
        <w:rPr>
          <w:rFonts w:ascii="Times New Roman" w:hAnsi="Times New Roman" w:cs="Times New Roman"/>
          <w:sz w:val="20"/>
          <w:szCs w:val="20"/>
          <w:lang w:eastAsia="ja-JP"/>
        </w:rPr>
        <w:t>may</w:t>
      </w:r>
      <w:r w:rsidR="00E31752">
        <w:rPr>
          <w:rFonts w:ascii="Times New Roman" w:hAnsi="Times New Roman" w:cs="Times New Roman"/>
          <w:sz w:val="20"/>
          <w:szCs w:val="20"/>
          <w:lang w:eastAsia="ja-JP"/>
        </w:rPr>
        <w:t xml:space="preserve"> not </w:t>
      </w:r>
      <w:r w:rsidR="001C7F1A">
        <w:rPr>
          <w:rFonts w:ascii="Times New Roman" w:hAnsi="Times New Roman" w:cs="Times New Roman"/>
          <w:sz w:val="20"/>
          <w:szCs w:val="20"/>
          <w:lang w:eastAsia="ja-JP"/>
        </w:rPr>
        <w:t xml:space="preserve">be necessary until </w:t>
      </w:r>
      <w:r w:rsidR="00036D5D">
        <w:rPr>
          <w:rFonts w:ascii="Times New Roman" w:hAnsi="Times New Roman" w:cs="Times New Roman"/>
          <w:sz w:val="20"/>
          <w:szCs w:val="20"/>
          <w:lang w:eastAsia="ja-JP"/>
        </w:rPr>
        <w:t xml:space="preserve">actual </w:t>
      </w:r>
      <w:r w:rsidR="001C7F1A">
        <w:rPr>
          <w:rFonts w:ascii="Times New Roman" w:hAnsi="Times New Roman" w:cs="Times New Roman"/>
          <w:sz w:val="20"/>
          <w:szCs w:val="20"/>
          <w:lang w:eastAsia="ja-JP"/>
        </w:rPr>
        <w:t>unicast</w:t>
      </w:r>
      <w:r w:rsidR="00036D5D">
        <w:rPr>
          <w:rFonts w:ascii="Times New Roman" w:hAnsi="Times New Roman" w:cs="Times New Roman"/>
          <w:sz w:val="20"/>
          <w:szCs w:val="20"/>
          <w:lang w:eastAsia="ja-JP"/>
        </w:rPr>
        <w:t xml:space="preserve"> data</w:t>
      </w:r>
      <w:r w:rsidR="001C7F1A">
        <w:rPr>
          <w:rFonts w:ascii="Times New Roman" w:hAnsi="Times New Roman" w:cs="Times New Roman"/>
          <w:sz w:val="20"/>
          <w:szCs w:val="20"/>
          <w:lang w:eastAsia="ja-JP"/>
        </w:rPr>
        <w:t xml:space="preserve"> communication starts</w:t>
      </w:r>
      <w:r w:rsidR="00807A3F">
        <w:rPr>
          <w:rFonts w:ascii="Times New Roman" w:hAnsi="Times New Roman" w:cs="Times New Roman"/>
          <w:sz w:val="20"/>
          <w:szCs w:val="20"/>
          <w:lang w:eastAsia="ja-JP"/>
        </w:rPr>
        <w:t>. However</w:t>
      </w:r>
      <w:r w:rsidR="00FF09D0">
        <w:rPr>
          <w:rFonts w:ascii="Times New Roman" w:hAnsi="Times New Roman" w:cs="Times New Roman"/>
          <w:sz w:val="20"/>
          <w:szCs w:val="20"/>
          <w:lang w:eastAsia="ja-JP"/>
        </w:rPr>
        <w:t>:</w:t>
      </w:r>
    </w:p>
    <w:p w14:paraId="555BE6B1" w14:textId="36667F5D" w:rsidR="00FF09D0" w:rsidRDefault="00FF09D0" w:rsidP="00FF09D0">
      <w:pPr>
        <w:pStyle w:val="ListParagraph"/>
        <w:numPr>
          <w:ilvl w:val="0"/>
          <w:numId w:val="36"/>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For FR2, a </w:t>
      </w:r>
      <w:r w:rsidR="00EB0787">
        <w:rPr>
          <w:rFonts w:ascii="Times New Roman" w:hAnsi="Times New Roman" w:cs="Times New Roman"/>
          <w:sz w:val="20"/>
          <w:szCs w:val="20"/>
          <w:lang w:eastAsia="ja-JP"/>
        </w:rPr>
        <w:t xml:space="preserve">handheld </w:t>
      </w:r>
      <w:r>
        <w:rPr>
          <w:rFonts w:ascii="Times New Roman" w:hAnsi="Times New Roman" w:cs="Times New Roman"/>
          <w:sz w:val="20"/>
          <w:szCs w:val="20"/>
          <w:lang w:eastAsia="ja-JP"/>
        </w:rPr>
        <w:t xml:space="preserve">UE typically equips </w:t>
      </w:r>
      <w:r w:rsidR="00EB0787">
        <w:rPr>
          <w:rFonts w:ascii="Times New Roman" w:hAnsi="Times New Roman" w:cs="Times New Roman"/>
          <w:sz w:val="20"/>
          <w:szCs w:val="20"/>
          <w:lang w:eastAsia="ja-JP"/>
        </w:rPr>
        <w:t xml:space="preserve">with </w:t>
      </w:r>
      <w:r>
        <w:rPr>
          <w:rFonts w:ascii="Times New Roman" w:hAnsi="Times New Roman" w:cs="Times New Roman"/>
          <w:sz w:val="20"/>
          <w:szCs w:val="20"/>
          <w:lang w:eastAsia="ja-JP"/>
        </w:rPr>
        <w:t xml:space="preserve">multiple antenna panels to </w:t>
      </w:r>
      <w:r w:rsidR="00B9661C">
        <w:rPr>
          <w:rFonts w:ascii="Times New Roman" w:hAnsi="Times New Roman" w:cs="Times New Roman"/>
          <w:sz w:val="20"/>
          <w:szCs w:val="20"/>
          <w:lang w:eastAsia="ja-JP"/>
        </w:rPr>
        <w:t>achieve</w:t>
      </w:r>
      <w:r w:rsidR="006A7804">
        <w:rPr>
          <w:rFonts w:ascii="Times New Roman" w:hAnsi="Times New Roman" w:cs="Times New Roman"/>
          <w:sz w:val="20"/>
          <w:szCs w:val="20"/>
          <w:lang w:eastAsia="ja-JP"/>
        </w:rPr>
        <w:t xml:space="preserve"> spherical </w:t>
      </w:r>
      <w:r w:rsidR="00104A8B">
        <w:rPr>
          <w:rFonts w:ascii="Times New Roman" w:hAnsi="Times New Roman" w:cs="Times New Roman"/>
          <w:sz w:val="20"/>
          <w:szCs w:val="20"/>
          <w:lang w:eastAsia="ja-JP"/>
        </w:rPr>
        <w:t>coverage</w:t>
      </w:r>
      <w:r w:rsidR="006A7804">
        <w:rPr>
          <w:rFonts w:ascii="Times New Roman" w:hAnsi="Times New Roman" w:cs="Times New Roman"/>
          <w:sz w:val="20"/>
          <w:szCs w:val="20"/>
          <w:lang w:eastAsia="ja-JP"/>
        </w:rPr>
        <w:t xml:space="preserve">. </w:t>
      </w:r>
      <w:r w:rsidR="00D778E1">
        <w:rPr>
          <w:rFonts w:ascii="Times New Roman" w:hAnsi="Times New Roman" w:cs="Times New Roman"/>
          <w:sz w:val="20"/>
          <w:szCs w:val="20"/>
          <w:lang w:eastAsia="ja-JP"/>
        </w:rPr>
        <w:t xml:space="preserve">At the RAN1#111 meeting, </w:t>
      </w:r>
      <w:r w:rsidR="00340E11">
        <w:rPr>
          <w:rFonts w:ascii="Times New Roman" w:hAnsi="Times New Roman" w:cs="Times New Roman"/>
          <w:sz w:val="20"/>
          <w:szCs w:val="20"/>
          <w:lang w:eastAsia="ja-JP"/>
        </w:rPr>
        <w:t>RAN1</w:t>
      </w:r>
      <w:r w:rsidR="001D5EA6">
        <w:rPr>
          <w:rFonts w:ascii="Times New Roman" w:hAnsi="Times New Roman" w:cs="Times New Roman"/>
          <w:sz w:val="20"/>
          <w:szCs w:val="20"/>
          <w:lang w:eastAsia="ja-JP"/>
        </w:rPr>
        <w:t xml:space="preserve"> indeed agreed to assume </w:t>
      </w:r>
      <w:r w:rsidR="00D778E1">
        <w:rPr>
          <w:rFonts w:ascii="Times New Roman" w:hAnsi="Times New Roman" w:cs="Times New Roman"/>
          <w:sz w:val="20"/>
          <w:szCs w:val="20"/>
          <w:lang w:eastAsia="ja-JP"/>
        </w:rPr>
        <w:t>two antenn</w:t>
      </w:r>
      <w:r w:rsidR="001D5EA6">
        <w:rPr>
          <w:rFonts w:ascii="Times New Roman" w:hAnsi="Times New Roman" w:cs="Times New Roman"/>
          <w:sz w:val="20"/>
          <w:szCs w:val="20"/>
          <w:lang w:eastAsia="ja-JP"/>
        </w:rPr>
        <w:t>a</w:t>
      </w:r>
      <w:r w:rsidR="00D778E1">
        <w:rPr>
          <w:rFonts w:ascii="Times New Roman" w:hAnsi="Times New Roman" w:cs="Times New Roman"/>
          <w:sz w:val="20"/>
          <w:szCs w:val="20"/>
          <w:lang w:eastAsia="ja-JP"/>
        </w:rPr>
        <w:t xml:space="preserve"> panels</w:t>
      </w:r>
      <w:r w:rsidR="001D5EA6">
        <w:rPr>
          <w:rFonts w:ascii="Times New Roman" w:hAnsi="Times New Roman" w:cs="Times New Roman"/>
          <w:sz w:val="20"/>
          <w:szCs w:val="20"/>
          <w:lang w:eastAsia="ja-JP"/>
        </w:rPr>
        <w:t xml:space="preserve"> </w:t>
      </w:r>
      <w:r w:rsidR="00BE78D2">
        <w:rPr>
          <w:rFonts w:ascii="Times New Roman" w:hAnsi="Times New Roman" w:cs="Times New Roman"/>
          <w:sz w:val="20"/>
          <w:szCs w:val="20"/>
          <w:lang w:eastAsia="ja-JP"/>
        </w:rPr>
        <w:t xml:space="preserve">with </w:t>
      </w:r>
      <w:r w:rsidR="004D76A7">
        <w:rPr>
          <w:rFonts w:ascii="Times New Roman" w:hAnsi="Times New Roman" w:cs="Times New Roman"/>
          <w:sz w:val="20"/>
          <w:szCs w:val="20"/>
          <w:lang w:eastAsia="ja-JP"/>
        </w:rPr>
        <w:t>panel bearing angle of 180 degrees</w:t>
      </w:r>
      <w:r w:rsidR="004C438A">
        <w:rPr>
          <w:rFonts w:ascii="Times New Roman" w:hAnsi="Times New Roman" w:cs="Times New Roman"/>
          <w:sz w:val="20"/>
          <w:szCs w:val="20"/>
          <w:lang w:eastAsia="ja-JP"/>
        </w:rPr>
        <w:t xml:space="preserve"> </w:t>
      </w:r>
      <w:r w:rsidR="001D5EA6">
        <w:rPr>
          <w:rFonts w:ascii="Times New Roman" w:hAnsi="Times New Roman" w:cs="Times New Roman"/>
          <w:sz w:val="20"/>
          <w:szCs w:val="20"/>
          <w:lang w:eastAsia="ja-JP"/>
        </w:rPr>
        <w:t xml:space="preserve">at each UE as part of evaluation assumption. </w:t>
      </w:r>
      <w:r w:rsidR="006A7804">
        <w:rPr>
          <w:rFonts w:ascii="Times New Roman" w:hAnsi="Times New Roman" w:cs="Times New Roman"/>
          <w:sz w:val="20"/>
          <w:szCs w:val="20"/>
          <w:lang w:eastAsia="ja-JP"/>
        </w:rPr>
        <w:t xml:space="preserve">Selecting a wrong antenna panel that does not have direct/indirect paths toward a target UE may cause significant SNR degradation. </w:t>
      </w:r>
      <w:r w:rsidR="00985881">
        <w:rPr>
          <w:rFonts w:ascii="Times New Roman" w:hAnsi="Times New Roman" w:cs="Times New Roman"/>
          <w:sz w:val="20"/>
          <w:szCs w:val="20"/>
          <w:lang w:eastAsia="ja-JP"/>
        </w:rPr>
        <w:t xml:space="preserve">We analyze the impact </w:t>
      </w:r>
      <w:r w:rsidR="00BE1A0B">
        <w:rPr>
          <w:rFonts w:ascii="Times New Roman" w:hAnsi="Times New Roman" w:cs="Times New Roman"/>
          <w:sz w:val="20"/>
          <w:szCs w:val="20"/>
          <w:lang w:eastAsia="ja-JP"/>
        </w:rPr>
        <w:t>of</w:t>
      </w:r>
      <w:r w:rsidR="00960C9D">
        <w:rPr>
          <w:rFonts w:ascii="Times New Roman" w:hAnsi="Times New Roman" w:cs="Times New Roman"/>
          <w:sz w:val="20"/>
          <w:szCs w:val="20"/>
          <w:lang w:eastAsia="ja-JP"/>
        </w:rPr>
        <w:t xml:space="preserve"> antenna panel selection</w:t>
      </w:r>
      <w:r w:rsidR="00985881">
        <w:rPr>
          <w:rFonts w:ascii="Times New Roman" w:hAnsi="Times New Roman" w:cs="Times New Roman"/>
          <w:sz w:val="20"/>
          <w:szCs w:val="20"/>
          <w:lang w:eastAsia="ja-JP"/>
        </w:rPr>
        <w:t xml:space="preserve"> according to the model presented in </w:t>
      </w:r>
      <w:r w:rsidR="00B31B49">
        <w:rPr>
          <w:rFonts w:ascii="Times New Roman" w:hAnsi="Times New Roman" w:cs="Times New Roman"/>
          <w:sz w:val="20"/>
          <w:szCs w:val="20"/>
          <w:lang w:eastAsia="ja-JP"/>
        </w:rPr>
        <w:t>[</w:t>
      </w:r>
      <w:r w:rsidR="00197AB0">
        <w:rPr>
          <w:rFonts w:ascii="Times New Roman" w:hAnsi="Times New Roman" w:cs="Times New Roman"/>
          <w:sz w:val="20"/>
          <w:szCs w:val="20"/>
          <w:lang w:eastAsia="ja-JP"/>
        </w:rPr>
        <w:t>2</w:t>
      </w:r>
      <w:r w:rsidR="00B31B49">
        <w:rPr>
          <w:rFonts w:ascii="Times New Roman" w:hAnsi="Times New Roman" w:cs="Times New Roman"/>
          <w:sz w:val="20"/>
          <w:szCs w:val="20"/>
          <w:lang w:eastAsia="ja-JP"/>
        </w:rPr>
        <w:t>]</w:t>
      </w:r>
      <w:r w:rsidR="00985881">
        <w:rPr>
          <w:rFonts w:ascii="Times New Roman" w:hAnsi="Times New Roman" w:cs="Times New Roman"/>
          <w:sz w:val="20"/>
          <w:szCs w:val="20"/>
          <w:lang w:eastAsia="ja-JP"/>
        </w:rPr>
        <w:t xml:space="preserve"> as Fig. </w:t>
      </w:r>
      <w:r w:rsidR="00E46731">
        <w:rPr>
          <w:rFonts w:ascii="Times New Roman" w:hAnsi="Times New Roman" w:cs="Times New Roman"/>
          <w:sz w:val="20"/>
          <w:szCs w:val="20"/>
          <w:lang w:eastAsia="ja-JP"/>
        </w:rPr>
        <w:t>3</w:t>
      </w:r>
      <w:r w:rsidR="00985881">
        <w:rPr>
          <w:rFonts w:ascii="Times New Roman" w:hAnsi="Times New Roman" w:cs="Times New Roman"/>
          <w:sz w:val="20"/>
          <w:szCs w:val="20"/>
          <w:lang w:eastAsia="ja-JP"/>
        </w:rPr>
        <w:t xml:space="preserve">. </w:t>
      </w:r>
      <w:r w:rsidR="001D0746">
        <w:rPr>
          <w:rFonts w:ascii="Times New Roman" w:hAnsi="Times New Roman" w:cs="Times New Roman"/>
          <w:sz w:val="20"/>
          <w:szCs w:val="20"/>
          <w:lang w:eastAsia="ja-JP"/>
        </w:rPr>
        <w:t xml:space="preserve">The plot with “1 </w:t>
      </w:r>
      <w:proofErr w:type="gramStart"/>
      <w:r w:rsidR="001D0746">
        <w:rPr>
          <w:rFonts w:ascii="Times New Roman" w:hAnsi="Times New Roman" w:cs="Times New Roman"/>
          <w:sz w:val="20"/>
          <w:szCs w:val="20"/>
          <w:lang w:eastAsia="ja-JP"/>
        </w:rPr>
        <w:t>panel</w:t>
      </w:r>
      <w:proofErr w:type="gramEnd"/>
      <w:r w:rsidR="001D0746">
        <w:rPr>
          <w:rFonts w:ascii="Times New Roman" w:hAnsi="Times New Roman" w:cs="Times New Roman"/>
          <w:sz w:val="20"/>
          <w:szCs w:val="20"/>
          <w:lang w:eastAsia="ja-JP"/>
        </w:rPr>
        <w:t xml:space="preserve">” is the case where a UE has a single antenna panel and that is used for any angle. “2 panels” is the case where a UE has two antenna </w:t>
      </w:r>
      <w:proofErr w:type="gramStart"/>
      <w:r w:rsidR="001D0746">
        <w:rPr>
          <w:rFonts w:ascii="Times New Roman" w:hAnsi="Times New Roman" w:cs="Times New Roman"/>
          <w:sz w:val="20"/>
          <w:szCs w:val="20"/>
          <w:lang w:eastAsia="ja-JP"/>
        </w:rPr>
        <w:t>panels</w:t>
      </w:r>
      <w:proofErr w:type="gramEnd"/>
      <w:r w:rsidR="001D0746">
        <w:rPr>
          <w:rFonts w:ascii="Times New Roman" w:hAnsi="Times New Roman" w:cs="Times New Roman"/>
          <w:sz w:val="20"/>
          <w:szCs w:val="20"/>
          <w:lang w:eastAsia="ja-JP"/>
        </w:rPr>
        <w:t xml:space="preserve"> and the best panel is used</w:t>
      </w:r>
      <w:r w:rsidR="005A0529">
        <w:rPr>
          <w:rFonts w:ascii="Times New Roman" w:hAnsi="Times New Roman" w:cs="Times New Roman"/>
          <w:sz w:val="20"/>
          <w:szCs w:val="20"/>
          <w:lang w:eastAsia="ja-JP"/>
        </w:rPr>
        <w:t xml:space="preserve"> for each angle. </w:t>
      </w:r>
      <w:r w:rsidR="00E46731">
        <w:rPr>
          <w:rFonts w:ascii="Times New Roman" w:hAnsi="Times New Roman" w:cs="Times New Roman"/>
          <w:sz w:val="20"/>
          <w:szCs w:val="20"/>
          <w:lang w:eastAsia="ja-JP"/>
        </w:rPr>
        <w:t>It can be</w:t>
      </w:r>
      <w:r w:rsidR="00B10427">
        <w:rPr>
          <w:rFonts w:ascii="Times New Roman" w:hAnsi="Times New Roman" w:cs="Times New Roman"/>
          <w:sz w:val="20"/>
          <w:szCs w:val="20"/>
          <w:lang w:eastAsia="ja-JP"/>
        </w:rPr>
        <w:t xml:space="preserve"> </w:t>
      </w:r>
      <w:r w:rsidR="001126B8">
        <w:rPr>
          <w:rFonts w:ascii="Times New Roman" w:hAnsi="Times New Roman" w:cs="Times New Roman"/>
          <w:sz w:val="20"/>
          <w:szCs w:val="20"/>
          <w:lang w:eastAsia="ja-JP"/>
        </w:rPr>
        <w:t xml:space="preserve">observed that the case with single antenna panel </w:t>
      </w:r>
      <w:r w:rsidR="00AC2CDB">
        <w:rPr>
          <w:rFonts w:ascii="Times New Roman" w:hAnsi="Times New Roman" w:cs="Times New Roman"/>
          <w:sz w:val="20"/>
          <w:szCs w:val="20"/>
          <w:lang w:eastAsia="ja-JP"/>
        </w:rPr>
        <w:t>degrades the antenna gain compared to two antenna panels by about 2.5 dB</w:t>
      </w:r>
      <w:r w:rsidR="00B929EB">
        <w:rPr>
          <w:rFonts w:ascii="Times New Roman" w:hAnsi="Times New Roman" w:cs="Times New Roman"/>
          <w:sz w:val="20"/>
          <w:szCs w:val="20"/>
          <w:lang w:eastAsia="ja-JP"/>
        </w:rPr>
        <w:t xml:space="preserve"> at CDF </w:t>
      </w:r>
      <w:r w:rsidR="00170BA9">
        <w:rPr>
          <w:rFonts w:ascii="Times New Roman" w:hAnsi="Times New Roman" w:cs="Times New Roman"/>
          <w:sz w:val="20"/>
          <w:szCs w:val="20"/>
          <w:lang w:eastAsia="ja-JP"/>
        </w:rPr>
        <w:t xml:space="preserve">from 20% to </w:t>
      </w:r>
      <w:r w:rsidR="00B929EB">
        <w:rPr>
          <w:rFonts w:ascii="Times New Roman" w:hAnsi="Times New Roman" w:cs="Times New Roman"/>
          <w:sz w:val="20"/>
          <w:szCs w:val="20"/>
          <w:lang w:eastAsia="ja-JP"/>
        </w:rPr>
        <w:t>40%</w:t>
      </w:r>
      <w:r w:rsidR="00F40A2E">
        <w:rPr>
          <w:rFonts w:ascii="Times New Roman" w:hAnsi="Times New Roman" w:cs="Times New Roman"/>
          <w:sz w:val="20"/>
          <w:szCs w:val="20"/>
          <w:lang w:eastAsia="ja-JP"/>
        </w:rPr>
        <w:t>.</w:t>
      </w:r>
      <w:r w:rsidR="00B31B49">
        <w:rPr>
          <w:rFonts w:ascii="Times New Roman" w:hAnsi="Times New Roman" w:cs="Times New Roman"/>
          <w:sz w:val="20"/>
          <w:szCs w:val="20"/>
          <w:lang w:eastAsia="ja-JP"/>
        </w:rPr>
        <w:t xml:space="preserve"> </w:t>
      </w:r>
    </w:p>
    <w:p w14:paraId="452664E7" w14:textId="744B3ED6" w:rsidR="009A5240" w:rsidRDefault="009A5240" w:rsidP="009A5240">
      <w:pPr>
        <w:jc w:val="center"/>
        <w:rPr>
          <w:rFonts w:ascii="Times New Roman" w:hAnsi="Times New Roman" w:cs="Times New Roman"/>
          <w:sz w:val="20"/>
          <w:szCs w:val="20"/>
          <w:lang w:eastAsia="ja-JP"/>
        </w:rPr>
      </w:pPr>
      <w:r w:rsidRPr="00261424">
        <w:rPr>
          <w:rFonts w:ascii="Times New Roman" w:hAnsi="Times New Roman" w:cs="Times New Roman"/>
          <w:noProof/>
          <w:sz w:val="20"/>
          <w:szCs w:val="20"/>
          <w:lang w:eastAsia="ja-JP"/>
        </w:rPr>
        <w:drawing>
          <wp:inline distT="0" distB="0" distL="0" distR="0" wp14:anchorId="05B684FE" wp14:editId="4618B175">
            <wp:extent cx="3477209" cy="2309446"/>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87271" cy="2316129"/>
                    </a:xfrm>
                    <a:prstGeom prst="rect">
                      <a:avLst/>
                    </a:prstGeom>
                    <a:noFill/>
                    <a:ln>
                      <a:noFill/>
                    </a:ln>
                  </pic:spPr>
                </pic:pic>
              </a:graphicData>
            </a:graphic>
          </wp:inline>
        </w:drawing>
      </w:r>
    </w:p>
    <w:p w14:paraId="48E9A0DE" w14:textId="3D056C87" w:rsidR="009A5240" w:rsidRPr="00261424" w:rsidRDefault="009A5240" w:rsidP="009A5240">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ig. 3</w:t>
      </w:r>
      <w:r>
        <w:rPr>
          <w:rFonts w:ascii="Times New Roman" w:hAnsi="Times New Roman" w:cs="Times New Roman"/>
          <w:sz w:val="20"/>
          <w:szCs w:val="20"/>
          <w:lang w:eastAsia="ja-JP"/>
        </w:rPr>
        <w:tab/>
        <w:t xml:space="preserve">CDFs of gains with 1 panel and with 2 panels based on the modeling </w:t>
      </w:r>
      <w:r w:rsidR="009265CE">
        <w:rPr>
          <w:rFonts w:ascii="Times New Roman" w:hAnsi="Times New Roman" w:cs="Times New Roman"/>
          <w:sz w:val="20"/>
          <w:szCs w:val="20"/>
          <w:lang w:eastAsia="ja-JP"/>
        </w:rPr>
        <w:t xml:space="preserve">and methodology </w:t>
      </w:r>
      <w:r>
        <w:rPr>
          <w:rFonts w:ascii="Times New Roman" w:hAnsi="Times New Roman" w:cs="Times New Roman"/>
          <w:sz w:val="20"/>
          <w:szCs w:val="20"/>
          <w:lang w:eastAsia="ja-JP"/>
        </w:rPr>
        <w:t>in [2]</w:t>
      </w:r>
    </w:p>
    <w:p w14:paraId="4E0184F3" w14:textId="77777777" w:rsidR="009A5240" w:rsidRPr="009A5240" w:rsidRDefault="009A5240" w:rsidP="009A5240">
      <w:pPr>
        <w:jc w:val="both"/>
        <w:rPr>
          <w:rFonts w:ascii="Times New Roman" w:hAnsi="Times New Roman" w:cs="Times New Roman"/>
          <w:sz w:val="20"/>
          <w:szCs w:val="20"/>
          <w:lang w:eastAsia="ja-JP"/>
        </w:rPr>
      </w:pPr>
    </w:p>
    <w:p w14:paraId="3C99C021" w14:textId="5CE8E965" w:rsidR="000832C2" w:rsidRDefault="00323978" w:rsidP="00E32097">
      <w:pPr>
        <w:pStyle w:val="ListParagraph"/>
        <w:numPr>
          <w:ilvl w:val="0"/>
          <w:numId w:val="36"/>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With an appropriate antenna panel</w:t>
      </w:r>
      <w:r w:rsidR="00345937">
        <w:rPr>
          <w:rFonts w:ascii="Times New Roman" w:hAnsi="Times New Roman" w:cs="Times New Roman"/>
          <w:sz w:val="20"/>
          <w:szCs w:val="20"/>
          <w:lang w:eastAsia="ja-JP"/>
        </w:rPr>
        <w:t xml:space="preserve"> selection for a target UE</w:t>
      </w:r>
      <w:r>
        <w:rPr>
          <w:rFonts w:ascii="Times New Roman" w:hAnsi="Times New Roman" w:cs="Times New Roman"/>
          <w:sz w:val="20"/>
          <w:szCs w:val="20"/>
          <w:lang w:eastAsia="ja-JP"/>
        </w:rPr>
        <w:t xml:space="preserve">, a UE can form </w:t>
      </w:r>
      <w:r w:rsidR="00A127A9">
        <w:rPr>
          <w:rFonts w:ascii="Times New Roman" w:hAnsi="Times New Roman" w:cs="Times New Roman"/>
          <w:sz w:val="20"/>
          <w:szCs w:val="20"/>
          <w:lang w:eastAsia="ja-JP"/>
        </w:rPr>
        <w:t xml:space="preserve">a wider or narrower beam. </w:t>
      </w:r>
      <w:r w:rsidR="009D1878">
        <w:rPr>
          <w:rFonts w:ascii="Times New Roman" w:hAnsi="Times New Roman" w:cs="Times New Roman"/>
          <w:sz w:val="20"/>
          <w:szCs w:val="20"/>
          <w:lang w:eastAsia="ja-JP"/>
        </w:rPr>
        <w:t xml:space="preserve">Using a wider beam enables </w:t>
      </w:r>
      <w:r w:rsidR="00432029">
        <w:rPr>
          <w:rFonts w:ascii="Times New Roman" w:hAnsi="Times New Roman" w:cs="Times New Roman"/>
          <w:sz w:val="20"/>
          <w:szCs w:val="20"/>
          <w:lang w:eastAsia="ja-JP"/>
        </w:rPr>
        <w:t>beam-pairing without beam-sweeping</w:t>
      </w:r>
      <w:r w:rsidR="00F52E20">
        <w:rPr>
          <w:rFonts w:ascii="Times New Roman" w:hAnsi="Times New Roman" w:cs="Times New Roman"/>
          <w:sz w:val="20"/>
          <w:szCs w:val="20"/>
          <w:lang w:eastAsia="ja-JP"/>
        </w:rPr>
        <w:t xml:space="preserve"> by the panel</w:t>
      </w:r>
      <w:r w:rsidR="003C4635">
        <w:rPr>
          <w:rFonts w:ascii="Times New Roman" w:hAnsi="Times New Roman" w:cs="Times New Roman"/>
          <w:sz w:val="20"/>
          <w:szCs w:val="20"/>
          <w:lang w:eastAsia="ja-JP"/>
        </w:rPr>
        <w:t xml:space="preserve">, but it may lose </w:t>
      </w:r>
      <w:r w:rsidR="009F2A31">
        <w:rPr>
          <w:rFonts w:ascii="Times New Roman" w:hAnsi="Times New Roman" w:cs="Times New Roman"/>
          <w:sz w:val="20"/>
          <w:szCs w:val="20"/>
          <w:lang w:eastAsia="ja-JP"/>
        </w:rPr>
        <w:t>array</w:t>
      </w:r>
      <w:r w:rsidR="003C4635">
        <w:rPr>
          <w:rFonts w:ascii="Times New Roman" w:hAnsi="Times New Roman" w:cs="Times New Roman"/>
          <w:sz w:val="20"/>
          <w:szCs w:val="20"/>
          <w:lang w:eastAsia="ja-JP"/>
        </w:rPr>
        <w:t xml:space="preserve"> </w:t>
      </w:r>
      <w:r w:rsidR="00532F39">
        <w:rPr>
          <w:rFonts w:ascii="Times New Roman" w:hAnsi="Times New Roman" w:cs="Times New Roman"/>
          <w:sz w:val="20"/>
          <w:szCs w:val="20"/>
          <w:lang w:eastAsia="ja-JP"/>
        </w:rPr>
        <w:t>gain</w:t>
      </w:r>
      <w:r w:rsidR="003C4635">
        <w:rPr>
          <w:rFonts w:ascii="Times New Roman" w:hAnsi="Times New Roman" w:cs="Times New Roman"/>
          <w:sz w:val="20"/>
          <w:szCs w:val="20"/>
          <w:lang w:eastAsia="ja-JP"/>
        </w:rPr>
        <w:t>.</w:t>
      </w:r>
      <w:r w:rsidR="004C333D">
        <w:rPr>
          <w:rFonts w:ascii="Times New Roman" w:hAnsi="Times New Roman" w:cs="Times New Roman"/>
          <w:sz w:val="20"/>
          <w:szCs w:val="20"/>
          <w:lang w:eastAsia="ja-JP"/>
        </w:rPr>
        <w:t xml:space="preserve"> </w:t>
      </w:r>
      <w:r w:rsidR="00D077A3">
        <w:rPr>
          <w:rFonts w:ascii="Times New Roman" w:hAnsi="Times New Roman" w:cs="Times New Roman"/>
          <w:sz w:val="20"/>
          <w:szCs w:val="20"/>
          <w:lang w:eastAsia="ja-JP"/>
        </w:rPr>
        <w:t xml:space="preserve">In order </w:t>
      </w:r>
      <w:r w:rsidR="00D077A3">
        <w:rPr>
          <w:rFonts w:ascii="Times New Roman" w:hAnsi="Times New Roman" w:cs="Times New Roman"/>
          <w:sz w:val="20"/>
          <w:szCs w:val="20"/>
          <w:lang w:eastAsia="ja-JP"/>
        </w:rPr>
        <w:lastRenderedPageBreak/>
        <w:t xml:space="preserve">to see the </w:t>
      </w:r>
      <w:r w:rsidR="002D001F">
        <w:rPr>
          <w:rFonts w:ascii="Times New Roman" w:hAnsi="Times New Roman" w:cs="Times New Roman"/>
          <w:sz w:val="20"/>
          <w:szCs w:val="20"/>
          <w:lang w:eastAsia="ja-JP"/>
        </w:rPr>
        <w:t>impact</w:t>
      </w:r>
      <w:r w:rsidR="00D077A3">
        <w:rPr>
          <w:rFonts w:ascii="Times New Roman" w:hAnsi="Times New Roman" w:cs="Times New Roman"/>
          <w:sz w:val="20"/>
          <w:szCs w:val="20"/>
          <w:lang w:eastAsia="ja-JP"/>
        </w:rPr>
        <w:t xml:space="preserve">, we </w:t>
      </w:r>
      <w:r w:rsidR="000E7E6C">
        <w:rPr>
          <w:rFonts w:ascii="Times New Roman" w:hAnsi="Times New Roman" w:cs="Times New Roman"/>
          <w:sz w:val="20"/>
          <w:szCs w:val="20"/>
          <w:lang w:eastAsia="ja-JP"/>
        </w:rPr>
        <w:t>plot the</w:t>
      </w:r>
      <w:r w:rsidR="002D001F">
        <w:rPr>
          <w:rFonts w:ascii="Times New Roman" w:hAnsi="Times New Roman" w:cs="Times New Roman"/>
          <w:sz w:val="20"/>
          <w:szCs w:val="20"/>
          <w:lang w:eastAsia="ja-JP"/>
        </w:rPr>
        <w:t xml:space="preserve"> </w:t>
      </w:r>
      <w:r w:rsidR="009C54BC">
        <w:rPr>
          <w:rFonts w:ascii="Times New Roman" w:hAnsi="Times New Roman" w:cs="Times New Roman"/>
          <w:sz w:val="20"/>
          <w:szCs w:val="20"/>
          <w:lang w:eastAsia="ja-JP"/>
        </w:rPr>
        <w:t xml:space="preserve">CDFs of </w:t>
      </w:r>
      <w:r w:rsidR="009F2A31">
        <w:rPr>
          <w:rFonts w:ascii="Times New Roman" w:hAnsi="Times New Roman" w:cs="Times New Roman"/>
          <w:sz w:val="20"/>
          <w:szCs w:val="20"/>
          <w:lang w:eastAsia="ja-JP"/>
        </w:rPr>
        <w:t>array g</w:t>
      </w:r>
      <w:r w:rsidR="009C54BC">
        <w:rPr>
          <w:rFonts w:ascii="Times New Roman" w:hAnsi="Times New Roman" w:cs="Times New Roman"/>
          <w:sz w:val="20"/>
          <w:szCs w:val="20"/>
          <w:lang w:eastAsia="ja-JP"/>
        </w:rPr>
        <w:t>ain</w:t>
      </w:r>
      <w:r w:rsidR="009F2A31">
        <w:rPr>
          <w:rFonts w:ascii="Times New Roman" w:hAnsi="Times New Roman" w:cs="Times New Roman"/>
          <w:sz w:val="20"/>
          <w:szCs w:val="20"/>
          <w:lang w:eastAsia="ja-JP"/>
        </w:rPr>
        <w:t>s</w:t>
      </w:r>
      <w:r w:rsidR="009C54BC">
        <w:rPr>
          <w:rFonts w:ascii="Times New Roman" w:hAnsi="Times New Roman" w:cs="Times New Roman"/>
          <w:sz w:val="20"/>
          <w:szCs w:val="20"/>
          <w:lang w:eastAsia="ja-JP"/>
        </w:rPr>
        <w:t xml:space="preserve"> </w:t>
      </w:r>
      <w:r w:rsidR="00536B58">
        <w:rPr>
          <w:rFonts w:ascii="Times New Roman" w:hAnsi="Times New Roman" w:cs="Times New Roman"/>
          <w:sz w:val="20"/>
          <w:szCs w:val="20"/>
          <w:lang w:eastAsia="ja-JP"/>
        </w:rPr>
        <w:t xml:space="preserve">of </w:t>
      </w:r>
      <w:r w:rsidR="005A1BF2">
        <w:rPr>
          <w:rFonts w:ascii="Times New Roman" w:hAnsi="Times New Roman" w:cs="Times New Roman"/>
          <w:sz w:val="20"/>
          <w:szCs w:val="20"/>
          <w:lang w:eastAsia="ja-JP"/>
        </w:rPr>
        <w:t xml:space="preserve">the hemisphere for </w:t>
      </w:r>
      <w:r w:rsidR="000832C2">
        <w:rPr>
          <w:rFonts w:ascii="Times New Roman" w:hAnsi="Times New Roman" w:cs="Times New Roman"/>
          <w:sz w:val="20"/>
          <w:szCs w:val="20"/>
          <w:lang w:eastAsia="ja-JP"/>
        </w:rPr>
        <w:t>the following two cases</w:t>
      </w:r>
      <w:r w:rsidR="005A1BF2">
        <w:rPr>
          <w:rFonts w:ascii="Times New Roman" w:hAnsi="Times New Roman" w:cs="Times New Roman"/>
          <w:sz w:val="20"/>
          <w:szCs w:val="20"/>
          <w:lang w:eastAsia="ja-JP"/>
        </w:rPr>
        <w:t xml:space="preserve"> </w:t>
      </w:r>
      <w:r w:rsidR="00495440">
        <w:rPr>
          <w:rFonts w:ascii="Times New Roman" w:hAnsi="Times New Roman" w:cs="Times New Roman"/>
          <w:sz w:val="20"/>
          <w:szCs w:val="20"/>
          <w:lang w:eastAsia="ja-JP"/>
        </w:rPr>
        <w:t xml:space="preserve">in Fig. </w:t>
      </w:r>
      <w:r w:rsidR="005A1BF2">
        <w:rPr>
          <w:rFonts w:ascii="Times New Roman" w:hAnsi="Times New Roman" w:cs="Times New Roman"/>
          <w:sz w:val="20"/>
          <w:szCs w:val="20"/>
          <w:lang w:eastAsia="ja-JP"/>
        </w:rPr>
        <w:t>4</w:t>
      </w:r>
      <w:r w:rsidR="00495440">
        <w:rPr>
          <w:rFonts w:ascii="Times New Roman" w:hAnsi="Times New Roman" w:cs="Times New Roman"/>
          <w:sz w:val="20"/>
          <w:szCs w:val="20"/>
          <w:lang w:eastAsia="ja-JP"/>
        </w:rPr>
        <w:t xml:space="preserve">. </w:t>
      </w:r>
      <w:r w:rsidR="00131346">
        <w:rPr>
          <w:rFonts w:ascii="Times New Roman" w:hAnsi="Times New Roman" w:cs="Times New Roman"/>
          <w:sz w:val="20"/>
          <w:szCs w:val="20"/>
          <w:lang w:eastAsia="ja-JP"/>
        </w:rPr>
        <w:t xml:space="preserve">It is clear that Case 2 is not only offering higher beam forming gain at </w:t>
      </w:r>
      <w:r w:rsidR="00E03DF4">
        <w:rPr>
          <w:rFonts w:ascii="Times New Roman" w:hAnsi="Times New Roman" w:cs="Times New Roman"/>
          <w:sz w:val="20"/>
          <w:szCs w:val="20"/>
          <w:lang w:eastAsia="ja-JP"/>
        </w:rPr>
        <w:t xml:space="preserve">a particular </w:t>
      </w:r>
      <w:r w:rsidR="00131346">
        <w:rPr>
          <w:rFonts w:ascii="Times New Roman" w:hAnsi="Times New Roman" w:cs="Times New Roman"/>
          <w:sz w:val="20"/>
          <w:szCs w:val="20"/>
          <w:lang w:eastAsia="ja-JP"/>
        </w:rPr>
        <w:t xml:space="preserve">direction, but also enabling </w:t>
      </w:r>
      <w:r w:rsidR="00E03DF4">
        <w:rPr>
          <w:rFonts w:ascii="Times New Roman" w:hAnsi="Times New Roman" w:cs="Times New Roman"/>
          <w:sz w:val="20"/>
          <w:szCs w:val="20"/>
          <w:lang w:eastAsia="ja-JP"/>
        </w:rPr>
        <w:t xml:space="preserve">larger beam forming gain over the </w:t>
      </w:r>
      <w:r w:rsidR="00131346">
        <w:rPr>
          <w:rFonts w:ascii="Times New Roman" w:hAnsi="Times New Roman" w:cs="Times New Roman"/>
          <w:sz w:val="20"/>
          <w:szCs w:val="20"/>
          <w:lang w:eastAsia="ja-JP"/>
        </w:rPr>
        <w:t xml:space="preserve">coverage </w:t>
      </w:r>
      <w:r w:rsidR="00E03DF4">
        <w:rPr>
          <w:rFonts w:ascii="Times New Roman" w:hAnsi="Times New Roman" w:cs="Times New Roman"/>
          <w:sz w:val="20"/>
          <w:szCs w:val="20"/>
          <w:lang w:eastAsia="ja-JP"/>
        </w:rPr>
        <w:t>of the antenna panel</w:t>
      </w:r>
      <w:r w:rsidR="00131346">
        <w:rPr>
          <w:rFonts w:ascii="Times New Roman" w:hAnsi="Times New Roman" w:cs="Times New Roman"/>
          <w:sz w:val="20"/>
          <w:szCs w:val="20"/>
          <w:lang w:eastAsia="ja-JP"/>
        </w:rPr>
        <w:t xml:space="preserve">. </w:t>
      </w:r>
      <w:r w:rsidR="00B52200">
        <w:rPr>
          <w:rFonts w:ascii="Times New Roman" w:hAnsi="Times New Roman" w:cs="Times New Roman"/>
          <w:sz w:val="20"/>
          <w:szCs w:val="20"/>
          <w:lang w:eastAsia="ja-JP"/>
        </w:rPr>
        <w:t xml:space="preserve">For </w:t>
      </w:r>
      <w:r w:rsidR="00131346">
        <w:rPr>
          <w:rFonts w:ascii="Times New Roman" w:hAnsi="Times New Roman" w:cs="Times New Roman"/>
          <w:sz w:val="20"/>
          <w:szCs w:val="20"/>
          <w:lang w:eastAsia="ja-JP"/>
        </w:rPr>
        <w:t xml:space="preserve">most of the CDF </w:t>
      </w:r>
      <w:r w:rsidR="00924C06">
        <w:rPr>
          <w:rFonts w:ascii="Times New Roman" w:hAnsi="Times New Roman" w:cs="Times New Roman"/>
          <w:sz w:val="20"/>
          <w:szCs w:val="20"/>
          <w:lang w:eastAsia="ja-JP"/>
        </w:rPr>
        <w:t>region</w:t>
      </w:r>
      <w:r w:rsidR="00131346">
        <w:rPr>
          <w:rFonts w:ascii="Times New Roman" w:hAnsi="Times New Roman" w:cs="Times New Roman"/>
          <w:sz w:val="20"/>
          <w:szCs w:val="20"/>
          <w:lang w:eastAsia="ja-JP"/>
        </w:rPr>
        <w:t xml:space="preserve">, the gain of Case 2 over Case 1 is </w:t>
      </w:r>
      <w:r w:rsidR="005E14B7">
        <w:rPr>
          <w:rFonts w:ascii="Times New Roman" w:hAnsi="Times New Roman" w:cs="Times New Roman"/>
          <w:sz w:val="20"/>
          <w:szCs w:val="20"/>
          <w:lang w:eastAsia="ja-JP"/>
        </w:rPr>
        <w:t xml:space="preserve">about </w:t>
      </w:r>
      <w:r w:rsidR="000B0958">
        <w:rPr>
          <w:rFonts w:ascii="Times New Roman" w:hAnsi="Times New Roman" w:cs="Times New Roman"/>
          <w:sz w:val="20"/>
          <w:szCs w:val="20"/>
          <w:lang w:eastAsia="ja-JP"/>
        </w:rPr>
        <w:t xml:space="preserve">3.0 – </w:t>
      </w:r>
      <w:r w:rsidR="005E14B7">
        <w:rPr>
          <w:rFonts w:ascii="Times New Roman" w:hAnsi="Times New Roman" w:cs="Times New Roman"/>
          <w:sz w:val="20"/>
          <w:szCs w:val="20"/>
          <w:lang w:eastAsia="ja-JP"/>
        </w:rPr>
        <w:t>3</w:t>
      </w:r>
      <w:r w:rsidR="003C1B7F">
        <w:rPr>
          <w:rFonts w:ascii="Times New Roman" w:hAnsi="Times New Roman" w:cs="Times New Roman"/>
          <w:sz w:val="20"/>
          <w:szCs w:val="20"/>
          <w:lang w:eastAsia="ja-JP"/>
        </w:rPr>
        <w:t>.5</w:t>
      </w:r>
      <w:r w:rsidR="00924C06">
        <w:rPr>
          <w:rFonts w:ascii="Times New Roman" w:hAnsi="Times New Roman" w:cs="Times New Roman"/>
          <w:sz w:val="20"/>
          <w:szCs w:val="20"/>
          <w:lang w:eastAsia="ja-JP"/>
        </w:rPr>
        <w:t>dB</w:t>
      </w:r>
      <w:r w:rsidR="00131346">
        <w:rPr>
          <w:rFonts w:ascii="Times New Roman" w:hAnsi="Times New Roman" w:cs="Times New Roman"/>
          <w:sz w:val="20"/>
          <w:szCs w:val="20"/>
          <w:lang w:eastAsia="ja-JP"/>
        </w:rPr>
        <w:t>.</w:t>
      </w:r>
    </w:p>
    <w:p w14:paraId="06E27FCE" w14:textId="4981C730" w:rsidR="000832C2" w:rsidRDefault="00536B58" w:rsidP="000832C2">
      <w:pPr>
        <w:pStyle w:val="ListParagraph"/>
        <w:numPr>
          <w:ilvl w:val="1"/>
          <w:numId w:val="36"/>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Case 1: </w:t>
      </w:r>
      <w:r w:rsidR="002D001F">
        <w:rPr>
          <w:rFonts w:ascii="Times New Roman" w:hAnsi="Times New Roman" w:cs="Times New Roman"/>
          <w:sz w:val="20"/>
          <w:szCs w:val="20"/>
          <w:lang w:eastAsia="ja-JP"/>
        </w:rPr>
        <w:t xml:space="preserve">single fixed wide beam </w:t>
      </w:r>
      <w:r w:rsidR="00C26853">
        <w:rPr>
          <w:rFonts w:ascii="Times New Roman" w:hAnsi="Times New Roman" w:cs="Times New Roman"/>
          <w:sz w:val="20"/>
          <w:szCs w:val="20"/>
          <w:lang w:eastAsia="ja-JP"/>
        </w:rPr>
        <w:t xml:space="preserve">from the panel </w:t>
      </w:r>
      <w:r w:rsidR="002D001F">
        <w:rPr>
          <w:rFonts w:ascii="Times New Roman" w:hAnsi="Times New Roman" w:cs="Times New Roman"/>
          <w:sz w:val="20"/>
          <w:szCs w:val="20"/>
          <w:lang w:eastAsia="ja-JP"/>
        </w:rPr>
        <w:t>is used</w:t>
      </w:r>
      <w:r w:rsidR="000832C2">
        <w:rPr>
          <w:rFonts w:ascii="Times New Roman" w:hAnsi="Times New Roman" w:cs="Times New Roman"/>
          <w:sz w:val="20"/>
          <w:szCs w:val="20"/>
          <w:lang w:eastAsia="ja-JP"/>
        </w:rPr>
        <w:t>. To model this, a single antenna element with the antenna pattern defined in TR37.885 Table 6.1.4-6 is assumed.</w:t>
      </w:r>
    </w:p>
    <w:p w14:paraId="4B122C8F" w14:textId="110BA72A" w:rsidR="00A96ED1" w:rsidRDefault="000832C2" w:rsidP="000832C2">
      <w:pPr>
        <w:pStyle w:val="ListParagraph"/>
        <w:numPr>
          <w:ilvl w:val="1"/>
          <w:numId w:val="36"/>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Case 2: </w:t>
      </w:r>
      <w:r w:rsidR="00484ECC">
        <w:rPr>
          <w:rFonts w:ascii="Times New Roman" w:hAnsi="Times New Roman" w:cs="Times New Roman"/>
          <w:sz w:val="20"/>
          <w:szCs w:val="20"/>
          <w:lang w:eastAsia="ja-JP"/>
        </w:rPr>
        <w:t xml:space="preserve">multiple beams can be formed from the panel using (2 x 2) antenna elements and </w:t>
      </w:r>
      <w:r w:rsidR="00A96ED1">
        <w:rPr>
          <w:rFonts w:ascii="Times New Roman" w:hAnsi="Times New Roman" w:cs="Times New Roman"/>
          <w:sz w:val="20"/>
          <w:szCs w:val="20"/>
          <w:lang w:eastAsia="ja-JP"/>
        </w:rPr>
        <w:t xml:space="preserve">one of </w:t>
      </w:r>
      <w:r w:rsidR="00484ECC">
        <w:rPr>
          <w:rFonts w:ascii="Times New Roman" w:hAnsi="Times New Roman" w:cs="Times New Roman"/>
          <w:sz w:val="20"/>
          <w:szCs w:val="20"/>
          <w:lang w:eastAsia="ja-JP"/>
        </w:rPr>
        <w:t>the</w:t>
      </w:r>
      <w:r w:rsidR="00A96ED1">
        <w:rPr>
          <w:rFonts w:ascii="Times New Roman" w:hAnsi="Times New Roman" w:cs="Times New Roman"/>
          <w:sz w:val="20"/>
          <w:szCs w:val="20"/>
          <w:lang w:eastAsia="ja-JP"/>
        </w:rPr>
        <w:t xml:space="preserve"> beams that has </w:t>
      </w:r>
      <w:r w:rsidR="00484ECC">
        <w:rPr>
          <w:rFonts w:ascii="Times New Roman" w:hAnsi="Times New Roman" w:cs="Times New Roman"/>
          <w:sz w:val="20"/>
          <w:szCs w:val="20"/>
          <w:lang w:eastAsia="ja-JP"/>
        </w:rPr>
        <w:t xml:space="preserve">the </w:t>
      </w:r>
      <w:r w:rsidR="00A96ED1">
        <w:rPr>
          <w:rFonts w:ascii="Times New Roman" w:hAnsi="Times New Roman" w:cs="Times New Roman"/>
          <w:sz w:val="20"/>
          <w:szCs w:val="20"/>
          <w:lang w:eastAsia="ja-JP"/>
        </w:rPr>
        <w:t>large</w:t>
      </w:r>
      <w:r w:rsidR="00484ECC">
        <w:rPr>
          <w:rFonts w:ascii="Times New Roman" w:hAnsi="Times New Roman" w:cs="Times New Roman"/>
          <w:sz w:val="20"/>
          <w:szCs w:val="20"/>
          <w:lang w:eastAsia="ja-JP"/>
        </w:rPr>
        <w:t>st</w:t>
      </w:r>
      <w:r w:rsidR="00A96ED1">
        <w:rPr>
          <w:rFonts w:ascii="Times New Roman" w:hAnsi="Times New Roman" w:cs="Times New Roman"/>
          <w:sz w:val="20"/>
          <w:szCs w:val="20"/>
          <w:lang w:eastAsia="ja-JP"/>
        </w:rPr>
        <w:t xml:space="preserve"> gain is used</w:t>
      </w:r>
      <w:r w:rsidR="00484ECC">
        <w:rPr>
          <w:rFonts w:ascii="Times New Roman" w:hAnsi="Times New Roman" w:cs="Times New Roman"/>
          <w:sz w:val="20"/>
          <w:szCs w:val="20"/>
          <w:lang w:eastAsia="ja-JP"/>
        </w:rPr>
        <w:t xml:space="preserve"> at each angle</w:t>
      </w:r>
      <w:r w:rsidR="00A96ED1">
        <w:rPr>
          <w:rFonts w:ascii="Times New Roman" w:hAnsi="Times New Roman" w:cs="Times New Roman"/>
          <w:sz w:val="20"/>
          <w:szCs w:val="20"/>
          <w:lang w:eastAsia="ja-JP"/>
        </w:rPr>
        <w:t xml:space="preserve">. </w:t>
      </w:r>
      <w:r w:rsidR="00484ECC">
        <w:rPr>
          <w:rFonts w:ascii="Times New Roman" w:hAnsi="Times New Roman" w:cs="Times New Roman"/>
          <w:sz w:val="20"/>
          <w:szCs w:val="20"/>
          <w:lang w:eastAsia="ja-JP"/>
        </w:rPr>
        <w:t>For each a</w:t>
      </w:r>
      <w:r w:rsidR="00A96ED1">
        <w:rPr>
          <w:rFonts w:ascii="Times New Roman" w:hAnsi="Times New Roman" w:cs="Times New Roman"/>
          <w:sz w:val="20"/>
          <w:szCs w:val="20"/>
          <w:lang w:eastAsia="ja-JP"/>
        </w:rPr>
        <w:t>ntenna element</w:t>
      </w:r>
      <w:r w:rsidR="00484ECC">
        <w:rPr>
          <w:rFonts w:ascii="Times New Roman" w:hAnsi="Times New Roman" w:cs="Times New Roman"/>
          <w:sz w:val="20"/>
          <w:szCs w:val="20"/>
          <w:lang w:eastAsia="ja-JP"/>
        </w:rPr>
        <w:t>,</w:t>
      </w:r>
      <w:r w:rsidR="002510DC">
        <w:rPr>
          <w:rFonts w:ascii="Times New Roman" w:hAnsi="Times New Roman" w:cs="Times New Roman"/>
          <w:sz w:val="20"/>
          <w:szCs w:val="20"/>
          <w:lang w:eastAsia="ja-JP"/>
        </w:rPr>
        <w:t xml:space="preserve"> the pattern in</w:t>
      </w:r>
      <w:r w:rsidR="00A96ED1">
        <w:rPr>
          <w:rFonts w:ascii="Times New Roman" w:hAnsi="Times New Roman" w:cs="Times New Roman"/>
          <w:sz w:val="20"/>
          <w:szCs w:val="20"/>
          <w:lang w:eastAsia="ja-JP"/>
        </w:rPr>
        <w:t xml:space="preserve"> TR37.885 Table 6.1.4-6 is assumed.</w:t>
      </w:r>
      <w:r w:rsidR="00173796">
        <w:rPr>
          <w:rFonts w:ascii="Times New Roman" w:hAnsi="Times New Roman" w:cs="Times New Roman"/>
          <w:sz w:val="20"/>
          <w:szCs w:val="20"/>
          <w:lang w:eastAsia="ja-JP"/>
        </w:rPr>
        <w:t xml:space="preserve"> </w:t>
      </w:r>
    </w:p>
    <w:p w14:paraId="07189ECC" w14:textId="4D4354C1" w:rsidR="00BB5A1B" w:rsidRPr="00BB5A1B" w:rsidRDefault="00BB5A1B" w:rsidP="00BB5A1B">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or reference, 2D cut of the patterns are plotted in Fig. A1 in the annex.</w:t>
      </w:r>
    </w:p>
    <w:p w14:paraId="70EF1A3A" w14:textId="53A4FD89" w:rsidR="00570AC9" w:rsidRPr="007A4493" w:rsidRDefault="00570AC9" w:rsidP="007A4493">
      <w:pPr>
        <w:jc w:val="center"/>
        <w:rPr>
          <w:noProof/>
        </w:rPr>
      </w:pPr>
      <w:r w:rsidRPr="00570AC9">
        <w:rPr>
          <w:noProof/>
        </w:rPr>
        <w:drawing>
          <wp:inline distT="0" distB="0" distL="0" distR="0" wp14:anchorId="6CE46A2E" wp14:editId="394966FA">
            <wp:extent cx="3446568" cy="25805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05029" cy="2624286"/>
                    </a:xfrm>
                    <a:prstGeom prst="rect">
                      <a:avLst/>
                    </a:prstGeom>
                    <a:noFill/>
                    <a:ln>
                      <a:noFill/>
                    </a:ln>
                  </pic:spPr>
                </pic:pic>
              </a:graphicData>
            </a:graphic>
          </wp:inline>
        </w:drawing>
      </w:r>
    </w:p>
    <w:p w14:paraId="4D3FA5D3" w14:textId="10C1D02A" w:rsidR="0040442F" w:rsidRDefault="0040442F" w:rsidP="0040442F">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ig.</w:t>
      </w:r>
      <w:r w:rsidR="006F568C">
        <w:rPr>
          <w:rFonts w:ascii="Times New Roman" w:hAnsi="Times New Roman" w:cs="Times New Roman"/>
          <w:sz w:val="20"/>
          <w:szCs w:val="20"/>
          <w:lang w:eastAsia="ja-JP"/>
        </w:rPr>
        <w:t xml:space="preserve"> 4</w:t>
      </w:r>
      <w:r w:rsidR="003B4C17">
        <w:rPr>
          <w:rFonts w:ascii="Times New Roman" w:hAnsi="Times New Roman" w:cs="Times New Roman"/>
          <w:sz w:val="20"/>
          <w:szCs w:val="20"/>
          <w:lang w:eastAsia="ja-JP"/>
        </w:rPr>
        <w:tab/>
        <w:t>CDFs of gains in Case 1 (fixed wide beam) and Case 2 (beam forming)</w:t>
      </w:r>
      <w:r w:rsidR="009B6E41">
        <w:rPr>
          <w:rFonts w:ascii="Times New Roman" w:hAnsi="Times New Roman" w:cs="Times New Roman"/>
          <w:sz w:val="20"/>
          <w:szCs w:val="20"/>
          <w:lang w:eastAsia="ja-JP"/>
        </w:rPr>
        <w:t xml:space="preserve"> based on the </w:t>
      </w:r>
      <w:r w:rsidR="001704BC">
        <w:rPr>
          <w:rFonts w:ascii="Times New Roman" w:hAnsi="Times New Roman" w:cs="Times New Roman"/>
          <w:sz w:val="20"/>
          <w:szCs w:val="20"/>
          <w:lang w:eastAsia="ja-JP"/>
        </w:rPr>
        <w:t xml:space="preserve">RAN1 </w:t>
      </w:r>
      <w:r w:rsidR="009B6E41">
        <w:rPr>
          <w:rFonts w:ascii="Times New Roman" w:hAnsi="Times New Roman" w:cs="Times New Roman"/>
          <w:sz w:val="20"/>
          <w:szCs w:val="20"/>
          <w:lang w:eastAsia="ja-JP"/>
        </w:rPr>
        <w:t xml:space="preserve">agreed </w:t>
      </w:r>
      <w:proofErr w:type="gramStart"/>
      <w:r w:rsidR="009B6E41">
        <w:rPr>
          <w:rFonts w:ascii="Times New Roman" w:hAnsi="Times New Roman" w:cs="Times New Roman"/>
          <w:sz w:val="20"/>
          <w:szCs w:val="20"/>
          <w:lang w:eastAsia="ja-JP"/>
        </w:rPr>
        <w:t>model</w:t>
      </w:r>
      <w:proofErr w:type="gramEnd"/>
    </w:p>
    <w:p w14:paraId="601415C2" w14:textId="77777777" w:rsidR="003B4C17" w:rsidRDefault="003B4C17" w:rsidP="00F23161">
      <w:pPr>
        <w:jc w:val="both"/>
        <w:rPr>
          <w:rFonts w:ascii="Times New Roman" w:hAnsi="Times New Roman" w:cs="Times New Roman"/>
          <w:sz w:val="20"/>
          <w:szCs w:val="20"/>
          <w:lang w:eastAsia="ja-JP"/>
        </w:rPr>
      </w:pPr>
    </w:p>
    <w:p w14:paraId="4EE1AAAC" w14:textId="58BABA2A" w:rsidR="00F54115" w:rsidRPr="00F54115" w:rsidRDefault="003638A1" w:rsidP="00335E6C">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To demonstrate </w:t>
      </w:r>
      <w:r w:rsidR="00CE4EFD">
        <w:rPr>
          <w:rFonts w:ascii="Times New Roman" w:hAnsi="Times New Roman" w:cs="Times New Roman"/>
          <w:sz w:val="20"/>
          <w:szCs w:val="20"/>
          <w:lang w:eastAsia="ja-JP"/>
        </w:rPr>
        <w:t>th</w:t>
      </w:r>
      <w:r w:rsidR="000D08DC">
        <w:rPr>
          <w:rFonts w:ascii="Times New Roman" w:hAnsi="Times New Roman" w:cs="Times New Roman"/>
          <w:sz w:val="20"/>
          <w:szCs w:val="20"/>
          <w:lang w:eastAsia="ja-JP"/>
        </w:rPr>
        <w:t>e benefit</w:t>
      </w:r>
      <w:r>
        <w:rPr>
          <w:rFonts w:ascii="Times New Roman" w:hAnsi="Times New Roman" w:cs="Times New Roman"/>
          <w:sz w:val="20"/>
          <w:szCs w:val="20"/>
          <w:lang w:eastAsia="ja-JP"/>
        </w:rPr>
        <w:t>,</w:t>
      </w:r>
      <w:r w:rsidR="00807AB5">
        <w:rPr>
          <w:rFonts w:ascii="Times New Roman" w:hAnsi="Times New Roman" w:cs="Times New Roman"/>
          <w:sz w:val="20"/>
          <w:szCs w:val="20"/>
          <w:lang w:eastAsia="ja-JP"/>
        </w:rPr>
        <w:t xml:space="preserve"> a</w:t>
      </w:r>
      <w:r>
        <w:rPr>
          <w:rFonts w:ascii="Times New Roman" w:hAnsi="Times New Roman" w:cs="Times New Roman"/>
          <w:sz w:val="20"/>
          <w:szCs w:val="20"/>
          <w:lang w:eastAsia="ja-JP"/>
        </w:rPr>
        <w:t xml:space="preserve"> </w:t>
      </w:r>
      <w:r w:rsidR="007F26AB">
        <w:rPr>
          <w:rFonts w:ascii="Times New Roman" w:hAnsi="Times New Roman" w:cs="Times New Roman"/>
          <w:sz w:val="20"/>
          <w:szCs w:val="20"/>
          <w:lang w:eastAsia="ja-JP"/>
        </w:rPr>
        <w:t xml:space="preserve">simple link-budget analysis </w:t>
      </w:r>
      <w:r w:rsidR="00EB5466">
        <w:rPr>
          <w:rFonts w:ascii="Times New Roman" w:hAnsi="Times New Roman" w:cs="Times New Roman"/>
          <w:sz w:val="20"/>
          <w:szCs w:val="20"/>
          <w:lang w:eastAsia="ja-JP"/>
        </w:rPr>
        <w:t>has been conducted</w:t>
      </w:r>
      <w:r w:rsidR="00405374">
        <w:rPr>
          <w:rFonts w:ascii="Times New Roman" w:hAnsi="Times New Roman" w:cs="Times New Roman"/>
          <w:sz w:val="20"/>
          <w:szCs w:val="20"/>
          <w:lang w:eastAsia="ja-JP"/>
        </w:rPr>
        <w:t xml:space="preserve"> </w:t>
      </w:r>
      <w:r w:rsidR="000D1BA8">
        <w:rPr>
          <w:rFonts w:ascii="Times New Roman" w:hAnsi="Times New Roman" w:cs="Times New Roman"/>
          <w:sz w:val="20"/>
          <w:szCs w:val="20"/>
          <w:lang w:eastAsia="ja-JP"/>
        </w:rPr>
        <w:t>for</w:t>
      </w:r>
      <w:r w:rsidR="00405374">
        <w:rPr>
          <w:rFonts w:ascii="Times New Roman" w:hAnsi="Times New Roman" w:cs="Times New Roman"/>
          <w:sz w:val="20"/>
          <w:szCs w:val="20"/>
          <w:lang w:eastAsia="ja-JP"/>
        </w:rPr>
        <w:t xml:space="preserve"> </w:t>
      </w:r>
      <w:proofErr w:type="spellStart"/>
      <w:r w:rsidR="00405374">
        <w:rPr>
          <w:rFonts w:ascii="Times New Roman" w:hAnsi="Times New Roman" w:cs="Times New Roman"/>
          <w:sz w:val="20"/>
          <w:szCs w:val="20"/>
          <w:lang w:eastAsia="ja-JP"/>
        </w:rPr>
        <w:t>UMi</w:t>
      </w:r>
      <w:proofErr w:type="spellEnd"/>
      <w:r w:rsidR="00405374">
        <w:rPr>
          <w:rFonts w:ascii="Times New Roman" w:hAnsi="Times New Roman" w:cs="Times New Roman"/>
          <w:sz w:val="20"/>
          <w:szCs w:val="20"/>
          <w:lang w:eastAsia="ja-JP"/>
        </w:rPr>
        <w:t xml:space="preserve"> and </w:t>
      </w:r>
      <w:proofErr w:type="spellStart"/>
      <w:r w:rsidR="00405374">
        <w:rPr>
          <w:rFonts w:ascii="Times New Roman" w:hAnsi="Times New Roman" w:cs="Times New Roman"/>
          <w:sz w:val="20"/>
          <w:szCs w:val="20"/>
          <w:lang w:eastAsia="ja-JP"/>
        </w:rPr>
        <w:t>InH</w:t>
      </w:r>
      <w:proofErr w:type="spellEnd"/>
      <w:r w:rsidR="00405374">
        <w:rPr>
          <w:rFonts w:ascii="Times New Roman" w:hAnsi="Times New Roman" w:cs="Times New Roman"/>
          <w:sz w:val="20"/>
          <w:szCs w:val="20"/>
          <w:lang w:eastAsia="ja-JP"/>
        </w:rPr>
        <w:t>.</w:t>
      </w:r>
      <w:r w:rsidR="009E1481">
        <w:rPr>
          <w:rFonts w:ascii="Times New Roman" w:hAnsi="Times New Roman" w:cs="Times New Roman"/>
          <w:sz w:val="20"/>
          <w:szCs w:val="20"/>
          <w:lang w:eastAsia="ja-JP"/>
        </w:rPr>
        <w:t xml:space="preserve"> </w:t>
      </w:r>
      <w:r w:rsidR="005A2801">
        <w:rPr>
          <w:rFonts w:ascii="Times New Roman" w:hAnsi="Times New Roman" w:cs="Times New Roman"/>
          <w:sz w:val="20"/>
          <w:szCs w:val="20"/>
          <w:lang w:eastAsia="ja-JP"/>
        </w:rPr>
        <w:t xml:space="preserve">The assumptions for the link-budget analysis are </w:t>
      </w:r>
      <w:r w:rsidR="003E04D7">
        <w:rPr>
          <w:rFonts w:ascii="Times New Roman" w:hAnsi="Times New Roman" w:cs="Times New Roman"/>
          <w:sz w:val="20"/>
          <w:szCs w:val="20"/>
          <w:lang w:eastAsia="ja-JP"/>
        </w:rPr>
        <w:t xml:space="preserve">presented </w:t>
      </w:r>
      <w:r w:rsidR="005A2801">
        <w:rPr>
          <w:rFonts w:ascii="Times New Roman" w:hAnsi="Times New Roman" w:cs="Times New Roman"/>
          <w:sz w:val="20"/>
          <w:szCs w:val="20"/>
          <w:lang w:eastAsia="ja-JP"/>
        </w:rPr>
        <w:t xml:space="preserve">in </w:t>
      </w:r>
      <w:r w:rsidR="003E04D7">
        <w:rPr>
          <w:rFonts w:ascii="Times New Roman" w:hAnsi="Times New Roman" w:cs="Times New Roman"/>
          <w:sz w:val="20"/>
          <w:szCs w:val="20"/>
          <w:lang w:eastAsia="ja-JP"/>
        </w:rPr>
        <w:t xml:space="preserve">the </w:t>
      </w:r>
      <w:r w:rsidR="005A2801">
        <w:rPr>
          <w:rFonts w:ascii="Times New Roman" w:hAnsi="Times New Roman" w:cs="Times New Roman"/>
          <w:sz w:val="20"/>
          <w:szCs w:val="20"/>
          <w:lang w:eastAsia="ja-JP"/>
        </w:rPr>
        <w:t>Annex.</w:t>
      </w:r>
      <w:r w:rsidR="003E7BE7">
        <w:rPr>
          <w:rFonts w:ascii="Times New Roman" w:hAnsi="Times New Roman" w:cs="Times New Roman"/>
          <w:sz w:val="20"/>
          <w:szCs w:val="20"/>
          <w:lang w:eastAsia="ja-JP"/>
        </w:rPr>
        <w:t xml:space="preserve"> </w:t>
      </w:r>
      <w:r w:rsidR="00160E29">
        <w:rPr>
          <w:rFonts w:ascii="Times New Roman" w:hAnsi="Times New Roman" w:cs="Times New Roman"/>
          <w:sz w:val="20"/>
          <w:szCs w:val="20"/>
          <w:lang w:eastAsia="ja-JP"/>
        </w:rPr>
        <w:t xml:space="preserve">Assuming that </w:t>
      </w:r>
      <w:r w:rsidR="006F2BF0">
        <w:rPr>
          <w:rFonts w:ascii="Times New Roman" w:hAnsi="Times New Roman" w:cs="Times New Roman"/>
          <w:sz w:val="20"/>
          <w:szCs w:val="20"/>
          <w:lang w:eastAsia="ja-JP"/>
        </w:rPr>
        <w:t>very low MCS</w:t>
      </w:r>
      <w:r w:rsidR="00F513CD">
        <w:rPr>
          <w:rFonts w:ascii="Times New Roman" w:hAnsi="Times New Roman" w:cs="Times New Roman"/>
          <w:sz w:val="20"/>
          <w:szCs w:val="20"/>
          <w:lang w:eastAsia="ja-JP"/>
        </w:rPr>
        <w:t xml:space="preserve"> </w:t>
      </w:r>
      <w:r w:rsidR="00311DF7">
        <w:rPr>
          <w:rFonts w:ascii="Times New Roman" w:hAnsi="Times New Roman" w:cs="Times New Roman"/>
          <w:sz w:val="20"/>
          <w:szCs w:val="20"/>
          <w:lang w:eastAsia="ja-JP"/>
        </w:rPr>
        <w:t>index</w:t>
      </w:r>
      <w:r w:rsidR="006F2BF0">
        <w:rPr>
          <w:rFonts w:ascii="Times New Roman" w:hAnsi="Times New Roman" w:cs="Times New Roman"/>
          <w:sz w:val="20"/>
          <w:szCs w:val="20"/>
          <w:lang w:eastAsia="ja-JP"/>
        </w:rPr>
        <w:t xml:space="preserve"> is </w:t>
      </w:r>
      <w:r w:rsidR="00F513CD">
        <w:rPr>
          <w:rFonts w:ascii="Times New Roman" w:hAnsi="Times New Roman" w:cs="Times New Roman"/>
          <w:sz w:val="20"/>
          <w:szCs w:val="20"/>
          <w:lang w:eastAsia="ja-JP"/>
        </w:rPr>
        <w:t>usable</w:t>
      </w:r>
      <w:r w:rsidR="006F2BF0">
        <w:rPr>
          <w:rFonts w:ascii="Times New Roman" w:hAnsi="Times New Roman" w:cs="Times New Roman"/>
          <w:sz w:val="20"/>
          <w:szCs w:val="20"/>
          <w:lang w:eastAsia="ja-JP"/>
        </w:rPr>
        <w:t xml:space="preserve"> for </w:t>
      </w:r>
      <w:r w:rsidR="007642FA">
        <w:rPr>
          <w:rFonts w:ascii="Times New Roman" w:hAnsi="Times New Roman" w:cs="Times New Roman"/>
          <w:sz w:val="20"/>
          <w:szCs w:val="20"/>
          <w:lang w:eastAsia="ja-JP"/>
        </w:rPr>
        <w:t>the</w:t>
      </w:r>
      <w:r w:rsidR="006F2BF0">
        <w:rPr>
          <w:rFonts w:ascii="Times New Roman" w:hAnsi="Times New Roman" w:cs="Times New Roman"/>
          <w:sz w:val="20"/>
          <w:szCs w:val="20"/>
          <w:lang w:eastAsia="ja-JP"/>
        </w:rPr>
        <w:t xml:space="preserve"> message exchanges</w:t>
      </w:r>
      <w:r w:rsidR="007642FA">
        <w:rPr>
          <w:rFonts w:ascii="Times New Roman" w:hAnsi="Times New Roman" w:cs="Times New Roman"/>
          <w:sz w:val="20"/>
          <w:szCs w:val="20"/>
          <w:lang w:eastAsia="ja-JP"/>
        </w:rPr>
        <w:t xml:space="preserve"> until PC5-RRC establishment</w:t>
      </w:r>
      <w:r w:rsidR="00A02FE3">
        <w:rPr>
          <w:rFonts w:ascii="Times New Roman" w:hAnsi="Times New Roman" w:cs="Times New Roman"/>
          <w:sz w:val="20"/>
          <w:szCs w:val="20"/>
          <w:lang w:eastAsia="ja-JP"/>
        </w:rPr>
        <w:t xml:space="preserve">, </w:t>
      </w:r>
      <w:r w:rsidR="00A94A28">
        <w:rPr>
          <w:rFonts w:ascii="Times New Roman" w:hAnsi="Times New Roman" w:cs="Times New Roman"/>
          <w:sz w:val="20"/>
          <w:szCs w:val="20"/>
          <w:lang w:eastAsia="ja-JP"/>
        </w:rPr>
        <w:t>PSCCH carrying SCI-1</w:t>
      </w:r>
      <w:r w:rsidR="00A02FE3">
        <w:rPr>
          <w:rFonts w:ascii="Times New Roman" w:hAnsi="Times New Roman" w:cs="Times New Roman"/>
          <w:sz w:val="20"/>
          <w:szCs w:val="20"/>
          <w:lang w:eastAsia="ja-JP"/>
        </w:rPr>
        <w:t xml:space="preserve"> </w:t>
      </w:r>
      <w:r w:rsidR="00311DF7">
        <w:rPr>
          <w:rFonts w:ascii="Times New Roman" w:hAnsi="Times New Roman" w:cs="Times New Roman"/>
          <w:sz w:val="20"/>
          <w:szCs w:val="20"/>
          <w:lang w:eastAsia="ja-JP"/>
        </w:rPr>
        <w:t>would</w:t>
      </w:r>
      <w:r w:rsidR="00A02FE3">
        <w:rPr>
          <w:rFonts w:ascii="Times New Roman" w:hAnsi="Times New Roman" w:cs="Times New Roman"/>
          <w:sz w:val="20"/>
          <w:szCs w:val="20"/>
          <w:lang w:eastAsia="ja-JP"/>
        </w:rPr>
        <w:t xml:space="preserve"> </w:t>
      </w:r>
      <w:r w:rsidR="00311DF7">
        <w:rPr>
          <w:rFonts w:ascii="Times New Roman" w:hAnsi="Times New Roman" w:cs="Times New Roman"/>
          <w:sz w:val="20"/>
          <w:szCs w:val="20"/>
          <w:lang w:eastAsia="ja-JP"/>
        </w:rPr>
        <w:t xml:space="preserve">be </w:t>
      </w:r>
      <w:r w:rsidR="00A02FE3">
        <w:rPr>
          <w:rFonts w:ascii="Times New Roman" w:hAnsi="Times New Roman" w:cs="Times New Roman"/>
          <w:sz w:val="20"/>
          <w:szCs w:val="20"/>
          <w:lang w:eastAsia="ja-JP"/>
        </w:rPr>
        <w:t>a bottleneck channel for communication range</w:t>
      </w:r>
      <w:r w:rsidR="00A94A28">
        <w:rPr>
          <w:rFonts w:ascii="Times New Roman" w:hAnsi="Times New Roman" w:cs="Times New Roman"/>
          <w:sz w:val="20"/>
          <w:szCs w:val="20"/>
          <w:lang w:eastAsia="ja-JP"/>
        </w:rPr>
        <w:t xml:space="preserve">. </w:t>
      </w:r>
      <w:r w:rsidR="00BF00BC">
        <w:rPr>
          <w:rFonts w:ascii="Times New Roman" w:hAnsi="Times New Roman" w:cs="Times New Roman"/>
          <w:sz w:val="20"/>
          <w:szCs w:val="20"/>
          <w:lang w:eastAsia="ja-JP"/>
        </w:rPr>
        <w:t>Taking SCI-1 carried by PSCCH with 3 OFDM symbols as an example, the required SNR</w:t>
      </w:r>
      <w:r w:rsidR="0013538E">
        <w:rPr>
          <w:rFonts w:ascii="Times New Roman" w:hAnsi="Times New Roman" w:cs="Times New Roman"/>
          <w:sz w:val="20"/>
          <w:szCs w:val="20"/>
          <w:lang w:eastAsia="ja-JP"/>
        </w:rPr>
        <w:t>s</w:t>
      </w:r>
      <w:r w:rsidR="00BF00BC">
        <w:rPr>
          <w:rFonts w:ascii="Times New Roman" w:hAnsi="Times New Roman" w:cs="Times New Roman"/>
          <w:sz w:val="20"/>
          <w:szCs w:val="20"/>
          <w:lang w:eastAsia="ja-JP"/>
        </w:rPr>
        <w:t xml:space="preserve"> for </w:t>
      </w:r>
      <w:r w:rsidR="0013538E">
        <w:rPr>
          <w:rFonts w:ascii="Times New Roman" w:hAnsi="Times New Roman" w:cs="Times New Roman"/>
          <w:sz w:val="20"/>
          <w:szCs w:val="20"/>
          <w:lang w:eastAsia="ja-JP"/>
        </w:rPr>
        <w:t>CDL-A DS 30ns and 100ns are -0.23dB and -2.92dB, respectively</w:t>
      </w:r>
      <w:r w:rsidR="002841E5">
        <w:rPr>
          <w:rFonts w:ascii="Times New Roman" w:hAnsi="Times New Roman" w:cs="Times New Roman"/>
          <w:sz w:val="20"/>
          <w:szCs w:val="20"/>
          <w:lang w:eastAsia="ja-JP"/>
        </w:rPr>
        <w:t>, according to Table A-5</w:t>
      </w:r>
      <w:r w:rsidR="000701C9">
        <w:rPr>
          <w:rFonts w:ascii="Times New Roman" w:hAnsi="Times New Roman" w:cs="Times New Roman"/>
          <w:sz w:val="20"/>
          <w:szCs w:val="20"/>
          <w:lang w:eastAsia="ja-JP"/>
        </w:rPr>
        <w:t xml:space="preserve">. </w:t>
      </w:r>
      <w:r w:rsidR="005C52A7">
        <w:rPr>
          <w:rFonts w:ascii="Times New Roman" w:hAnsi="Times New Roman" w:cs="Times New Roman"/>
          <w:sz w:val="20"/>
          <w:szCs w:val="20"/>
          <w:lang w:eastAsia="ja-JP"/>
        </w:rPr>
        <w:t>For the case without IBP, according to the analys</w:t>
      </w:r>
      <w:r w:rsidR="00745CFF">
        <w:rPr>
          <w:rFonts w:ascii="Times New Roman" w:hAnsi="Times New Roman" w:cs="Times New Roman"/>
          <w:sz w:val="20"/>
          <w:szCs w:val="20"/>
          <w:lang w:eastAsia="ja-JP"/>
        </w:rPr>
        <w:t>e</w:t>
      </w:r>
      <w:r w:rsidR="005C52A7">
        <w:rPr>
          <w:rFonts w:ascii="Times New Roman" w:hAnsi="Times New Roman" w:cs="Times New Roman"/>
          <w:sz w:val="20"/>
          <w:szCs w:val="20"/>
          <w:lang w:eastAsia="ja-JP"/>
        </w:rPr>
        <w:t xml:space="preserve">s above, the </w:t>
      </w:r>
      <w:r w:rsidR="003E144A">
        <w:rPr>
          <w:rFonts w:ascii="Times New Roman" w:hAnsi="Times New Roman" w:cs="Times New Roman"/>
          <w:sz w:val="20"/>
          <w:szCs w:val="20"/>
          <w:lang w:eastAsia="ja-JP"/>
        </w:rPr>
        <w:t xml:space="preserve">joint </w:t>
      </w:r>
      <w:r w:rsidR="005C52A7">
        <w:rPr>
          <w:rFonts w:ascii="Times New Roman" w:hAnsi="Times New Roman" w:cs="Times New Roman"/>
          <w:sz w:val="20"/>
          <w:szCs w:val="20"/>
          <w:lang w:eastAsia="ja-JP"/>
        </w:rPr>
        <w:t>loss due to wrong antenna pan</w:t>
      </w:r>
      <w:r w:rsidR="003E144A">
        <w:rPr>
          <w:rFonts w:ascii="Times New Roman" w:hAnsi="Times New Roman" w:cs="Times New Roman"/>
          <w:sz w:val="20"/>
          <w:szCs w:val="20"/>
          <w:lang w:eastAsia="ja-JP"/>
        </w:rPr>
        <w:t>e</w:t>
      </w:r>
      <w:r w:rsidR="005C52A7">
        <w:rPr>
          <w:rFonts w:ascii="Times New Roman" w:hAnsi="Times New Roman" w:cs="Times New Roman"/>
          <w:sz w:val="20"/>
          <w:szCs w:val="20"/>
          <w:lang w:eastAsia="ja-JP"/>
        </w:rPr>
        <w:t xml:space="preserve">l selection and beam-mismatch could be </w:t>
      </w:r>
      <w:r w:rsidR="006F568C">
        <w:rPr>
          <w:rFonts w:ascii="Times New Roman" w:hAnsi="Times New Roman" w:cs="Times New Roman"/>
          <w:sz w:val="20"/>
          <w:szCs w:val="20"/>
          <w:lang w:eastAsia="ja-JP"/>
        </w:rPr>
        <w:t xml:space="preserve">2.5 + 3.5 = </w:t>
      </w:r>
      <w:r w:rsidR="00801A8E">
        <w:rPr>
          <w:rFonts w:ascii="Times New Roman" w:hAnsi="Times New Roman" w:cs="Times New Roman"/>
          <w:sz w:val="20"/>
          <w:szCs w:val="20"/>
          <w:lang w:eastAsia="ja-JP"/>
        </w:rPr>
        <w:t>6</w:t>
      </w:r>
      <w:r w:rsidR="003E144A">
        <w:rPr>
          <w:rFonts w:ascii="Times New Roman" w:hAnsi="Times New Roman" w:cs="Times New Roman"/>
          <w:sz w:val="20"/>
          <w:szCs w:val="20"/>
          <w:lang w:eastAsia="ja-JP"/>
        </w:rPr>
        <w:t xml:space="preserve">dB per UE for a UE pair. </w:t>
      </w:r>
      <w:r w:rsidR="00335E6C">
        <w:rPr>
          <w:rFonts w:ascii="Times New Roman" w:hAnsi="Times New Roman" w:cs="Times New Roman"/>
          <w:sz w:val="20"/>
          <w:szCs w:val="20"/>
          <w:lang w:eastAsia="ja-JP"/>
        </w:rPr>
        <w:t xml:space="preserve">With </w:t>
      </w:r>
      <w:r w:rsidR="00745CFF">
        <w:rPr>
          <w:rFonts w:ascii="Times New Roman" w:hAnsi="Times New Roman" w:cs="Times New Roman"/>
          <w:sz w:val="20"/>
          <w:szCs w:val="20"/>
          <w:lang w:eastAsia="ja-JP"/>
        </w:rPr>
        <w:t>this assumption</w:t>
      </w:r>
      <w:r w:rsidR="00335E6C">
        <w:rPr>
          <w:rFonts w:ascii="Times New Roman" w:hAnsi="Times New Roman" w:cs="Times New Roman"/>
          <w:sz w:val="20"/>
          <w:szCs w:val="20"/>
          <w:lang w:eastAsia="ja-JP"/>
        </w:rPr>
        <w:t>, the maximum communication distances for message exchanges before unicast-link establishment can be estimated as in Table 1.</w:t>
      </w:r>
    </w:p>
    <w:p w14:paraId="537C2F02" w14:textId="77777777" w:rsidR="000C2293" w:rsidRDefault="000C2293" w:rsidP="00F23161">
      <w:pPr>
        <w:jc w:val="both"/>
        <w:rPr>
          <w:rFonts w:ascii="Times New Roman" w:hAnsi="Times New Roman" w:cs="Times New Roman"/>
          <w:sz w:val="20"/>
          <w:szCs w:val="20"/>
          <w:lang w:eastAsia="ja-JP"/>
        </w:rPr>
      </w:pPr>
    </w:p>
    <w:p w14:paraId="33E1DA69" w14:textId="1A170993" w:rsidR="00F54ED7" w:rsidRDefault="00F54ED7" w:rsidP="00F54ED7">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able 1.</w:t>
      </w:r>
      <w:r>
        <w:rPr>
          <w:rFonts w:ascii="Times New Roman" w:hAnsi="Times New Roman" w:cs="Times New Roman"/>
          <w:sz w:val="20"/>
          <w:szCs w:val="20"/>
          <w:lang w:eastAsia="ja-JP"/>
        </w:rPr>
        <w:tab/>
      </w:r>
      <w:r w:rsidR="00FC0721">
        <w:rPr>
          <w:rFonts w:ascii="Times New Roman" w:hAnsi="Times New Roman" w:cs="Times New Roman"/>
          <w:sz w:val="20"/>
          <w:szCs w:val="20"/>
          <w:lang w:eastAsia="ja-JP"/>
        </w:rPr>
        <w:t xml:space="preserve">Max distance for </w:t>
      </w:r>
      <w:r w:rsidR="007F794E">
        <w:rPr>
          <w:rFonts w:ascii="Times New Roman" w:hAnsi="Times New Roman" w:cs="Times New Roman"/>
          <w:sz w:val="20"/>
          <w:szCs w:val="20"/>
          <w:lang w:eastAsia="ja-JP"/>
        </w:rPr>
        <w:t xml:space="preserve">enabling </w:t>
      </w:r>
      <w:r w:rsidR="00FC0721">
        <w:rPr>
          <w:rFonts w:ascii="Times New Roman" w:hAnsi="Times New Roman" w:cs="Times New Roman"/>
          <w:sz w:val="20"/>
          <w:szCs w:val="20"/>
          <w:lang w:eastAsia="ja-JP"/>
        </w:rPr>
        <w:t>unicast-link establishment</w:t>
      </w:r>
      <w:r w:rsidR="00FD6675">
        <w:rPr>
          <w:rFonts w:ascii="Times New Roman" w:hAnsi="Times New Roman" w:cs="Times New Roman"/>
          <w:sz w:val="20"/>
          <w:szCs w:val="20"/>
          <w:lang w:eastAsia="ja-JP"/>
        </w:rPr>
        <w:t xml:space="preserve"> without and with </w:t>
      </w:r>
      <w:proofErr w:type="gramStart"/>
      <w:r w:rsidR="00FD6675">
        <w:rPr>
          <w:rFonts w:ascii="Times New Roman" w:hAnsi="Times New Roman" w:cs="Times New Roman"/>
          <w:sz w:val="20"/>
          <w:szCs w:val="20"/>
          <w:lang w:eastAsia="ja-JP"/>
        </w:rPr>
        <w:t>IBP</w:t>
      </w:r>
      <w:proofErr w:type="gramEnd"/>
    </w:p>
    <w:tbl>
      <w:tblPr>
        <w:tblStyle w:val="TableGrid"/>
        <w:tblW w:w="0" w:type="auto"/>
        <w:tblLook w:val="04A0" w:firstRow="1" w:lastRow="0" w:firstColumn="1" w:lastColumn="0" w:noHBand="0" w:noVBand="1"/>
      </w:tblPr>
      <w:tblGrid>
        <w:gridCol w:w="1696"/>
        <w:gridCol w:w="2127"/>
        <w:gridCol w:w="2693"/>
        <w:gridCol w:w="2834"/>
      </w:tblGrid>
      <w:tr w:rsidR="00A7231A" w14:paraId="28D50DE9" w14:textId="77777777" w:rsidTr="00745CFF">
        <w:tc>
          <w:tcPr>
            <w:tcW w:w="1696" w:type="dxa"/>
            <w:shd w:val="clear" w:color="auto" w:fill="FBD4B4" w:themeFill="accent6" w:themeFillTint="66"/>
            <w:vAlign w:val="center"/>
          </w:tcPr>
          <w:p w14:paraId="26586963" w14:textId="5E18BCBD" w:rsidR="00A7231A" w:rsidRDefault="00A7231A" w:rsidP="007A0154">
            <w:pPr>
              <w:spacing w:beforeLines="50" w:before="120" w:afterLines="50" w:after="120"/>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S</w:t>
            </w:r>
            <w:r>
              <w:rPr>
                <w:rFonts w:ascii="Times New Roman" w:hAnsi="Times New Roman" w:cs="Times New Roman"/>
                <w:sz w:val="20"/>
                <w:szCs w:val="20"/>
                <w:lang w:eastAsia="ja-JP"/>
              </w:rPr>
              <w:t>cenario</w:t>
            </w:r>
          </w:p>
        </w:tc>
        <w:tc>
          <w:tcPr>
            <w:tcW w:w="2127" w:type="dxa"/>
            <w:shd w:val="clear" w:color="auto" w:fill="FBD4B4" w:themeFill="accent6" w:themeFillTint="66"/>
            <w:vAlign w:val="center"/>
          </w:tcPr>
          <w:p w14:paraId="28CFC6DE" w14:textId="14C98D43" w:rsidR="00A7231A" w:rsidRDefault="00A7231A" w:rsidP="007A0154">
            <w:pPr>
              <w:spacing w:beforeLines="50" w:before="120" w:afterLines="50" w:after="120"/>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L</w:t>
            </w:r>
            <w:r>
              <w:rPr>
                <w:rFonts w:ascii="Times New Roman" w:hAnsi="Times New Roman" w:cs="Times New Roman"/>
                <w:sz w:val="20"/>
                <w:szCs w:val="20"/>
                <w:lang w:eastAsia="ja-JP"/>
              </w:rPr>
              <w:t>OS/NLOS</w:t>
            </w:r>
          </w:p>
        </w:tc>
        <w:tc>
          <w:tcPr>
            <w:tcW w:w="2693" w:type="dxa"/>
            <w:shd w:val="clear" w:color="auto" w:fill="FBD4B4" w:themeFill="accent6" w:themeFillTint="66"/>
            <w:vAlign w:val="center"/>
          </w:tcPr>
          <w:p w14:paraId="460D0C90" w14:textId="7F421B57" w:rsidR="00A7231A" w:rsidRDefault="00A7231A" w:rsidP="007A0154">
            <w:pPr>
              <w:spacing w:beforeLines="50" w:before="120" w:afterLines="50" w:after="120"/>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w</w:t>
            </w:r>
            <w:r>
              <w:rPr>
                <w:rFonts w:ascii="Times New Roman" w:hAnsi="Times New Roman" w:cs="Times New Roman"/>
                <w:sz w:val="20"/>
                <w:szCs w:val="20"/>
                <w:lang w:eastAsia="ja-JP"/>
              </w:rPr>
              <w:t>/</w:t>
            </w:r>
            <w:r w:rsidR="005F3980">
              <w:rPr>
                <w:rFonts w:ascii="Times New Roman" w:hAnsi="Times New Roman" w:cs="Times New Roman"/>
                <w:sz w:val="20"/>
                <w:szCs w:val="20"/>
                <w:lang w:eastAsia="ja-JP"/>
              </w:rPr>
              <w:t>o</w:t>
            </w:r>
            <w:r>
              <w:rPr>
                <w:rFonts w:ascii="Times New Roman" w:hAnsi="Times New Roman" w:cs="Times New Roman"/>
                <w:sz w:val="20"/>
                <w:szCs w:val="20"/>
                <w:lang w:eastAsia="ja-JP"/>
              </w:rPr>
              <w:t xml:space="preserve"> IBP</w:t>
            </w:r>
            <w:r w:rsidR="00745CFF">
              <w:rPr>
                <w:rFonts w:ascii="Times New Roman" w:hAnsi="Times New Roman" w:cs="Times New Roman"/>
                <w:sz w:val="20"/>
                <w:szCs w:val="20"/>
                <w:lang w:eastAsia="ja-JP"/>
              </w:rPr>
              <w:t xml:space="preserve"> (6dB loss at each UE)</w:t>
            </w:r>
          </w:p>
        </w:tc>
        <w:tc>
          <w:tcPr>
            <w:tcW w:w="2834" w:type="dxa"/>
            <w:shd w:val="clear" w:color="auto" w:fill="FBD4B4" w:themeFill="accent6" w:themeFillTint="66"/>
            <w:vAlign w:val="center"/>
          </w:tcPr>
          <w:p w14:paraId="7DA7C8F3" w14:textId="2F6E64EA" w:rsidR="00A7231A" w:rsidRDefault="00A7231A" w:rsidP="007A0154">
            <w:pPr>
              <w:spacing w:beforeLines="50" w:before="120" w:afterLines="50" w:after="120"/>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w</w:t>
            </w:r>
            <w:r>
              <w:rPr>
                <w:rFonts w:ascii="Times New Roman" w:hAnsi="Times New Roman" w:cs="Times New Roman"/>
                <w:sz w:val="20"/>
                <w:szCs w:val="20"/>
                <w:lang w:eastAsia="ja-JP"/>
              </w:rPr>
              <w:t>/ IBP</w:t>
            </w:r>
          </w:p>
        </w:tc>
      </w:tr>
      <w:tr w:rsidR="00362126" w14:paraId="3BAE2252" w14:textId="77777777" w:rsidTr="00745CFF">
        <w:tc>
          <w:tcPr>
            <w:tcW w:w="1696" w:type="dxa"/>
            <w:vMerge w:val="restart"/>
            <w:vAlign w:val="center"/>
          </w:tcPr>
          <w:p w14:paraId="10837266" w14:textId="75BCD9B0" w:rsidR="00362126" w:rsidRDefault="00362126" w:rsidP="001714F7">
            <w:pPr>
              <w:spacing w:beforeLines="50" w:before="120" w:afterLines="50" w:after="120"/>
              <w:jc w:val="center"/>
              <w:rPr>
                <w:rFonts w:ascii="Times New Roman" w:hAnsi="Times New Roman" w:cs="Times New Roman"/>
                <w:sz w:val="20"/>
                <w:szCs w:val="20"/>
                <w:lang w:eastAsia="ja-JP"/>
              </w:rPr>
            </w:pPr>
            <w:proofErr w:type="spellStart"/>
            <w:r>
              <w:rPr>
                <w:rFonts w:ascii="Times New Roman" w:hAnsi="Times New Roman" w:cs="Times New Roman" w:hint="eastAsia"/>
                <w:sz w:val="20"/>
                <w:szCs w:val="20"/>
                <w:lang w:eastAsia="ja-JP"/>
              </w:rPr>
              <w:t>U</w:t>
            </w:r>
            <w:r>
              <w:rPr>
                <w:rFonts w:ascii="Times New Roman" w:hAnsi="Times New Roman" w:cs="Times New Roman"/>
                <w:sz w:val="20"/>
                <w:szCs w:val="20"/>
                <w:lang w:eastAsia="ja-JP"/>
              </w:rPr>
              <w:t>Mi</w:t>
            </w:r>
            <w:proofErr w:type="spellEnd"/>
            <w:r w:rsidR="00636E27">
              <w:rPr>
                <w:rFonts w:ascii="Times New Roman" w:hAnsi="Times New Roman" w:cs="Times New Roman"/>
                <w:sz w:val="20"/>
                <w:szCs w:val="20"/>
                <w:lang w:eastAsia="ja-JP"/>
              </w:rPr>
              <w:t xml:space="preserve"> with </w:t>
            </w:r>
            <w:r w:rsidR="001714F7">
              <w:rPr>
                <w:rFonts w:ascii="Times New Roman" w:hAnsi="Times New Roman" w:cs="Times New Roman"/>
                <w:sz w:val="20"/>
                <w:szCs w:val="20"/>
                <w:lang w:eastAsia="ja-JP"/>
              </w:rPr>
              <w:br/>
            </w:r>
            <w:r w:rsidR="00636E27">
              <w:rPr>
                <w:rFonts w:ascii="Times New Roman" w:hAnsi="Times New Roman" w:cs="Times New Roman"/>
                <w:sz w:val="20"/>
                <w:szCs w:val="20"/>
                <w:lang w:eastAsia="ja-JP"/>
              </w:rPr>
              <w:t xml:space="preserve">CDL-A </w:t>
            </w:r>
            <w:r w:rsidR="001714F7">
              <w:rPr>
                <w:rFonts w:ascii="Times New Roman" w:hAnsi="Times New Roman" w:cs="Times New Roman"/>
                <w:sz w:val="20"/>
                <w:szCs w:val="20"/>
                <w:lang w:eastAsia="ja-JP"/>
              </w:rPr>
              <w:br/>
            </w:r>
            <w:r w:rsidR="00636E27">
              <w:rPr>
                <w:rFonts w:ascii="Times New Roman" w:hAnsi="Times New Roman" w:cs="Times New Roman"/>
                <w:sz w:val="20"/>
                <w:szCs w:val="20"/>
                <w:lang w:eastAsia="ja-JP"/>
              </w:rPr>
              <w:t>DS 100ns</w:t>
            </w:r>
          </w:p>
        </w:tc>
        <w:tc>
          <w:tcPr>
            <w:tcW w:w="2127" w:type="dxa"/>
            <w:vAlign w:val="center"/>
          </w:tcPr>
          <w:p w14:paraId="1DC862DD" w14:textId="78BFBEBF" w:rsidR="00362126" w:rsidRDefault="00362126" w:rsidP="007A0154">
            <w:pPr>
              <w:spacing w:beforeLines="50" w:before="120" w:afterLines="50" w:after="120"/>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L</w:t>
            </w:r>
            <w:r>
              <w:rPr>
                <w:rFonts w:ascii="Times New Roman" w:hAnsi="Times New Roman" w:cs="Times New Roman"/>
                <w:sz w:val="20"/>
                <w:szCs w:val="20"/>
                <w:lang w:eastAsia="ja-JP"/>
              </w:rPr>
              <w:t>OS</w:t>
            </w:r>
          </w:p>
        </w:tc>
        <w:tc>
          <w:tcPr>
            <w:tcW w:w="2693" w:type="dxa"/>
            <w:vAlign w:val="center"/>
          </w:tcPr>
          <w:p w14:paraId="2B85676B" w14:textId="3C0DAA19" w:rsidR="00362126" w:rsidRDefault="006358E4" w:rsidP="007A0154">
            <w:pPr>
              <w:spacing w:beforeLines="50" w:before="120" w:afterLines="50" w:after="120"/>
              <w:jc w:val="center"/>
              <w:rPr>
                <w:rFonts w:ascii="Times New Roman" w:hAnsi="Times New Roman" w:cs="Times New Roman"/>
                <w:sz w:val="20"/>
                <w:szCs w:val="20"/>
                <w:lang w:eastAsia="ja-JP"/>
              </w:rPr>
            </w:pPr>
            <w:r>
              <w:rPr>
                <w:rFonts w:ascii="Times New Roman" w:hAnsi="Times New Roman" w:cs="Times New Roman"/>
                <w:sz w:val="20"/>
                <w:szCs w:val="20"/>
                <w:lang w:eastAsia="ja-JP"/>
              </w:rPr>
              <w:t>80</w:t>
            </w:r>
            <w:r w:rsidR="00362126">
              <w:rPr>
                <w:rFonts w:ascii="Times New Roman" w:hAnsi="Times New Roman" w:cs="Times New Roman"/>
                <w:sz w:val="20"/>
                <w:szCs w:val="20"/>
                <w:lang w:eastAsia="ja-JP"/>
              </w:rPr>
              <w:t>m</w:t>
            </w:r>
          </w:p>
        </w:tc>
        <w:tc>
          <w:tcPr>
            <w:tcW w:w="2834" w:type="dxa"/>
            <w:vAlign w:val="center"/>
          </w:tcPr>
          <w:p w14:paraId="37DD3103" w14:textId="3FA61DB6" w:rsidR="00362126" w:rsidRDefault="00A5341B" w:rsidP="007A0154">
            <w:pPr>
              <w:spacing w:beforeLines="50" w:before="120" w:afterLines="50" w:after="120"/>
              <w:jc w:val="center"/>
              <w:rPr>
                <w:rFonts w:ascii="Times New Roman" w:hAnsi="Times New Roman" w:cs="Times New Roman"/>
                <w:sz w:val="20"/>
                <w:szCs w:val="20"/>
                <w:lang w:eastAsia="ja-JP"/>
              </w:rPr>
            </w:pPr>
            <w:r>
              <w:rPr>
                <w:rFonts w:ascii="Times New Roman" w:hAnsi="Times New Roman" w:cs="Times New Roman"/>
                <w:sz w:val="20"/>
                <w:szCs w:val="20"/>
                <w:lang w:eastAsia="ja-JP"/>
              </w:rPr>
              <w:t>305</w:t>
            </w:r>
            <w:r w:rsidR="00362126">
              <w:rPr>
                <w:rFonts w:ascii="Times New Roman" w:hAnsi="Times New Roman" w:cs="Times New Roman"/>
                <w:sz w:val="20"/>
                <w:szCs w:val="20"/>
                <w:lang w:eastAsia="ja-JP"/>
              </w:rPr>
              <w:t>m</w:t>
            </w:r>
          </w:p>
        </w:tc>
      </w:tr>
      <w:tr w:rsidR="00362126" w14:paraId="39EE2B21" w14:textId="77777777" w:rsidTr="00745CFF">
        <w:tc>
          <w:tcPr>
            <w:tcW w:w="1696" w:type="dxa"/>
            <w:vMerge/>
            <w:vAlign w:val="center"/>
          </w:tcPr>
          <w:p w14:paraId="428339E5" w14:textId="77777777" w:rsidR="00362126" w:rsidRDefault="00362126" w:rsidP="007A0154">
            <w:pPr>
              <w:spacing w:beforeLines="50" w:before="120" w:afterLines="50" w:after="120"/>
              <w:jc w:val="center"/>
              <w:rPr>
                <w:rFonts w:ascii="Times New Roman" w:hAnsi="Times New Roman" w:cs="Times New Roman"/>
                <w:sz w:val="20"/>
                <w:szCs w:val="20"/>
                <w:lang w:eastAsia="ja-JP"/>
              </w:rPr>
            </w:pPr>
          </w:p>
        </w:tc>
        <w:tc>
          <w:tcPr>
            <w:tcW w:w="2127" w:type="dxa"/>
            <w:vAlign w:val="center"/>
          </w:tcPr>
          <w:p w14:paraId="3F50D9E3" w14:textId="41AFADFB" w:rsidR="00362126" w:rsidRDefault="00362126" w:rsidP="007A0154">
            <w:pPr>
              <w:spacing w:beforeLines="50" w:before="120" w:afterLines="50" w:after="120"/>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N</w:t>
            </w:r>
            <w:r>
              <w:rPr>
                <w:rFonts w:ascii="Times New Roman" w:hAnsi="Times New Roman" w:cs="Times New Roman"/>
                <w:sz w:val="20"/>
                <w:szCs w:val="20"/>
                <w:lang w:eastAsia="ja-JP"/>
              </w:rPr>
              <w:t>LOS</w:t>
            </w:r>
          </w:p>
        </w:tc>
        <w:tc>
          <w:tcPr>
            <w:tcW w:w="2693" w:type="dxa"/>
            <w:vAlign w:val="center"/>
          </w:tcPr>
          <w:p w14:paraId="1BC3AF2F" w14:textId="7F6C3037" w:rsidR="00362126" w:rsidRDefault="00AF3A5A" w:rsidP="007A0154">
            <w:pPr>
              <w:spacing w:beforeLines="50" w:before="120" w:afterLines="50" w:after="120"/>
              <w:jc w:val="center"/>
              <w:rPr>
                <w:rFonts w:ascii="Times New Roman" w:hAnsi="Times New Roman" w:cs="Times New Roman"/>
                <w:sz w:val="20"/>
                <w:szCs w:val="20"/>
                <w:lang w:eastAsia="ja-JP"/>
              </w:rPr>
            </w:pPr>
            <w:r>
              <w:rPr>
                <w:rFonts w:ascii="Times New Roman" w:hAnsi="Times New Roman" w:cs="Times New Roman"/>
                <w:sz w:val="20"/>
                <w:szCs w:val="20"/>
                <w:lang w:eastAsia="ja-JP"/>
              </w:rPr>
              <w:t>2</w:t>
            </w:r>
            <w:r w:rsidR="00BF344D">
              <w:rPr>
                <w:rFonts w:ascii="Times New Roman" w:hAnsi="Times New Roman" w:cs="Times New Roman"/>
                <w:sz w:val="20"/>
                <w:szCs w:val="20"/>
                <w:lang w:eastAsia="ja-JP"/>
              </w:rPr>
              <w:t>0</w:t>
            </w:r>
            <w:r w:rsidR="00362126">
              <w:rPr>
                <w:rFonts w:ascii="Times New Roman" w:hAnsi="Times New Roman" w:cs="Times New Roman"/>
                <w:sz w:val="20"/>
                <w:szCs w:val="20"/>
                <w:lang w:eastAsia="ja-JP"/>
              </w:rPr>
              <w:t>m</w:t>
            </w:r>
          </w:p>
        </w:tc>
        <w:tc>
          <w:tcPr>
            <w:tcW w:w="2834" w:type="dxa"/>
            <w:vAlign w:val="center"/>
          </w:tcPr>
          <w:p w14:paraId="3D24701F" w14:textId="4353ED37" w:rsidR="00362126" w:rsidRDefault="00570F69" w:rsidP="007A0154">
            <w:pPr>
              <w:spacing w:beforeLines="50" w:before="120" w:afterLines="50" w:after="120"/>
              <w:jc w:val="center"/>
              <w:rPr>
                <w:rFonts w:ascii="Times New Roman" w:hAnsi="Times New Roman" w:cs="Times New Roman"/>
                <w:sz w:val="20"/>
                <w:szCs w:val="20"/>
                <w:lang w:eastAsia="ja-JP"/>
              </w:rPr>
            </w:pPr>
            <w:r>
              <w:rPr>
                <w:rFonts w:ascii="Times New Roman" w:hAnsi="Times New Roman" w:cs="Times New Roman"/>
                <w:sz w:val="20"/>
                <w:szCs w:val="20"/>
                <w:lang w:eastAsia="ja-JP"/>
              </w:rPr>
              <w:t>40</w:t>
            </w:r>
            <w:r w:rsidR="00362126">
              <w:rPr>
                <w:rFonts w:ascii="Times New Roman" w:hAnsi="Times New Roman" w:cs="Times New Roman"/>
                <w:sz w:val="20"/>
                <w:szCs w:val="20"/>
                <w:lang w:eastAsia="ja-JP"/>
              </w:rPr>
              <w:t>m</w:t>
            </w:r>
          </w:p>
        </w:tc>
      </w:tr>
      <w:tr w:rsidR="00362126" w14:paraId="5F53F559" w14:textId="77777777" w:rsidTr="00745CFF">
        <w:tc>
          <w:tcPr>
            <w:tcW w:w="1696" w:type="dxa"/>
            <w:vMerge w:val="restart"/>
            <w:vAlign w:val="center"/>
          </w:tcPr>
          <w:p w14:paraId="7069F1AC" w14:textId="68F82494" w:rsidR="00362126" w:rsidRDefault="00362126" w:rsidP="007A0154">
            <w:pPr>
              <w:spacing w:beforeLines="50" w:before="120" w:afterLines="50" w:after="120"/>
              <w:jc w:val="center"/>
              <w:rPr>
                <w:rFonts w:ascii="Times New Roman" w:hAnsi="Times New Roman" w:cs="Times New Roman"/>
                <w:sz w:val="20"/>
                <w:szCs w:val="20"/>
                <w:lang w:eastAsia="ja-JP"/>
              </w:rPr>
            </w:pPr>
            <w:proofErr w:type="spellStart"/>
            <w:r>
              <w:rPr>
                <w:rFonts w:ascii="Times New Roman" w:hAnsi="Times New Roman" w:cs="Times New Roman" w:hint="eastAsia"/>
                <w:sz w:val="20"/>
                <w:szCs w:val="20"/>
                <w:lang w:eastAsia="ja-JP"/>
              </w:rPr>
              <w:t>I</w:t>
            </w:r>
            <w:r>
              <w:rPr>
                <w:rFonts w:ascii="Times New Roman" w:hAnsi="Times New Roman" w:cs="Times New Roman"/>
                <w:sz w:val="20"/>
                <w:szCs w:val="20"/>
                <w:lang w:eastAsia="ja-JP"/>
              </w:rPr>
              <w:t>nH</w:t>
            </w:r>
            <w:proofErr w:type="spellEnd"/>
            <w:r w:rsidR="001714F7">
              <w:rPr>
                <w:rFonts w:ascii="Times New Roman" w:hAnsi="Times New Roman" w:cs="Times New Roman"/>
                <w:sz w:val="20"/>
                <w:szCs w:val="20"/>
                <w:lang w:eastAsia="ja-JP"/>
              </w:rPr>
              <w:t xml:space="preserve"> with</w:t>
            </w:r>
            <w:r w:rsidR="001714F7">
              <w:rPr>
                <w:rFonts w:ascii="Times New Roman" w:hAnsi="Times New Roman" w:cs="Times New Roman"/>
                <w:sz w:val="20"/>
                <w:szCs w:val="20"/>
                <w:lang w:eastAsia="ja-JP"/>
              </w:rPr>
              <w:br/>
              <w:t>CDL-A</w:t>
            </w:r>
            <w:r w:rsidR="001714F7">
              <w:rPr>
                <w:rFonts w:ascii="Times New Roman" w:hAnsi="Times New Roman" w:cs="Times New Roman"/>
                <w:sz w:val="20"/>
                <w:szCs w:val="20"/>
                <w:lang w:eastAsia="ja-JP"/>
              </w:rPr>
              <w:br/>
              <w:t>DS 30ns</w:t>
            </w:r>
          </w:p>
        </w:tc>
        <w:tc>
          <w:tcPr>
            <w:tcW w:w="2127" w:type="dxa"/>
            <w:vAlign w:val="center"/>
          </w:tcPr>
          <w:p w14:paraId="2B69351E" w14:textId="5F0535C0" w:rsidR="00362126" w:rsidRDefault="00362126" w:rsidP="007A0154">
            <w:pPr>
              <w:spacing w:beforeLines="50" w:before="120" w:afterLines="50" w:after="120"/>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L</w:t>
            </w:r>
            <w:r>
              <w:rPr>
                <w:rFonts w:ascii="Times New Roman" w:hAnsi="Times New Roman" w:cs="Times New Roman"/>
                <w:sz w:val="20"/>
                <w:szCs w:val="20"/>
                <w:lang w:eastAsia="ja-JP"/>
              </w:rPr>
              <w:t>OS</w:t>
            </w:r>
          </w:p>
        </w:tc>
        <w:tc>
          <w:tcPr>
            <w:tcW w:w="2693" w:type="dxa"/>
            <w:vAlign w:val="center"/>
          </w:tcPr>
          <w:p w14:paraId="7E278D72" w14:textId="20230BC5" w:rsidR="00362126" w:rsidRDefault="006358E4" w:rsidP="007A0154">
            <w:pPr>
              <w:spacing w:beforeLines="50" w:before="120" w:afterLines="50" w:after="120"/>
              <w:jc w:val="center"/>
              <w:rPr>
                <w:rFonts w:ascii="Times New Roman" w:hAnsi="Times New Roman" w:cs="Times New Roman"/>
                <w:sz w:val="20"/>
                <w:szCs w:val="20"/>
                <w:lang w:eastAsia="ja-JP"/>
              </w:rPr>
            </w:pPr>
            <w:r>
              <w:rPr>
                <w:rFonts w:ascii="Times New Roman" w:hAnsi="Times New Roman" w:cs="Times New Roman"/>
                <w:sz w:val="20"/>
                <w:szCs w:val="20"/>
                <w:lang w:eastAsia="ja-JP"/>
              </w:rPr>
              <w:t>145</w:t>
            </w:r>
            <w:r w:rsidR="0091114A">
              <w:rPr>
                <w:rFonts w:ascii="Times New Roman" w:hAnsi="Times New Roman" w:cs="Times New Roman"/>
                <w:sz w:val="20"/>
                <w:szCs w:val="20"/>
                <w:lang w:eastAsia="ja-JP"/>
              </w:rPr>
              <w:t>m</w:t>
            </w:r>
          </w:p>
        </w:tc>
        <w:tc>
          <w:tcPr>
            <w:tcW w:w="2834" w:type="dxa"/>
            <w:vAlign w:val="center"/>
          </w:tcPr>
          <w:p w14:paraId="4E6A4E8A" w14:textId="6F0B09BA" w:rsidR="00362126" w:rsidRDefault="006565DF" w:rsidP="0091114A">
            <w:pPr>
              <w:spacing w:beforeLines="50" w:before="120" w:afterLines="50" w:after="120"/>
              <w:jc w:val="center"/>
              <w:rPr>
                <w:rFonts w:ascii="Times New Roman" w:hAnsi="Times New Roman" w:cs="Times New Roman"/>
                <w:sz w:val="20"/>
                <w:szCs w:val="20"/>
                <w:lang w:eastAsia="ja-JP"/>
              </w:rPr>
            </w:pPr>
            <w:r>
              <w:rPr>
                <w:rFonts w:ascii="Times New Roman" w:hAnsi="Times New Roman" w:cs="Times New Roman"/>
                <w:sz w:val="20"/>
                <w:szCs w:val="20"/>
                <w:lang w:eastAsia="ja-JP"/>
              </w:rPr>
              <w:t>&gt;</w:t>
            </w:r>
            <w:r w:rsidR="00362126">
              <w:rPr>
                <w:rFonts w:ascii="Times New Roman" w:hAnsi="Times New Roman" w:cs="Times New Roman" w:hint="eastAsia"/>
                <w:sz w:val="20"/>
                <w:szCs w:val="20"/>
                <w:lang w:eastAsia="ja-JP"/>
              </w:rPr>
              <w:t>&gt;</w:t>
            </w:r>
            <w:r>
              <w:rPr>
                <w:rFonts w:ascii="Times New Roman" w:hAnsi="Times New Roman" w:cs="Times New Roman"/>
                <w:sz w:val="20"/>
                <w:szCs w:val="20"/>
                <w:lang w:eastAsia="ja-JP"/>
              </w:rPr>
              <w:t xml:space="preserve"> </w:t>
            </w:r>
            <w:r w:rsidR="00362126">
              <w:rPr>
                <w:rFonts w:ascii="Times New Roman" w:hAnsi="Times New Roman" w:cs="Times New Roman"/>
                <w:sz w:val="20"/>
                <w:szCs w:val="20"/>
                <w:lang w:eastAsia="ja-JP"/>
              </w:rPr>
              <w:t>150m</w:t>
            </w:r>
          </w:p>
        </w:tc>
      </w:tr>
      <w:tr w:rsidR="00362126" w14:paraId="6AF25725" w14:textId="77777777" w:rsidTr="00745CFF">
        <w:tc>
          <w:tcPr>
            <w:tcW w:w="1696" w:type="dxa"/>
            <w:vMerge/>
            <w:vAlign w:val="center"/>
          </w:tcPr>
          <w:p w14:paraId="7D5EEE53" w14:textId="60C5EB23" w:rsidR="00362126" w:rsidRDefault="00362126" w:rsidP="007A0154">
            <w:pPr>
              <w:spacing w:beforeLines="50" w:before="120" w:afterLines="50" w:after="120"/>
              <w:jc w:val="center"/>
              <w:rPr>
                <w:rFonts w:ascii="Times New Roman" w:hAnsi="Times New Roman" w:cs="Times New Roman"/>
                <w:sz w:val="20"/>
                <w:szCs w:val="20"/>
                <w:lang w:eastAsia="ja-JP"/>
              </w:rPr>
            </w:pPr>
          </w:p>
        </w:tc>
        <w:tc>
          <w:tcPr>
            <w:tcW w:w="2127" w:type="dxa"/>
            <w:vAlign w:val="center"/>
          </w:tcPr>
          <w:p w14:paraId="3DE9D845" w14:textId="54ED677E" w:rsidR="00362126" w:rsidRDefault="00362126" w:rsidP="007A0154">
            <w:pPr>
              <w:spacing w:beforeLines="50" w:before="120" w:afterLines="50" w:after="120"/>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N</w:t>
            </w:r>
            <w:r>
              <w:rPr>
                <w:rFonts w:ascii="Times New Roman" w:hAnsi="Times New Roman" w:cs="Times New Roman"/>
                <w:sz w:val="20"/>
                <w:szCs w:val="20"/>
                <w:lang w:eastAsia="ja-JP"/>
              </w:rPr>
              <w:t>LOS</w:t>
            </w:r>
          </w:p>
        </w:tc>
        <w:tc>
          <w:tcPr>
            <w:tcW w:w="2693" w:type="dxa"/>
            <w:vAlign w:val="center"/>
          </w:tcPr>
          <w:p w14:paraId="4F1A9B1E" w14:textId="11E4C7D3" w:rsidR="00362126" w:rsidRDefault="00335E6C" w:rsidP="007A0154">
            <w:pPr>
              <w:spacing w:beforeLines="50" w:before="120" w:afterLines="50" w:after="120"/>
              <w:jc w:val="center"/>
              <w:rPr>
                <w:rFonts w:ascii="Times New Roman" w:hAnsi="Times New Roman" w:cs="Times New Roman"/>
                <w:sz w:val="20"/>
                <w:szCs w:val="20"/>
                <w:lang w:eastAsia="ja-JP"/>
              </w:rPr>
            </w:pPr>
            <w:r>
              <w:rPr>
                <w:rFonts w:ascii="Times New Roman" w:hAnsi="Times New Roman" w:cs="Times New Roman"/>
                <w:sz w:val="20"/>
                <w:szCs w:val="20"/>
                <w:lang w:eastAsia="ja-JP"/>
              </w:rPr>
              <w:t>15</w:t>
            </w:r>
            <w:r w:rsidR="00362126">
              <w:rPr>
                <w:rFonts w:ascii="Times New Roman" w:hAnsi="Times New Roman" w:cs="Times New Roman"/>
                <w:sz w:val="20"/>
                <w:szCs w:val="20"/>
                <w:lang w:eastAsia="ja-JP"/>
              </w:rPr>
              <w:t>m</w:t>
            </w:r>
          </w:p>
        </w:tc>
        <w:tc>
          <w:tcPr>
            <w:tcW w:w="2834" w:type="dxa"/>
            <w:vAlign w:val="center"/>
          </w:tcPr>
          <w:p w14:paraId="4ABDB5C0" w14:textId="60A53BA7" w:rsidR="00362126" w:rsidRDefault="00D275B1" w:rsidP="007A0154">
            <w:pPr>
              <w:spacing w:beforeLines="50" w:before="120" w:afterLines="50" w:after="120"/>
              <w:jc w:val="center"/>
              <w:rPr>
                <w:rFonts w:ascii="Times New Roman" w:hAnsi="Times New Roman" w:cs="Times New Roman"/>
                <w:sz w:val="20"/>
                <w:szCs w:val="20"/>
                <w:lang w:eastAsia="ja-JP"/>
              </w:rPr>
            </w:pPr>
            <w:r>
              <w:rPr>
                <w:rFonts w:ascii="Times New Roman" w:hAnsi="Times New Roman" w:cs="Times New Roman"/>
                <w:sz w:val="20"/>
                <w:szCs w:val="20"/>
                <w:lang w:eastAsia="ja-JP"/>
              </w:rPr>
              <w:t>3</w:t>
            </w:r>
            <w:r w:rsidR="00D22AA0">
              <w:rPr>
                <w:rFonts w:ascii="Times New Roman" w:hAnsi="Times New Roman" w:cs="Times New Roman"/>
                <w:sz w:val="20"/>
                <w:szCs w:val="20"/>
                <w:lang w:eastAsia="ja-JP"/>
              </w:rPr>
              <w:t>0</w:t>
            </w:r>
            <w:r w:rsidR="00362126">
              <w:rPr>
                <w:rFonts w:ascii="Times New Roman" w:hAnsi="Times New Roman" w:cs="Times New Roman"/>
                <w:sz w:val="20"/>
                <w:szCs w:val="20"/>
                <w:lang w:eastAsia="ja-JP"/>
              </w:rPr>
              <w:t>m</w:t>
            </w:r>
          </w:p>
        </w:tc>
      </w:tr>
    </w:tbl>
    <w:p w14:paraId="3F368C09" w14:textId="2AA7085E" w:rsidR="00A7231A" w:rsidRDefault="00A7231A" w:rsidP="00A7231A">
      <w:pPr>
        <w:rPr>
          <w:rFonts w:ascii="Times New Roman" w:hAnsi="Times New Roman" w:cs="Times New Roman"/>
          <w:sz w:val="20"/>
          <w:szCs w:val="20"/>
          <w:lang w:eastAsia="ja-JP"/>
        </w:rPr>
      </w:pPr>
    </w:p>
    <w:p w14:paraId="2CBD06D8" w14:textId="3F7F1C73" w:rsidR="00954408" w:rsidRDefault="004D2D79" w:rsidP="00772BAB">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As seen from the </w:t>
      </w:r>
      <w:r w:rsidR="00FB201C">
        <w:rPr>
          <w:rFonts w:ascii="Times New Roman" w:hAnsi="Times New Roman" w:cs="Times New Roman"/>
          <w:sz w:val="20"/>
          <w:szCs w:val="20"/>
          <w:lang w:eastAsia="ja-JP"/>
        </w:rPr>
        <w:t>above</w:t>
      </w:r>
      <w:r>
        <w:rPr>
          <w:rFonts w:ascii="Times New Roman" w:hAnsi="Times New Roman" w:cs="Times New Roman"/>
          <w:sz w:val="20"/>
          <w:szCs w:val="20"/>
          <w:lang w:eastAsia="ja-JP"/>
        </w:rPr>
        <w:t>,</w:t>
      </w:r>
      <w:r w:rsidR="005F1553">
        <w:rPr>
          <w:rFonts w:ascii="Times New Roman" w:hAnsi="Times New Roman" w:cs="Times New Roman"/>
          <w:sz w:val="20"/>
          <w:szCs w:val="20"/>
          <w:lang w:eastAsia="ja-JP"/>
        </w:rPr>
        <w:t xml:space="preserve"> </w:t>
      </w:r>
      <w:r w:rsidR="002735A8">
        <w:rPr>
          <w:rFonts w:ascii="Times New Roman" w:hAnsi="Times New Roman" w:cs="Times New Roman"/>
          <w:sz w:val="20"/>
          <w:szCs w:val="20"/>
          <w:lang w:eastAsia="ja-JP"/>
        </w:rPr>
        <w:t xml:space="preserve">the distance is quite different depending on whether IBP is </w:t>
      </w:r>
      <w:r w:rsidR="00641EC4">
        <w:rPr>
          <w:rFonts w:ascii="Times New Roman" w:hAnsi="Times New Roman" w:cs="Times New Roman"/>
          <w:sz w:val="20"/>
          <w:szCs w:val="20"/>
          <w:lang w:eastAsia="ja-JP"/>
        </w:rPr>
        <w:t xml:space="preserve">done or not. </w:t>
      </w:r>
    </w:p>
    <w:p w14:paraId="791B52C8" w14:textId="77777777" w:rsidR="00E3068F" w:rsidRDefault="00E3068F" w:rsidP="00F23161">
      <w:pPr>
        <w:jc w:val="both"/>
        <w:rPr>
          <w:rFonts w:ascii="Times New Roman" w:hAnsi="Times New Roman" w:cs="Times New Roman"/>
          <w:sz w:val="20"/>
          <w:szCs w:val="20"/>
          <w:lang w:eastAsia="ja-JP"/>
        </w:rPr>
      </w:pPr>
    </w:p>
    <w:p w14:paraId="7D1F3A93" w14:textId="77777777" w:rsidR="00362382" w:rsidRPr="00F821C0" w:rsidRDefault="00362382" w:rsidP="00362382">
      <w:pPr>
        <w:jc w:val="both"/>
        <w:rPr>
          <w:rFonts w:ascii="Times New Roman" w:hAnsi="Times New Roman" w:cs="Times New Roman"/>
          <w:b/>
          <w:bCs/>
          <w:sz w:val="20"/>
          <w:szCs w:val="20"/>
          <w:u w:val="single"/>
          <w:lang w:eastAsia="ja-JP"/>
        </w:rPr>
      </w:pPr>
      <w:r>
        <w:rPr>
          <w:rFonts w:ascii="Times New Roman" w:hAnsi="Times New Roman" w:cs="Times New Roman"/>
          <w:b/>
          <w:bCs/>
          <w:sz w:val="20"/>
          <w:szCs w:val="20"/>
          <w:u w:val="single"/>
          <w:lang w:eastAsia="ja-JP"/>
        </w:rPr>
        <w:t>Observation 3</w:t>
      </w:r>
      <w:r w:rsidRPr="00F821C0">
        <w:rPr>
          <w:rFonts w:ascii="Times New Roman" w:hAnsi="Times New Roman" w:cs="Times New Roman"/>
          <w:b/>
          <w:bCs/>
          <w:sz w:val="20"/>
          <w:szCs w:val="20"/>
          <w:u w:val="single"/>
          <w:lang w:eastAsia="ja-JP"/>
        </w:rPr>
        <w:t>:</w:t>
      </w:r>
    </w:p>
    <w:p w14:paraId="32170959" w14:textId="3D5B4A54" w:rsidR="00362382" w:rsidRDefault="009D281B" w:rsidP="00581BBC">
      <w:pPr>
        <w:pStyle w:val="ListParagraph"/>
        <w:numPr>
          <w:ilvl w:val="0"/>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Without </w:t>
      </w:r>
      <w:r w:rsidR="00F168D7">
        <w:rPr>
          <w:rFonts w:ascii="Times New Roman" w:hAnsi="Times New Roman" w:cs="Times New Roman"/>
          <w:i/>
          <w:iCs/>
          <w:sz w:val="20"/>
          <w:szCs w:val="20"/>
          <w:lang w:eastAsia="ja-JP"/>
        </w:rPr>
        <w:t xml:space="preserve">initial </w:t>
      </w:r>
      <w:r>
        <w:rPr>
          <w:rFonts w:ascii="Times New Roman" w:hAnsi="Times New Roman" w:cs="Times New Roman"/>
          <w:i/>
          <w:iCs/>
          <w:sz w:val="20"/>
          <w:szCs w:val="20"/>
          <w:lang w:eastAsia="ja-JP"/>
        </w:rPr>
        <w:t xml:space="preserve">beam-pairing, communication range for message exchanges between a pair of UEs </w:t>
      </w:r>
      <w:r w:rsidR="00F168D7">
        <w:rPr>
          <w:rFonts w:ascii="Times New Roman" w:hAnsi="Times New Roman" w:cs="Times New Roman"/>
          <w:i/>
          <w:iCs/>
          <w:sz w:val="20"/>
          <w:szCs w:val="20"/>
          <w:lang w:eastAsia="ja-JP"/>
        </w:rPr>
        <w:t xml:space="preserve">for unicast-link establishment and other procedures </w:t>
      </w:r>
      <w:r>
        <w:rPr>
          <w:rFonts w:ascii="Times New Roman" w:hAnsi="Times New Roman" w:cs="Times New Roman"/>
          <w:i/>
          <w:iCs/>
          <w:sz w:val="20"/>
          <w:szCs w:val="20"/>
          <w:lang w:eastAsia="ja-JP"/>
        </w:rPr>
        <w:t>is quite limited</w:t>
      </w:r>
      <w:r w:rsidR="00F24585">
        <w:rPr>
          <w:rFonts w:ascii="Times New Roman" w:hAnsi="Times New Roman" w:cs="Times New Roman"/>
          <w:i/>
          <w:iCs/>
          <w:sz w:val="20"/>
          <w:szCs w:val="20"/>
          <w:lang w:eastAsia="ja-JP"/>
        </w:rPr>
        <w:t>.</w:t>
      </w:r>
    </w:p>
    <w:p w14:paraId="38CE5D32" w14:textId="77777777" w:rsidR="00362382" w:rsidRPr="00F23161" w:rsidRDefault="00362382" w:rsidP="00362382">
      <w:pPr>
        <w:jc w:val="both"/>
        <w:rPr>
          <w:rFonts w:ascii="Times New Roman" w:hAnsi="Times New Roman" w:cs="Times New Roman"/>
          <w:sz w:val="20"/>
          <w:szCs w:val="20"/>
          <w:lang w:eastAsia="ja-JP"/>
        </w:rPr>
      </w:pPr>
    </w:p>
    <w:p w14:paraId="696D2AC2" w14:textId="1212AE78" w:rsidR="00720269" w:rsidRDefault="00720269" w:rsidP="00F23161">
      <w:pPr>
        <w:jc w:val="both"/>
        <w:rPr>
          <w:rFonts w:ascii="Times" w:eastAsia="SimSun" w:hAnsi="Times" w:cs="Times"/>
          <w:sz w:val="20"/>
          <w:szCs w:val="20"/>
          <w:lang w:eastAsia="ko-KR"/>
        </w:rPr>
      </w:pPr>
      <w:r>
        <w:rPr>
          <w:rFonts w:ascii="Times New Roman" w:hAnsi="Times New Roman" w:cs="Times New Roman"/>
          <w:sz w:val="20"/>
          <w:szCs w:val="20"/>
          <w:lang w:eastAsia="ja-JP"/>
        </w:rPr>
        <w:t xml:space="preserve">WID describes that the study </w:t>
      </w:r>
      <w:r w:rsidR="0095693D" w:rsidRPr="006D02C8">
        <w:rPr>
          <w:rFonts w:ascii="Times" w:eastAsia="SimSun" w:hAnsi="Times" w:cs="Times"/>
          <w:sz w:val="20"/>
          <w:szCs w:val="20"/>
          <w:lang w:eastAsia="ko-KR"/>
        </w:rPr>
        <w:t xml:space="preserve">considers </w:t>
      </w:r>
      <w:proofErr w:type="spellStart"/>
      <w:r w:rsidR="0095693D" w:rsidRPr="006D02C8">
        <w:rPr>
          <w:rFonts w:ascii="Times" w:eastAsia="SimSun" w:hAnsi="Times" w:cs="Times"/>
          <w:sz w:val="20"/>
          <w:szCs w:val="20"/>
          <w:lang w:eastAsia="ko-KR"/>
        </w:rPr>
        <w:t>sidelink</w:t>
      </w:r>
      <w:proofErr w:type="spellEnd"/>
      <w:r w:rsidR="0095693D" w:rsidRPr="006D02C8">
        <w:rPr>
          <w:rFonts w:ascii="Times" w:eastAsia="SimSun" w:hAnsi="Times" w:cs="Times"/>
          <w:sz w:val="20"/>
          <w:szCs w:val="20"/>
          <w:lang w:eastAsia="ko-KR"/>
        </w:rPr>
        <w:t xml:space="preserve"> unicast communication only</w:t>
      </w:r>
      <w:r w:rsidR="0095693D">
        <w:rPr>
          <w:rFonts w:ascii="Times" w:eastAsia="SimSun" w:hAnsi="Times" w:cs="Times"/>
          <w:sz w:val="20"/>
          <w:szCs w:val="20"/>
          <w:lang w:eastAsia="ko-KR"/>
        </w:rPr>
        <w:t xml:space="preserve">. However, this does not mean the study shall be limited to the case </w:t>
      </w:r>
      <w:r w:rsidR="00441D67">
        <w:rPr>
          <w:rFonts w:ascii="Times" w:eastAsia="SimSun" w:hAnsi="Times" w:cs="Times"/>
          <w:sz w:val="20"/>
          <w:szCs w:val="20"/>
          <w:lang w:eastAsia="ko-KR"/>
        </w:rPr>
        <w:t>where</w:t>
      </w:r>
      <w:r w:rsidR="0095693D">
        <w:rPr>
          <w:rFonts w:ascii="Times" w:eastAsia="SimSun" w:hAnsi="Times" w:cs="Times"/>
          <w:sz w:val="20"/>
          <w:szCs w:val="20"/>
          <w:lang w:eastAsia="ko-KR"/>
        </w:rPr>
        <w:t xml:space="preserve"> </w:t>
      </w:r>
      <w:proofErr w:type="gramStart"/>
      <w:r w:rsidR="0095693D">
        <w:rPr>
          <w:rFonts w:ascii="Times" w:eastAsia="SimSun" w:hAnsi="Times" w:cs="Times"/>
          <w:sz w:val="20"/>
          <w:szCs w:val="20"/>
          <w:lang w:eastAsia="ko-KR"/>
        </w:rPr>
        <w:t>unicast-link</w:t>
      </w:r>
      <w:proofErr w:type="gramEnd"/>
      <w:r w:rsidR="0095693D">
        <w:rPr>
          <w:rFonts w:ascii="Times" w:eastAsia="SimSun" w:hAnsi="Times" w:cs="Times"/>
          <w:sz w:val="20"/>
          <w:szCs w:val="20"/>
          <w:lang w:eastAsia="ko-KR"/>
        </w:rPr>
        <w:t xml:space="preserve"> </w:t>
      </w:r>
      <w:r w:rsidR="00441D67">
        <w:rPr>
          <w:rFonts w:ascii="Times" w:eastAsia="SimSun" w:hAnsi="Times" w:cs="Times"/>
          <w:sz w:val="20"/>
          <w:szCs w:val="20"/>
          <w:lang w:eastAsia="ko-KR"/>
        </w:rPr>
        <w:t>has been established</w:t>
      </w:r>
      <w:r w:rsidR="0095693D">
        <w:rPr>
          <w:rFonts w:ascii="Times" w:eastAsia="SimSun" w:hAnsi="Times" w:cs="Times"/>
          <w:sz w:val="20"/>
          <w:szCs w:val="20"/>
          <w:lang w:eastAsia="ko-KR"/>
        </w:rPr>
        <w:t xml:space="preserve">. </w:t>
      </w:r>
      <w:r w:rsidR="001B5446">
        <w:rPr>
          <w:rFonts w:ascii="Times" w:eastAsia="SimSun" w:hAnsi="Times" w:cs="Times"/>
          <w:sz w:val="20"/>
          <w:szCs w:val="20"/>
          <w:lang w:eastAsia="ko-KR"/>
        </w:rPr>
        <w:t xml:space="preserve">Since </w:t>
      </w:r>
      <w:r w:rsidR="009305E7">
        <w:rPr>
          <w:rFonts w:ascii="Times" w:eastAsia="SimSun" w:hAnsi="Times" w:cs="Times"/>
          <w:sz w:val="20"/>
          <w:szCs w:val="20"/>
          <w:lang w:eastAsia="ko-KR"/>
        </w:rPr>
        <w:t>IBP</w:t>
      </w:r>
      <w:r w:rsidR="001B5446">
        <w:rPr>
          <w:rFonts w:ascii="Times" w:eastAsia="SimSun" w:hAnsi="Times" w:cs="Times"/>
          <w:sz w:val="20"/>
          <w:szCs w:val="20"/>
          <w:lang w:eastAsia="ko-KR"/>
        </w:rPr>
        <w:t xml:space="preserve"> is technically essential for </w:t>
      </w:r>
      <w:r w:rsidR="00016125">
        <w:rPr>
          <w:rFonts w:ascii="Times" w:eastAsia="SimSun" w:hAnsi="Times" w:cs="Times"/>
          <w:sz w:val="20"/>
          <w:szCs w:val="20"/>
          <w:lang w:eastAsia="ko-KR"/>
        </w:rPr>
        <w:t xml:space="preserve">unicast-link communication over </w:t>
      </w:r>
      <w:r w:rsidR="001B5446">
        <w:rPr>
          <w:rFonts w:ascii="Times" w:eastAsia="SimSun" w:hAnsi="Times" w:cs="Times"/>
          <w:sz w:val="20"/>
          <w:szCs w:val="20"/>
          <w:lang w:eastAsia="ko-KR"/>
        </w:rPr>
        <w:t xml:space="preserve">FR2-SL, enabling IBP before unicast-link establishment should be </w:t>
      </w:r>
      <w:r w:rsidR="009305E7">
        <w:rPr>
          <w:rFonts w:ascii="Times" w:eastAsia="SimSun" w:hAnsi="Times" w:cs="Times"/>
          <w:sz w:val="20"/>
          <w:szCs w:val="20"/>
          <w:lang w:eastAsia="ko-KR"/>
        </w:rPr>
        <w:t>part of the study</w:t>
      </w:r>
      <w:r w:rsidR="001B5446">
        <w:rPr>
          <w:rFonts w:ascii="Times" w:eastAsia="SimSun" w:hAnsi="Times" w:cs="Times"/>
          <w:sz w:val="20"/>
          <w:szCs w:val="20"/>
          <w:lang w:eastAsia="ko-KR"/>
        </w:rPr>
        <w:t>.</w:t>
      </w:r>
    </w:p>
    <w:p w14:paraId="014240AE" w14:textId="65B80EC7" w:rsidR="0095693D" w:rsidRPr="009305E7" w:rsidRDefault="0095693D" w:rsidP="00F23161">
      <w:pPr>
        <w:jc w:val="both"/>
        <w:rPr>
          <w:rFonts w:ascii="Times" w:eastAsia="Malgun Gothic" w:hAnsi="Times" w:cs="Times"/>
          <w:sz w:val="20"/>
          <w:szCs w:val="20"/>
          <w:lang w:eastAsia="ko-KR"/>
        </w:rPr>
      </w:pPr>
    </w:p>
    <w:p w14:paraId="083549DF" w14:textId="495F53CF" w:rsidR="00581BBC" w:rsidRPr="00F821C0" w:rsidRDefault="00581BBC" w:rsidP="00581BBC">
      <w:pPr>
        <w:jc w:val="both"/>
        <w:rPr>
          <w:rFonts w:ascii="Times New Roman" w:hAnsi="Times New Roman" w:cs="Times New Roman"/>
          <w:b/>
          <w:bCs/>
          <w:sz w:val="20"/>
          <w:szCs w:val="20"/>
          <w:u w:val="single"/>
          <w:lang w:eastAsia="ja-JP"/>
        </w:rPr>
      </w:pPr>
      <w:r>
        <w:rPr>
          <w:rFonts w:ascii="Times New Roman" w:hAnsi="Times New Roman" w:cs="Times New Roman"/>
          <w:b/>
          <w:bCs/>
          <w:sz w:val="20"/>
          <w:szCs w:val="20"/>
          <w:u w:val="single"/>
          <w:lang w:eastAsia="ja-JP"/>
        </w:rPr>
        <w:t>Proposal 2</w:t>
      </w:r>
      <w:r w:rsidRPr="00F821C0">
        <w:rPr>
          <w:rFonts w:ascii="Times New Roman" w:hAnsi="Times New Roman" w:cs="Times New Roman"/>
          <w:b/>
          <w:bCs/>
          <w:sz w:val="20"/>
          <w:szCs w:val="20"/>
          <w:u w:val="single"/>
          <w:lang w:eastAsia="ja-JP"/>
        </w:rPr>
        <w:t>:</w:t>
      </w:r>
    </w:p>
    <w:p w14:paraId="7F5F94B9" w14:textId="2A8D25AD" w:rsidR="00581BBC" w:rsidRPr="00581BBC" w:rsidRDefault="00581BBC" w:rsidP="00581BBC">
      <w:pPr>
        <w:pStyle w:val="ListParagraph"/>
        <w:numPr>
          <w:ilvl w:val="0"/>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Clarify that initial beam-pairing for SL beam management is for a pair of UEs that has not yet established unicast-link / PC5-RRC</w:t>
      </w:r>
      <w:r w:rsidR="00117CD5">
        <w:rPr>
          <w:rFonts w:ascii="Times New Roman" w:hAnsi="Times New Roman" w:cs="Times New Roman"/>
          <w:i/>
          <w:iCs/>
          <w:sz w:val="20"/>
          <w:szCs w:val="20"/>
          <w:lang w:eastAsia="ja-JP"/>
        </w:rPr>
        <w:t>, so that the initial beam-pairing is part of the study.</w:t>
      </w:r>
    </w:p>
    <w:p w14:paraId="42B33B43" w14:textId="77777777" w:rsidR="00F23161" w:rsidRDefault="00F23161" w:rsidP="006D5D1A">
      <w:pPr>
        <w:jc w:val="both"/>
        <w:rPr>
          <w:rFonts w:ascii="Times New Roman" w:hAnsi="Times New Roman" w:cs="Times New Roman"/>
          <w:sz w:val="20"/>
          <w:szCs w:val="20"/>
          <w:lang w:eastAsia="ja-JP"/>
        </w:rPr>
      </w:pPr>
    </w:p>
    <w:p w14:paraId="16F0B1CA" w14:textId="46E94D45" w:rsidR="00177631" w:rsidRPr="00D067E1" w:rsidRDefault="005E2ED5" w:rsidP="00177631">
      <w:pPr>
        <w:pStyle w:val="Heading3"/>
        <w:ind w:leftChars="0" w:left="0"/>
        <w:rPr>
          <w:rFonts w:ascii="Times New Roman" w:hAnsi="Times New Roman" w:cs="Times New Roman"/>
          <w:b/>
          <w:lang w:eastAsia="ja-JP"/>
        </w:rPr>
      </w:pPr>
      <w:r>
        <w:rPr>
          <w:rFonts w:ascii="Times New Roman" w:hAnsi="Times New Roman" w:cs="Times New Roman"/>
          <w:b/>
          <w:lang w:eastAsia="ja-JP"/>
        </w:rPr>
        <w:t>2.2.2</w:t>
      </w:r>
      <w:r>
        <w:rPr>
          <w:rFonts w:ascii="Times New Roman" w:hAnsi="Times New Roman" w:cs="Times New Roman"/>
          <w:b/>
          <w:lang w:eastAsia="ja-JP"/>
        </w:rPr>
        <w:tab/>
      </w:r>
      <w:r w:rsidR="00177631">
        <w:rPr>
          <w:rFonts w:ascii="Times New Roman" w:hAnsi="Times New Roman" w:cs="Times New Roman"/>
          <w:b/>
          <w:lang w:eastAsia="ja-JP"/>
        </w:rPr>
        <w:t>Use of ‘SSB – PRACH association’</w:t>
      </w:r>
      <w:r w:rsidR="00795505">
        <w:rPr>
          <w:rFonts w:ascii="Times New Roman" w:hAnsi="Times New Roman" w:cs="Times New Roman"/>
          <w:b/>
          <w:lang w:eastAsia="ja-JP"/>
        </w:rPr>
        <w:t xml:space="preserve"> </w:t>
      </w:r>
      <w:r w:rsidR="007B597D">
        <w:rPr>
          <w:rFonts w:ascii="Times New Roman" w:hAnsi="Times New Roman" w:cs="Times New Roman"/>
          <w:b/>
          <w:lang w:eastAsia="ja-JP"/>
        </w:rPr>
        <w:t xml:space="preserve">concept </w:t>
      </w:r>
      <w:r w:rsidR="00795505">
        <w:rPr>
          <w:rFonts w:ascii="Times New Roman" w:hAnsi="Times New Roman" w:cs="Times New Roman"/>
          <w:b/>
          <w:lang w:eastAsia="ja-JP"/>
        </w:rPr>
        <w:t>for initial beam-pairing</w:t>
      </w:r>
    </w:p>
    <w:p w14:paraId="5240690E" w14:textId="5CE8740D" w:rsidR="007B20E7" w:rsidRDefault="00C04BA0" w:rsidP="006D5D1A">
      <w:pPr>
        <w:jc w:val="both"/>
        <w:rPr>
          <w:rFonts w:ascii="Times New Roman" w:hAnsi="Times New Roman" w:cs="Times New Roman"/>
          <w:sz w:val="20"/>
          <w:szCs w:val="20"/>
          <w:lang w:eastAsia="ja-JP"/>
        </w:rPr>
      </w:pPr>
      <w:r>
        <w:rPr>
          <w:rFonts w:ascii="Times New Roman" w:hAnsi="Times New Roman" w:cs="Times New Roman"/>
          <w:sz w:val="20"/>
          <w:szCs w:val="20"/>
          <w:lang w:eastAsia="ja-JP"/>
        </w:rPr>
        <w:t>Before unicast-link / PC5-RRC is established, UEs for a unicast</w:t>
      </w:r>
      <w:r w:rsidR="00A1456C">
        <w:rPr>
          <w:rFonts w:ascii="Times New Roman" w:hAnsi="Times New Roman" w:cs="Times New Roman"/>
          <w:sz w:val="20"/>
          <w:szCs w:val="20"/>
          <w:lang w:eastAsia="ja-JP"/>
        </w:rPr>
        <w:t>-link</w:t>
      </w:r>
      <w:r>
        <w:rPr>
          <w:rFonts w:ascii="Times New Roman" w:hAnsi="Times New Roman" w:cs="Times New Roman"/>
          <w:sz w:val="20"/>
          <w:szCs w:val="20"/>
          <w:lang w:eastAsia="ja-JP"/>
        </w:rPr>
        <w:t xml:space="preserve"> communication do not have an idea on appropriate beam</w:t>
      </w:r>
      <w:r w:rsidR="00A1456C">
        <w:rPr>
          <w:rFonts w:ascii="Times New Roman" w:hAnsi="Times New Roman" w:cs="Times New Roman"/>
          <w:sz w:val="20"/>
          <w:szCs w:val="20"/>
          <w:lang w:eastAsia="ja-JP"/>
        </w:rPr>
        <w:t>-pair</w:t>
      </w:r>
      <w:r>
        <w:rPr>
          <w:rFonts w:ascii="Times New Roman" w:hAnsi="Times New Roman" w:cs="Times New Roman"/>
          <w:sz w:val="20"/>
          <w:szCs w:val="20"/>
          <w:lang w:eastAsia="ja-JP"/>
        </w:rPr>
        <w:t xml:space="preserve"> to communicate each other. </w:t>
      </w:r>
      <w:r w:rsidR="00892194">
        <w:rPr>
          <w:rFonts w:ascii="Times New Roman" w:hAnsi="Times New Roman" w:cs="Times New Roman"/>
          <w:sz w:val="20"/>
          <w:szCs w:val="20"/>
          <w:lang w:eastAsia="ja-JP"/>
        </w:rPr>
        <w:t xml:space="preserve">Initial beam-pairing (IBP) must be a procedure that enables beam-pairing between UEs before </w:t>
      </w:r>
      <w:r w:rsidR="00177631">
        <w:rPr>
          <w:rFonts w:ascii="Times New Roman" w:hAnsi="Times New Roman" w:cs="Times New Roman"/>
          <w:sz w:val="20"/>
          <w:szCs w:val="20"/>
          <w:lang w:eastAsia="ja-JP"/>
        </w:rPr>
        <w:t>the UEs know they are a pair for a unicast-link communication each other</w:t>
      </w:r>
      <w:r w:rsidR="00892194">
        <w:rPr>
          <w:rFonts w:ascii="Times New Roman" w:hAnsi="Times New Roman" w:cs="Times New Roman"/>
          <w:sz w:val="20"/>
          <w:szCs w:val="20"/>
          <w:lang w:eastAsia="ja-JP"/>
        </w:rPr>
        <w:t>.</w:t>
      </w:r>
      <w:r w:rsidR="00517EFA">
        <w:rPr>
          <w:rFonts w:ascii="Times New Roman" w:hAnsi="Times New Roman" w:cs="Times New Roman"/>
          <w:sz w:val="20"/>
          <w:szCs w:val="20"/>
          <w:lang w:eastAsia="ja-JP"/>
        </w:rPr>
        <w:t xml:space="preserve"> </w:t>
      </w:r>
      <w:r w:rsidR="00DC23FC">
        <w:rPr>
          <w:rFonts w:ascii="Times New Roman" w:hAnsi="Times New Roman" w:cs="Times New Roman"/>
          <w:sz w:val="20"/>
          <w:szCs w:val="20"/>
          <w:lang w:eastAsia="ja-JP"/>
        </w:rPr>
        <w:t>Suppose</w:t>
      </w:r>
      <w:r w:rsidR="001216A5">
        <w:rPr>
          <w:rFonts w:ascii="Times New Roman" w:hAnsi="Times New Roman" w:cs="Times New Roman"/>
          <w:sz w:val="20"/>
          <w:szCs w:val="20"/>
          <w:lang w:eastAsia="ja-JP"/>
        </w:rPr>
        <w:t xml:space="preserve"> one UE (UE1) transmits RSs for beam-sweeping in periodic manner</w:t>
      </w:r>
      <w:r w:rsidR="00DC23FC">
        <w:rPr>
          <w:rFonts w:ascii="Times New Roman" w:hAnsi="Times New Roman" w:cs="Times New Roman"/>
          <w:sz w:val="20"/>
          <w:szCs w:val="20"/>
          <w:lang w:eastAsia="ja-JP"/>
        </w:rPr>
        <w:t xml:space="preserve">. </w:t>
      </w:r>
      <w:r w:rsidR="00DB2F1D">
        <w:rPr>
          <w:rFonts w:ascii="Times New Roman" w:hAnsi="Times New Roman" w:cs="Times New Roman"/>
          <w:sz w:val="20"/>
          <w:szCs w:val="20"/>
          <w:lang w:eastAsia="ja-JP"/>
        </w:rPr>
        <w:t>A</w:t>
      </w:r>
      <w:r w:rsidR="001216A5">
        <w:rPr>
          <w:rFonts w:ascii="Times New Roman" w:hAnsi="Times New Roman" w:cs="Times New Roman"/>
          <w:sz w:val="20"/>
          <w:szCs w:val="20"/>
          <w:lang w:eastAsia="ja-JP"/>
        </w:rPr>
        <w:t xml:space="preserve">nother UE (UE2) can </w:t>
      </w:r>
      <w:r w:rsidR="006413FF">
        <w:rPr>
          <w:rFonts w:ascii="Times New Roman" w:hAnsi="Times New Roman" w:cs="Times New Roman"/>
          <w:sz w:val="20"/>
          <w:szCs w:val="20"/>
          <w:lang w:eastAsia="ja-JP"/>
        </w:rPr>
        <w:t>determine</w:t>
      </w:r>
      <w:r w:rsidR="001216A5">
        <w:rPr>
          <w:rFonts w:ascii="Times New Roman" w:hAnsi="Times New Roman" w:cs="Times New Roman"/>
          <w:sz w:val="20"/>
          <w:szCs w:val="20"/>
          <w:lang w:eastAsia="ja-JP"/>
        </w:rPr>
        <w:t xml:space="preserve"> its beam towards UE1</w:t>
      </w:r>
      <w:r w:rsidR="00DB2F1D">
        <w:rPr>
          <w:rFonts w:ascii="Times New Roman" w:hAnsi="Times New Roman" w:cs="Times New Roman"/>
          <w:sz w:val="20"/>
          <w:szCs w:val="20"/>
          <w:lang w:eastAsia="ja-JP"/>
        </w:rPr>
        <w:t xml:space="preserve"> using the RSs for beam-sweeping transmitted by UE1</w:t>
      </w:r>
      <w:r w:rsidR="001216A5">
        <w:rPr>
          <w:rFonts w:ascii="Times New Roman" w:hAnsi="Times New Roman" w:cs="Times New Roman"/>
          <w:sz w:val="20"/>
          <w:szCs w:val="20"/>
          <w:lang w:eastAsia="ja-JP"/>
        </w:rPr>
        <w:t>.</w:t>
      </w:r>
      <w:r w:rsidR="00A66A59">
        <w:rPr>
          <w:rFonts w:ascii="Times New Roman" w:hAnsi="Times New Roman" w:cs="Times New Roman"/>
          <w:sz w:val="20"/>
          <w:szCs w:val="20"/>
          <w:lang w:eastAsia="ja-JP"/>
        </w:rPr>
        <w:t xml:space="preserve"> </w:t>
      </w:r>
      <w:r w:rsidR="00DB2F1D">
        <w:rPr>
          <w:rFonts w:ascii="Times New Roman" w:hAnsi="Times New Roman" w:cs="Times New Roman"/>
          <w:sz w:val="20"/>
          <w:szCs w:val="20"/>
          <w:lang w:eastAsia="ja-JP"/>
        </w:rPr>
        <w:t xml:space="preserve">However, </w:t>
      </w:r>
      <w:r w:rsidR="000A5E7D">
        <w:rPr>
          <w:rFonts w:ascii="Times New Roman" w:hAnsi="Times New Roman" w:cs="Times New Roman"/>
          <w:sz w:val="20"/>
          <w:szCs w:val="20"/>
          <w:lang w:eastAsia="ja-JP"/>
        </w:rPr>
        <w:t xml:space="preserve">UE1 </w:t>
      </w:r>
      <w:r w:rsidR="00DB2F1D">
        <w:rPr>
          <w:rFonts w:ascii="Times New Roman" w:hAnsi="Times New Roman" w:cs="Times New Roman"/>
          <w:sz w:val="20"/>
          <w:szCs w:val="20"/>
          <w:lang w:eastAsia="ja-JP"/>
        </w:rPr>
        <w:t xml:space="preserve">does not know </w:t>
      </w:r>
      <w:r w:rsidR="00196CFC">
        <w:rPr>
          <w:rFonts w:ascii="Times New Roman" w:hAnsi="Times New Roman" w:cs="Times New Roman"/>
          <w:sz w:val="20"/>
          <w:szCs w:val="20"/>
          <w:lang w:eastAsia="ja-JP"/>
        </w:rPr>
        <w:t>whether there is UE2, and</w:t>
      </w:r>
      <w:r w:rsidR="00EE61BD">
        <w:rPr>
          <w:rFonts w:ascii="Times New Roman" w:hAnsi="Times New Roman" w:cs="Times New Roman"/>
          <w:sz w:val="20"/>
          <w:szCs w:val="20"/>
          <w:lang w:eastAsia="ja-JP"/>
        </w:rPr>
        <w:t>/or</w:t>
      </w:r>
      <w:r w:rsidR="00196CFC">
        <w:rPr>
          <w:rFonts w:ascii="Times New Roman" w:hAnsi="Times New Roman" w:cs="Times New Roman"/>
          <w:sz w:val="20"/>
          <w:szCs w:val="20"/>
          <w:lang w:eastAsia="ja-JP"/>
        </w:rPr>
        <w:t xml:space="preserve"> which UE1’s Tx beam </w:t>
      </w:r>
      <w:r w:rsidR="00EE61BD">
        <w:rPr>
          <w:rFonts w:ascii="Times New Roman" w:hAnsi="Times New Roman" w:cs="Times New Roman"/>
          <w:sz w:val="20"/>
          <w:szCs w:val="20"/>
          <w:lang w:eastAsia="ja-JP"/>
        </w:rPr>
        <w:t xml:space="preserve">is preferred for </w:t>
      </w:r>
      <w:r w:rsidR="00196CFC">
        <w:rPr>
          <w:rFonts w:ascii="Times New Roman" w:hAnsi="Times New Roman" w:cs="Times New Roman"/>
          <w:sz w:val="20"/>
          <w:szCs w:val="20"/>
          <w:lang w:eastAsia="ja-JP"/>
        </w:rPr>
        <w:t xml:space="preserve">UE2. </w:t>
      </w:r>
      <w:r w:rsidR="00833A01">
        <w:rPr>
          <w:rFonts w:ascii="Times New Roman" w:hAnsi="Times New Roman" w:cs="Times New Roman"/>
          <w:sz w:val="20"/>
          <w:szCs w:val="20"/>
          <w:lang w:eastAsia="ja-JP"/>
        </w:rPr>
        <w:t xml:space="preserve">In order to let UE1 </w:t>
      </w:r>
      <w:r w:rsidR="0091715F">
        <w:rPr>
          <w:rFonts w:ascii="Times New Roman" w:hAnsi="Times New Roman" w:cs="Times New Roman"/>
          <w:sz w:val="20"/>
          <w:szCs w:val="20"/>
          <w:lang w:eastAsia="ja-JP"/>
        </w:rPr>
        <w:t xml:space="preserve">identifying </w:t>
      </w:r>
      <w:r w:rsidR="00833A01">
        <w:rPr>
          <w:rFonts w:ascii="Times New Roman" w:hAnsi="Times New Roman" w:cs="Times New Roman"/>
          <w:sz w:val="20"/>
          <w:szCs w:val="20"/>
          <w:lang w:eastAsia="ja-JP"/>
        </w:rPr>
        <w:t xml:space="preserve">these, </w:t>
      </w:r>
      <w:r w:rsidR="0091715F">
        <w:rPr>
          <w:rFonts w:ascii="Times New Roman" w:hAnsi="Times New Roman" w:cs="Times New Roman"/>
          <w:sz w:val="20"/>
          <w:szCs w:val="20"/>
          <w:lang w:eastAsia="ja-JP"/>
        </w:rPr>
        <w:t xml:space="preserve">a </w:t>
      </w:r>
      <w:r w:rsidR="00833A01">
        <w:rPr>
          <w:rFonts w:ascii="Times New Roman" w:hAnsi="Times New Roman" w:cs="Times New Roman"/>
          <w:sz w:val="20"/>
          <w:szCs w:val="20"/>
          <w:lang w:eastAsia="ja-JP"/>
        </w:rPr>
        <w:t>transmission</w:t>
      </w:r>
      <w:r w:rsidR="0091715F">
        <w:rPr>
          <w:rFonts w:ascii="Times New Roman" w:hAnsi="Times New Roman" w:cs="Times New Roman"/>
          <w:sz w:val="20"/>
          <w:szCs w:val="20"/>
          <w:lang w:eastAsia="ja-JP"/>
        </w:rPr>
        <w:t>/response</w:t>
      </w:r>
      <w:r w:rsidR="00833A01">
        <w:rPr>
          <w:rFonts w:ascii="Times New Roman" w:hAnsi="Times New Roman" w:cs="Times New Roman"/>
          <w:sz w:val="20"/>
          <w:szCs w:val="20"/>
          <w:lang w:eastAsia="ja-JP"/>
        </w:rPr>
        <w:t xml:space="preserve"> from UE2 to UE1 is necessary</w:t>
      </w:r>
      <w:r w:rsidR="000A5E7D">
        <w:rPr>
          <w:rFonts w:ascii="Times New Roman" w:hAnsi="Times New Roman" w:cs="Times New Roman"/>
          <w:sz w:val="20"/>
          <w:szCs w:val="20"/>
          <w:lang w:eastAsia="ja-JP"/>
        </w:rPr>
        <w:t xml:space="preserve">. </w:t>
      </w:r>
    </w:p>
    <w:p w14:paraId="2B7A9DE9" w14:textId="77777777" w:rsidR="007B20E7" w:rsidRDefault="007B20E7" w:rsidP="006D5D1A">
      <w:pPr>
        <w:jc w:val="both"/>
        <w:rPr>
          <w:rFonts w:ascii="Times New Roman" w:hAnsi="Times New Roman" w:cs="Times New Roman"/>
          <w:sz w:val="20"/>
          <w:szCs w:val="20"/>
          <w:lang w:eastAsia="ja-JP"/>
        </w:rPr>
      </w:pPr>
    </w:p>
    <w:p w14:paraId="5D9F1B09" w14:textId="2DA19916" w:rsidR="00BE0E3E" w:rsidRDefault="00C04F98" w:rsidP="006D5D1A">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For </w:t>
      </w:r>
      <w:proofErr w:type="spellStart"/>
      <w:r>
        <w:rPr>
          <w:rFonts w:ascii="Times New Roman" w:hAnsi="Times New Roman" w:cs="Times New Roman"/>
          <w:sz w:val="20"/>
          <w:szCs w:val="20"/>
          <w:lang w:eastAsia="ja-JP"/>
        </w:rPr>
        <w:t>Uu</w:t>
      </w:r>
      <w:proofErr w:type="spellEnd"/>
      <w:r>
        <w:rPr>
          <w:rFonts w:ascii="Times New Roman" w:hAnsi="Times New Roman" w:cs="Times New Roman"/>
          <w:sz w:val="20"/>
          <w:szCs w:val="20"/>
          <w:lang w:eastAsia="ja-JP"/>
        </w:rPr>
        <w:t xml:space="preserve"> initial-access/random-access, this was done by using </w:t>
      </w:r>
      <w:r w:rsidR="00BE0E3E">
        <w:rPr>
          <w:rFonts w:ascii="Times New Roman" w:hAnsi="Times New Roman" w:cs="Times New Roman"/>
          <w:sz w:val="20"/>
          <w:szCs w:val="20"/>
          <w:lang w:eastAsia="ja-JP"/>
        </w:rPr>
        <w:t>SSB – PRACH association as follows.</w:t>
      </w:r>
    </w:p>
    <w:p w14:paraId="135580CF" w14:textId="21348581" w:rsidR="00206C6F" w:rsidRDefault="00206C6F" w:rsidP="00BE0E3E">
      <w:pPr>
        <w:pStyle w:val="ListParagraph"/>
        <w:numPr>
          <w:ilvl w:val="0"/>
          <w:numId w:val="36"/>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B</w:t>
      </w:r>
      <w:r>
        <w:rPr>
          <w:rFonts w:ascii="Times New Roman" w:hAnsi="Times New Roman" w:cs="Times New Roman"/>
          <w:sz w:val="20"/>
          <w:szCs w:val="20"/>
          <w:lang w:eastAsia="ja-JP"/>
        </w:rPr>
        <w:t xml:space="preserve">S transmits multiple SSBs </w:t>
      </w:r>
      <w:r w:rsidR="00ED6BA7">
        <w:rPr>
          <w:rFonts w:ascii="Times New Roman" w:hAnsi="Times New Roman" w:cs="Times New Roman"/>
          <w:sz w:val="20"/>
          <w:szCs w:val="20"/>
          <w:lang w:eastAsia="ja-JP"/>
        </w:rPr>
        <w:t xml:space="preserve">with different beams </w:t>
      </w:r>
      <w:r>
        <w:rPr>
          <w:rFonts w:ascii="Times New Roman" w:hAnsi="Times New Roman" w:cs="Times New Roman"/>
          <w:sz w:val="20"/>
          <w:szCs w:val="20"/>
          <w:lang w:eastAsia="ja-JP"/>
        </w:rPr>
        <w:t>periodically for beam-</w:t>
      </w:r>
      <w:proofErr w:type="gramStart"/>
      <w:r>
        <w:rPr>
          <w:rFonts w:ascii="Times New Roman" w:hAnsi="Times New Roman" w:cs="Times New Roman"/>
          <w:sz w:val="20"/>
          <w:szCs w:val="20"/>
          <w:lang w:eastAsia="ja-JP"/>
        </w:rPr>
        <w:t>sweeping</w:t>
      </w:r>
      <w:proofErr w:type="gramEnd"/>
    </w:p>
    <w:p w14:paraId="7DD675BD" w14:textId="7E560559" w:rsidR="00206C6F" w:rsidRDefault="00206C6F" w:rsidP="00BE0E3E">
      <w:pPr>
        <w:pStyle w:val="ListParagraph"/>
        <w:numPr>
          <w:ilvl w:val="0"/>
          <w:numId w:val="36"/>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A UE transmit</w:t>
      </w:r>
      <w:r w:rsidR="006533C1">
        <w:rPr>
          <w:rFonts w:ascii="Times New Roman" w:hAnsi="Times New Roman" w:cs="Times New Roman"/>
          <w:sz w:val="20"/>
          <w:szCs w:val="20"/>
          <w:lang w:eastAsia="ja-JP"/>
        </w:rPr>
        <w:t>s</w:t>
      </w:r>
      <w:r>
        <w:rPr>
          <w:rFonts w:ascii="Times New Roman" w:hAnsi="Times New Roman" w:cs="Times New Roman"/>
          <w:sz w:val="20"/>
          <w:szCs w:val="20"/>
          <w:lang w:eastAsia="ja-JP"/>
        </w:rPr>
        <w:t xml:space="preserve"> PRACH on the resource associated with the </w:t>
      </w:r>
      <w:r w:rsidR="00B66947">
        <w:rPr>
          <w:rFonts w:ascii="Times New Roman" w:hAnsi="Times New Roman" w:cs="Times New Roman"/>
          <w:sz w:val="20"/>
          <w:szCs w:val="20"/>
          <w:lang w:eastAsia="ja-JP"/>
        </w:rPr>
        <w:t xml:space="preserve">SSB for the </w:t>
      </w:r>
      <w:r>
        <w:rPr>
          <w:rFonts w:ascii="Times New Roman" w:hAnsi="Times New Roman" w:cs="Times New Roman"/>
          <w:sz w:val="20"/>
          <w:szCs w:val="20"/>
          <w:lang w:eastAsia="ja-JP"/>
        </w:rPr>
        <w:t xml:space="preserve">preferred BS’s Tx </w:t>
      </w:r>
      <w:proofErr w:type="gramStart"/>
      <w:r>
        <w:rPr>
          <w:rFonts w:ascii="Times New Roman" w:hAnsi="Times New Roman" w:cs="Times New Roman"/>
          <w:sz w:val="20"/>
          <w:szCs w:val="20"/>
          <w:lang w:eastAsia="ja-JP"/>
        </w:rPr>
        <w:t>beam</w:t>
      </w:r>
      <w:proofErr w:type="gramEnd"/>
    </w:p>
    <w:p w14:paraId="5C396BD8" w14:textId="58377D2A" w:rsidR="00206C6F" w:rsidRDefault="00B66947" w:rsidP="00BE0E3E">
      <w:pPr>
        <w:pStyle w:val="ListParagraph"/>
        <w:numPr>
          <w:ilvl w:val="0"/>
          <w:numId w:val="36"/>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BS receives the PRACH from the UE and identif</w:t>
      </w:r>
      <w:r w:rsidR="006533C1">
        <w:rPr>
          <w:rFonts w:ascii="Times New Roman" w:hAnsi="Times New Roman" w:cs="Times New Roman"/>
          <w:sz w:val="20"/>
          <w:szCs w:val="20"/>
          <w:lang w:eastAsia="ja-JP"/>
        </w:rPr>
        <w:t>ies</w:t>
      </w:r>
      <w:r>
        <w:rPr>
          <w:rFonts w:ascii="Times New Roman" w:hAnsi="Times New Roman" w:cs="Times New Roman"/>
          <w:sz w:val="20"/>
          <w:szCs w:val="20"/>
          <w:lang w:eastAsia="ja-JP"/>
        </w:rPr>
        <w:t xml:space="preserve"> the BS’s Tx beam preferred for the UE that has transmitted </w:t>
      </w:r>
      <w:proofErr w:type="gramStart"/>
      <w:r>
        <w:rPr>
          <w:rFonts w:ascii="Times New Roman" w:hAnsi="Times New Roman" w:cs="Times New Roman"/>
          <w:sz w:val="20"/>
          <w:szCs w:val="20"/>
          <w:lang w:eastAsia="ja-JP"/>
        </w:rPr>
        <w:t>PRACH</w:t>
      </w:r>
      <w:proofErr w:type="gramEnd"/>
    </w:p>
    <w:p w14:paraId="5CDFD551" w14:textId="77777777" w:rsidR="007B20E7" w:rsidRDefault="007B20E7" w:rsidP="00B66947">
      <w:pPr>
        <w:jc w:val="both"/>
        <w:rPr>
          <w:rFonts w:ascii="Times New Roman" w:hAnsi="Times New Roman" w:cs="Times New Roman"/>
          <w:sz w:val="20"/>
          <w:szCs w:val="20"/>
          <w:lang w:eastAsia="ja-JP"/>
        </w:rPr>
      </w:pPr>
    </w:p>
    <w:p w14:paraId="130AE2B5" w14:textId="396AE563" w:rsidR="0091715F" w:rsidRDefault="007B20E7" w:rsidP="00B66947">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The </w:t>
      </w:r>
      <w:r w:rsidR="00B9474C">
        <w:rPr>
          <w:rFonts w:ascii="Times New Roman" w:hAnsi="Times New Roman" w:cs="Times New Roman"/>
          <w:sz w:val="20"/>
          <w:szCs w:val="20"/>
          <w:lang w:eastAsia="ja-JP"/>
        </w:rPr>
        <w:t>concept of ‘SSB – PRACH association’</w:t>
      </w:r>
      <w:r>
        <w:rPr>
          <w:rFonts w:ascii="Times New Roman" w:hAnsi="Times New Roman" w:cs="Times New Roman"/>
          <w:sz w:val="20"/>
          <w:szCs w:val="20"/>
          <w:lang w:eastAsia="ja-JP"/>
        </w:rPr>
        <w:t xml:space="preserve"> can be </w:t>
      </w:r>
      <w:r w:rsidR="00B9474C">
        <w:rPr>
          <w:rFonts w:ascii="Times New Roman" w:hAnsi="Times New Roman" w:cs="Times New Roman"/>
          <w:sz w:val="20"/>
          <w:szCs w:val="20"/>
          <w:lang w:eastAsia="ja-JP"/>
        </w:rPr>
        <w:t xml:space="preserve">applied to </w:t>
      </w:r>
      <w:r>
        <w:rPr>
          <w:rFonts w:ascii="Times New Roman" w:hAnsi="Times New Roman" w:cs="Times New Roman"/>
          <w:sz w:val="20"/>
          <w:szCs w:val="20"/>
          <w:lang w:eastAsia="ja-JP"/>
        </w:rPr>
        <w:t>SL</w:t>
      </w:r>
      <w:r w:rsidR="00B9474C">
        <w:rPr>
          <w:rFonts w:ascii="Times New Roman" w:hAnsi="Times New Roman" w:cs="Times New Roman"/>
          <w:sz w:val="20"/>
          <w:szCs w:val="20"/>
          <w:lang w:eastAsia="ja-JP"/>
        </w:rPr>
        <w:t xml:space="preserve"> beam management</w:t>
      </w:r>
      <w:r>
        <w:rPr>
          <w:rFonts w:ascii="Times New Roman" w:hAnsi="Times New Roman" w:cs="Times New Roman"/>
          <w:sz w:val="20"/>
          <w:szCs w:val="20"/>
          <w:lang w:eastAsia="ja-JP"/>
        </w:rPr>
        <w:t xml:space="preserve">, </w:t>
      </w:r>
      <w:r w:rsidR="0018296B">
        <w:rPr>
          <w:rFonts w:ascii="Times New Roman" w:hAnsi="Times New Roman" w:cs="Times New Roman"/>
          <w:sz w:val="20"/>
          <w:szCs w:val="20"/>
          <w:lang w:eastAsia="ja-JP"/>
        </w:rPr>
        <w:t>as follows</w:t>
      </w:r>
      <w:r>
        <w:rPr>
          <w:rFonts w:ascii="Times New Roman" w:hAnsi="Times New Roman" w:cs="Times New Roman"/>
          <w:sz w:val="20"/>
          <w:szCs w:val="20"/>
          <w:lang w:eastAsia="ja-JP"/>
        </w:rPr>
        <w:t>:</w:t>
      </w:r>
    </w:p>
    <w:p w14:paraId="0D9583C0" w14:textId="76F26AF2" w:rsidR="007B20E7" w:rsidRDefault="007B20E7" w:rsidP="007B20E7">
      <w:pPr>
        <w:pStyle w:val="ListParagraph"/>
        <w:numPr>
          <w:ilvl w:val="0"/>
          <w:numId w:val="36"/>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A UE (UE1) transmits multiple RSs </w:t>
      </w:r>
      <w:r w:rsidR="00ED6BA7">
        <w:rPr>
          <w:rFonts w:ascii="Times New Roman" w:hAnsi="Times New Roman" w:cs="Times New Roman"/>
          <w:sz w:val="20"/>
          <w:szCs w:val="20"/>
          <w:lang w:eastAsia="ja-JP"/>
        </w:rPr>
        <w:t xml:space="preserve">with different beams </w:t>
      </w:r>
      <w:r>
        <w:rPr>
          <w:rFonts w:ascii="Times New Roman" w:hAnsi="Times New Roman" w:cs="Times New Roman"/>
          <w:sz w:val="20"/>
          <w:szCs w:val="20"/>
          <w:lang w:eastAsia="ja-JP"/>
        </w:rPr>
        <w:t>periodically for beam-</w:t>
      </w:r>
      <w:proofErr w:type="gramStart"/>
      <w:r>
        <w:rPr>
          <w:rFonts w:ascii="Times New Roman" w:hAnsi="Times New Roman" w:cs="Times New Roman"/>
          <w:sz w:val="20"/>
          <w:szCs w:val="20"/>
          <w:lang w:eastAsia="ja-JP"/>
        </w:rPr>
        <w:t>sweeping</w:t>
      </w:r>
      <w:proofErr w:type="gramEnd"/>
    </w:p>
    <w:p w14:paraId="4CFDB1E3" w14:textId="787DD3C6" w:rsidR="00ED6BA7" w:rsidRDefault="00ED6BA7" w:rsidP="00ED6BA7">
      <w:pPr>
        <w:pStyle w:val="ListParagraph"/>
        <w:numPr>
          <w:ilvl w:val="1"/>
          <w:numId w:val="36"/>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 xml:space="preserve">he RSs are </w:t>
      </w:r>
      <w:r w:rsidR="00155C07">
        <w:rPr>
          <w:rFonts w:ascii="Times New Roman" w:hAnsi="Times New Roman" w:cs="Times New Roman"/>
          <w:sz w:val="20"/>
          <w:szCs w:val="20"/>
          <w:lang w:eastAsia="ja-JP"/>
        </w:rPr>
        <w:t xml:space="preserve">SL RSs (e.g., SL CSI-RS, S-SSS) </w:t>
      </w:r>
      <w:r w:rsidR="007F4DFD">
        <w:rPr>
          <w:rFonts w:ascii="Times New Roman" w:hAnsi="Times New Roman" w:cs="Times New Roman"/>
          <w:sz w:val="20"/>
          <w:szCs w:val="20"/>
          <w:lang w:eastAsia="ja-JP"/>
        </w:rPr>
        <w:t xml:space="preserve">or its modified </w:t>
      </w:r>
      <w:proofErr w:type="gramStart"/>
      <w:r w:rsidR="007F4DFD">
        <w:rPr>
          <w:rFonts w:ascii="Times New Roman" w:hAnsi="Times New Roman" w:cs="Times New Roman"/>
          <w:sz w:val="20"/>
          <w:szCs w:val="20"/>
          <w:lang w:eastAsia="ja-JP"/>
        </w:rPr>
        <w:t>format</w:t>
      </w:r>
      <w:proofErr w:type="gramEnd"/>
    </w:p>
    <w:p w14:paraId="72171EAB" w14:textId="77777777" w:rsidR="00EC6092" w:rsidRDefault="00EC6092" w:rsidP="00EC6092">
      <w:pPr>
        <w:pStyle w:val="ListParagraph"/>
        <w:numPr>
          <w:ilvl w:val="2"/>
          <w:numId w:val="36"/>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FS: Impact from AGC</w:t>
      </w:r>
    </w:p>
    <w:p w14:paraId="00F030EA" w14:textId="5A517AAF" w:rsidR="00C70508" w:rsidRDefault="007B20E7" w:rsidP="007B20E7">
      <w:pPr>
        <w:pStyle w:val="ListParagraph"/>
        <w:numPr>
          <w:ilvl w:val="0"/>
          <w:numId w:val="36"/>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Another UE (UE2) </w:t>
      </w:r>
      <w:r w:rsidR="00EE61BD">
        <w:rPr>
          <w:rFonts w:ascii="Times New Roman" w:hAnsi="Times New Roman" w:cs="Times New Roman"/>
          <w:sz w:val="20"/>
          <w:szCs w:val="20"/>
          <w:lang w:eastAsia="ja-JP"/>
        </w:rPr>
        <w:t xml:space="preserve">transmits </w:t>
      </w:r>
      <w:r>
        <w:rPr>
          <w:rFonts w:ascii="Times New Roman" w:hAnsi="Times New Roman" w:cs="Times New Roman"/>
          <w:sz w:val="20"/>
          <w:szCs w:val="20"/>
          <w:lang w:eastAsia="ja-JP"/>
        </w:rPr>
        <w:t>‘beam-pairing response’ on the resource associated with the RS for the preferred UE1’s Tx beam</w:t>
      </w:r>
      <w:r w:rsidR="00C70508">
        <w:rPr>
          <w:rFonts w:ascii="Times New Roman" w:hAnsi="Times New Roman" w:cs="Times New Roman"/>
          <w:sz w:val="20"/>
          <w:szCs w:val="20"/>
          <w:lang w:eastAsia="ja-JP"/>
        </w:rPr>
        <w:t xml:space="preserve">. </w:t>
      </w:r>
    </w:p>
    <w:p w14:paraId="5C06CF7E" w14:textId="61A233CB" w:rsidR="00ED6BA7" w:rsidRDefault="00ED6BA7" w:rsidP="00ED6BA7">
      <w:pPr>
        <w:pStyle w:val="ListParagraph"/>
        <w:numPr>
          <w:ilvl w:val="1"/>
          <w:numId w:val="36"/>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 xml:space="preserve">he ‘beam-pairing response’ is </w:t>
      </w:r>
      <w:r w:rsidR="00155C07">
        <w:rPr>
          <w:rFonts w:ascii="Times New Roman" w:hAnsi="Times New Roman" w:cs="Times New Roman"/>
          <w:sz w:val="20"/>
          <w:szCs w:val="20"/>
          <w:lang w:eastAsia="ja-JP"/>
        </w:rPr>
        <w:t xml:space="preserve">an SL RS/channel (e.g., </w:t>
      </w:r>
      <w:r w:rsidR="007F4DFD">
        <w:rPr>
          <w:rFonts w:ascii="Times New Roman" w:hAnsi="Times New Roman" w:cs="Times New Roman"/>
          <w:sz w:val="20"/>
          <w:szCs w:val="20"/>
          <w:lang w:eastAsia="ja-JP"/>
        </w:rPr>
        <w:t>PSFCH</w:t>
      </w:r>
      <w:r w:rsidR="00155C07">
        <w:rPr>
          <w:rFonts w:ascii="Times New Roman" w:hAnsi="Times New Roman" w:cs="Times New Roman"/>
          <w:sz w:val="20"/>
          <w:szCs w:val="20"/>
          <w:lang w:eastAsia="ja-JP"/>
        </w:rPr>
        <w:t>)</w:t>
      </w:r>
      <w:r w:rsidR="007F4DFD">
        <w:rPr>
          <w:rFonts w:ascii="Times New Roman" w:hAnsi="Times New Roman" w:cs="Times New Roman"/>
          <w:sz w:val="20"/>
          <w:szCs w:val="20"/>
          <w:lang w:eastAsia="ja-JP"/>
        </w:rPr>
        <w:t xml:space="preserve"> or its modified </w:t>
      </w:r>
      <w:proofErr w:type="gramStart"/>
      <w:r w:rsidR="007F4DFD">
        <w:rPr>
          <w:rFonts w:ascii="Times New Roman" w:hAnsi="Times New Roman" w:cs="Times New Roman"/>
          <w:sz w:val="20"/>
          <w:szCs w:val="20"/>
          <w:lang w:eastAsia="ja-JP"/>
        </w:rPr>
        <w:t>format</w:t>
      </w:r>
      <w:proofErr w:type="gramEnd"/>
    </w:p>
    <w:p w14:paraId="35A97CE4" w14:textId="55BEA6FF" w:rsidR="00AF30FE" w:rsidRDefault="00AF30FE" w:rsidP="007F4DFD">
      <w:pPr>
        <w:pStyle w:val="ListParagraph"/>
        <w:numPr>
          <w:ilvl w:val="2"/>
          <w:numId w:val="36"/>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FS: Impact from AGC</w:t>
      </w:r>
    </w:p>
    <w:p w14:paraId="6C08FDCA" w14:textId="2871B7B6" w:rsidR="007B20E7" w:rsidRDefault="007B20E7" w:rsidP="007B20E7">
      <w:pPr>
        <w:pStyle w:val="ListParagraph"/>
        <w:numPr>
          <w:ilvl w:val="0"/>
          <w:numId w:val="36"/>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UE1 receives the ‘beam-pairing response’ from UE2 and identify the UE1’s Tx beam preferred for </w:t>
      </w:r>
      <w:proofErr w:type="gramStart"/>
      <w:r>
        <w:rPr>
          <w:rFonts w:ascii="Times New Roman" w:hAnsi="Times New Roman" w:cs="Times New Roman"/>
          <w:sz w:val="20"/>
          <w:szCs w:val="20"/>
          <w:lang w:eastAsia="ja-JP"/>
        </w:rPr>
        <w:t>UE2</w:t>
      </w:r>
      <w:proofErr w:type="gramEnd"/>
    </w:p>
    <w:p w14:paraId="7E138D48" w14:textId="77777777" w:rsidR="0091715F" w:rsidRPr="00B73490" w:rsidRDefault="0091715F" w:rsidP="006D5D1A">
      <w:pPr>
        <w:jc w:val="both"/>
        <w:rPr>
          <w:rFonts w:ascii="Times New Roman" w:hAnsi="Times New Roman" w:cs="Times New Roman"/>
          <w:sz w:val="20"/>
          <w:szCs w:val="20"/>
          <w:lang w:eastAsia="ja-JP"/>
        </w:rPr>
      </w:pPr>
    </w:p>
    <w:p w14:paraId="7BF2FE03" w14:textId="7DDDFBFE" w:rsidR="001377D2" w:rsidRDefault="00532A79" w:rsidP="00345047">
      <w:pPr>
        <w:jc w:val="center"/>
        <w:rPr>
          <w:rFonts w:ascii="Times New Roman" w:hAnsi="Times New Roman" w:cs="Times New Roman"/>
          <w:sz w:val="20"/>
          <w:szCs w:val="20"/>
          <w:lang w:eastAsia="ja-JP"/>
        </w:rPr>
      </w:pPr>
      <w:r w:rsidRPr="00532A79">
        <w:rPr>
          <w:noProof/>
        </w:rPr>
        <w:drawing>
          <wp:inline distT="0" distB="0" distL="0" distR="0" wp14:anchorId="52BE7F6D" wp14:editId="53AF5283">
            <wp:extent cx="5943600" cy="124523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3600" cy="1245235"/>
                    </a:xfrm>
                    <a:prstGeom prst="rect">
                      <a:avLst/>
                    </a:prstGeom>
                    <a:noFill/>
                    <a:ln>
                      <a:noFill/>
                    </a:ln>
                  </pic:spPr>
                </pic:pic>
              </a:graphicData>
            </a:graphic>
          </wp:inline>
        </w:drawing>
      </w:r>
    </w:p>
    <w:p w14:paraId="0A103541" w14:textId="3EA873C4" w:rsidR="00345047" w:rsidRDefault="00345047" w:rsidP="00345047">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 xml:space="preserve">ig. </w:t>
      </w:r>
      <w:r w:rsidR="004F70A4">
        <w:rPr>
          <w:rFonts w:ascii="Times New Roman" w:hAnsi="Times New Roman" w:cs="Times New Roman"/>
          <w:sz w:val="20"/>
          <w:szCs w:val="20"/>
          <w:lang w:eastAsia="ja-JP"/>
        </w:rPr>
        <w:t>4</w:t>
      </w:r>
      <w:r w:rsidR="00B833C1">
        <w:rPr>
          <w:rFonts w:ascii="Times New Roman" w:hAnsi="Times New Roman" w:cs="Times New Roman"/>
          <w:sz w:val="20"/>
          <w:szCs w:val="20"/>
          <w:lang w:eastAsia="ja-JP"/>
        </w:rPr>
        <w:tab/>
      </w:r>
      <w:r w:rsidR="00D146AA">
        <w:rPr>
          <w:rFonts w:ascii="Times New Roman" w:hAnsi="Times New Roman" w:cs="Times New Roman"/>
          <w:sz w:val="20"/>
          <w:szCs w:val="20"/>
          <w:lang w:eastAsia="ja-JP"/>
        </w:rPr>
        <w:t>Initial beam-pairing (IBP) enabled by using analogy from ‘</w:t>
      </w:r>
      <w:proofErr w:type="spellStart"/>
      <w:r w:rsidR="00D146AA">
        <w:rPr>
          <w:rFonts w:ascii="Times New Roman" w:hAnsi="Times New Roman" w:cs="Times New Roman"/>
          <w:sz w:val="20"/>
          <w:szCs w:val="20"/>
          <w:lang w:eastAsia="ja-JP"/>
        </w:rPr>
        <w:t>Uu</w:t>
      </w:r>
      <w:proofErr w:type="spellEnd"/>
      <w:r w:rsidR="00D146AA">
        <w:rPr>
          <w:rFonts w:ascii="Times New Roman" w:hAnsi="Times New Roman" w:cs="Times New Roman"/>
          <w:sz w:val="20"/>
          <w:szCs w:val="20"/>
          <w:lang w:eastAsia="ja-JP"/>
        </w:rPr>
        <w:t xml:space="preserve"> SSB – PRACH </w:t>
      </w:r>
      <w:proofErr w:type="gramStart"/>
      <w:r w:rsidR="00D146AA">
        <w:rPr>
          <w:rFonts w:ascii="Times New Roman" w:hAnsi="Times New Roman" w:cs="Times New Roman"/>
          <w:sz w:val="20"/>
          <w:szCs w:val="20"/>
          <w:lang w:eastAsia="ja-JP"/>
        </w:rPr>
        <w:t>association</w:t>
      </w:r>
      <w:proofErr w:type="gramEnd"/>
      <w:r w:rsidR="00D146AA">
        <w:rPr>
          <w:rFonts w:ascii="Times New Roman" w:hAnsi="Times New Roman" w:cs="Times New Roman"/>
          <w:sz w:val="20"/>
          <w:szCs w:val="20"/>
          <w:lang w:eastAsia="ja-JP"/>
        </w:rPr>
        <w:t>’</w:t>
      </w:r>
    </w:p>
    <w:p w14:paraId="44B5AF34" w14:textId="18135BE7" w:rsidR="00825778" w:rsidRPr="00D146AA" w:rsidRDefault="00825778" w:rsidP="006D5D1A">
      <w:pPr>
        <w:jc w:val="both"/>
        <w:rPr>
          <w:rFonts w:ascii="Times New Roman" w:hAnsi="Times New Roman" w:cs="Times New Roman"/>
          <w:sz w:val="20"/>
          <w:szCs w:val="20"/>
          <w:lang w:eastAsia="ja-JP"/>
        </w:rPr>
      </w:pPr>
    </w:p>
    <w:p w14:paraId="1A6B7512" w14:textId="215AA5DF" w:rsidR="00975122" w:rsidRPr="00F821C0" w:rsidRDefault="00975122" w:rsidP="00975122">
      <w:pPr>
        <w:jc w:val="both"/>
        <w:rPr>
          <w:rFonts w:ascii="Times New Roman" w:hAnsi="Times New Roman" w:cs="Times New Roman"/>
          <w:b/>
          <w:bCs/>
          <w:sz w:val="20"/>
          <w:szCs w:val="20"/>
          <w:u w:val="single"/>
          <w:lang w:eastAsia="ja-JP"/>
        </w:rPr>
      </w:pPr>
      <w:r>
        <w:rPr>
          <w:rFonts w:ascii="Times New Roman" w:hAnsi="Times New Roman" w:cs="Times New Roman"/>
          <w:b/>
          <w:bCs/>
          <w:sz w:val="20"/>
          <w:szCs w:val="20"/>
          <w:u w:val="single"/>
          <w:lang w:eastAsia="ja-JP"/>
        </w:rPr>
        <w:t>Observation 4</w:t>
      </w:r>
      <w:r w:rsidRPr="00F821C0">
        <w:rPr>
          <w:rFonts w:ascii="Times New Roman" w:hAnsi="Times New Roman" w:cs="Times New Roman"/>
          <w:b/>
          <w:bCs/>
          <w:sz w:val="20"/>
          <w:szCs w:val="20"/>
          <w:u w:val="single"/>
          <w:lang w:eastAsia="ja-JP"/>
        </w:rPr>
        <w:t>:</w:t>
      </w:r>
    </w:p>
    <w:p w14:paraId="3C84C171" w14:textId="01BC4378" w:rsidR="009B1D88" w:rsidRDefault="00FB6949" w:rsidP="00975122">
      <w:pPr>
        <w:pStyle w:val="ListParagraph"/>
        <w:numPr>
          <w:ilvl w:val="0"/>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lastRenderedPageBreak/>
        <w:t>I</w:t>
      </w:r>
      <w:r w:rsidR="009B1D88">
        <w:rPr>
          <w:rFonts w:ascii="Times New Roman" w:hAnsi="Times New Roman" w:cs="Times New Roman"/>
          <w:i/>
          <w:iCs/>
          <w:sz w:val="20"/>
          <w:szCs w:val="20"/>
          <w:lang w:eastAsia="ja-JP"/>
        </w:rPr>
        <w:t>nitial beam-pairing can be based on the concept of ‘</w:t>
      </w:r>
      <w:proofErr w:type="spellStart"/>
      <w:r w:rsidR="009B1D88">
        <w:rPr>
          <w:rFonts w:ascii="Times New Roman" w:hAnsi="Times New Roman" w:cs="Times New Roman"/>
          <w:i/>
          <w:iCs/>
          <w:sz w:val="20"/>
          <w:szCs w:val="20"/>
          <w:lang w:eastAsia="ja-JP"/>
        </w:rPr>
        <w:t>Uu</w:t>
      </w:r>
      <w:proofErr w:type="spellEnd"/>
      <w:r w:rsidR="009B1D88">
        <w:rPr>
          <w:rFonts w:ascii="Times New Roman" w:hAnsi="Times New Roman" w:cs="Times New Roman"/>
          <w:i/>
          <w:iCs/>
          <w:sz w:val="20"/>
          <w:szCs w:val="20"/>
          <w:lang w:eastAsia="ja-JP"/>
        </w:rPr>
        <w:t xml:space="preserve"> SSB – PRACH association’</w:t>
      </w:r>
      <w:r w:rsidR="00A63FCA">
        <w:rPr>
          <w:rFonts w:ascii="Times New Roman" w:hAnsi="Times New Roman" w:cs="Times New Roman"/>
          <w:i/>
          <w:iCs/>
          <w:sz w:val="20"/>
          <w:szCs w:val="20"/>
          <w:lang w:eastAsia="ja-JP"/>
        </w:rPr>
        <w:t>.</w:t>
      </w:r>
    </w:p>
    <w:p w14:paraId="114632E2" w14:textId="77777777" w:rsidR="004E765E" w:rsidRDefault="004E765E" w:rsidP="006D5D1A">
      <w:pPr>
        <w:jc w:val="both"/>
        <w:rPr>
          <w:rFonts w:ascii="Times New Roman" w:hAnsi="Times New Roman" w:cs="Times New Roman"/>
          <w:sz w:val="20"/>
          <w:szCs w:val="20"/>
          <w:lang w:eastAsia="ja-JP"/>
        </w:rPr>
      </w:pPr>
    </w:p>
    <w:p w14:paraId="3DE8917A" w14:textId="44F61C30" w:rsidR="004E765E" w:rsidRDefault="004E765E" w:rsidP="006D5D1A">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We propose to study initial beam-pairing, based on the concept of ‘SSB – PRACH association’ using the SL RS beam-sweeping and </w:t>
      </w:r>
      <w:r w:rsidR="00B848C4">
        <w:rPr>
          <w:rFonts w:ascii="Times New Roman" w:hAnsi="Times New Roman" w:cs="Times New Roman"/>
          <w:sz w:val="20"/>
          <w:szCs w:val="20"/>
          <w:lang w:eastAsia="ja-JP"/>
        </w:rPr>
        <w:t xml:space="preserve">‘beam-pairing response’. </w:t>
      </w:r>
    </w:p>
    <w:p w14:paraId="41635408" w14:textId="77777777" w:rsidR="004E765E" w:rsidRDefault="004E765E" w:rsidP="006D5D1A">
      <w:pPr>
        <w:jc w:val="both"/>
        <w:rPr>
          <w:rFonts w:ascii="Times New Roman" w:hAnsi="Times New Roman" w:cs="Times New Roman"/>
          <w:sz w:val="20"/>
          <w:szCs w:val="20"/>
          <w:lang w:eastAsia="ja-JP"/>
        </w:rPr>
      </w:pPr>
    </w:p>
    <w:p w14:paraId="327B65F5" w14:textId="1CFEBBAF" w:rsidR="00E84E65" w:rsidRPr="00F821C0" w:rsidRDefault="00975122" w:rsidP="00E84E65">
      <w:pPr>
        <w:jc w:val="both"/>
        <w:rPr>
          <w:rFonts w:ascii="Times New Roman" w:hAnsi="Times New Roman" w:cs="Times New Roman"/>
          <w:b/>
          <w:bCs/>
          <w:sz w:val="20"/>
          <w:szCs w:val="20"/>
          <w:u w:val="single"/>
          <w:lang w:eastAsia="ja-JP"/>
        </w:rPr>
      </w:pPr>
      <w:r>
        <w:rPr>
          <w:rFonts w:ascii="Times New Roman" w:hAnsi="Times New Roman" w:cs="Times New Roman"/>
          <w:b/>
          <w:bCs/>
          <w:sz w:val="20"/>
          <w:szCs w:val="20"/>
          <w:u w:val="single"/>
          <w:lang w:eastAsia="ja-JP"/>
        </w:rPr>
        <w:t>Proposal 3</w:t>
      </w:r>
      <w:r w:rsidR="00E84E65" w:rsidRPr="00F821C0">
        <w:rPr>
          <w:rFonts w:ascii="Times New Roman" w:hAnsi="Times New Roman" w:cs="Times New Roman"/>
          <w:b/>
          <w:bCs/>
          <w:sz w:val="20"/>
          <w:szCs w:val="20"/>
          <w:u w:val="single"/>
          <w:lang w:eastAsia="ja-JP"/>
        </w:rPr>
        <w:t>:</w:t>
      </w:r>
    </w:p>
    <w:p w14:paraId="59406F96" w14:textId="71A2FECC" w:rsidR="007B20E7" w:rsidRDefault="00452089" w:rsidP="00452089">
      <w:pPr>
        <w:pStyle w:val="ListParagraph"/>
        <w:numPr>
          <w:ilvl w:val="0"/>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For initial beam-pairing, consider re-using the concept of ‘SSB – PRACH association’ from </w:t>
      </w:r>
      <w:proofErr w:type="spellStart"/>
      <w:proofErr w:type="gramStart"/>
      <w:r>
        <w:rPr>
          <w:rFonts w:ascii="Times New Roman" w:hAnsi="Times New Roman" w:cs="Times New Roman"/>
          <w:i/>
          <w:iCs/>
          <w:sz w:val="20"/>
          <w:szCs w:val="20"/>
          <w:lang w:eastAsia="ja-JP"/>
        </w:rPr>
        <w:t>Uu</w:t>
      </w:r>
      <w:proofErr w:type="spellEnd"/>
      <w:proofErr w:type="gramEnd"/>
    </w:p>
    <w:p w14:paraId="03B9464D" w14:textId="12A5D747" w:rsidR="00452089" w:rsidRDefault="00452089" w:rsidP="00452089">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UE1 transmits RSs over multiple beams (beam-sweeping) in periodic manner.</w:t>
      </w:r>
    </w:p>
    <w:p w14:paraId="7F40824D" w14:textId="7874F564" w:rsidR="0025764C" w:rsidRDefault="0025764C" w:rsidP="0025764C">
      <w:pPr>
        <w:pStyle w:val="ListParagraph"/>
        <w:numPr>
          <w:ilvl w:val="2"/>
          <w:numId w:val="44"/>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F</w:t>
      </w:r>
      <w:r>
        <w:rPr>
          <w:rFonts w:ascii="Times New Roman" w:hAnsi="Times New Roman" w:cs="Times New Roman"/>
          <w:i/>
          <w:iCs/>
          <w:sz w:val="20"/>
          <w:szCs w:val="20"/>
          <w:lang w:eastAsia="ja-JP"/>
        </w:rPr>
        <w:t xml:space="preserve">FS: structure of the RSs for </w:t>
      </w:r>
      <w:r w:rsidR="000A5018">
        <w:rPr>
          <w:rFonts w:ascii="Times New Roman" w:hAnsi="Times New Roman" w:cs="Times New Roman"/>
          <w:i/>
          <w:iCs/>
          <w:sz w:val="20"/>
          <w:szCs w:val="20"/>
          <w:lang w:eastAsia="ja-JP"/>
        </w:rPr>
        <w:t>beam-sweeping</w:t>
      </w:r>
    </w:p>
    <w:p w14:paraId="75CAAB12" w14:textId="6448287F" w:rsidR="00452089" w:rsidRDefault="004C651E" w:rsidP="00452089">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A</w:t>
      </w:r>
      <w:r w:rsidR="00452089">
        <w:rPr>
          <w:rFonts w:ascii="Times New Roman" w:hAnsi="Times New Roman" w:cs="Times New Roman"/>
          <w:i/>
          <w:iCs/>
          <w:sz w:val="20"/>
          <w:szCs w:val="20"/>
          <w:lang w:eastAsia="ja-JP"/>
        </w:rPr>
        <w:t xml:space="preserve"> set of resources for ‘beam-pairing respon</w:t>
      </w:r>
      <w:r w:rsidR="00FD1DAA">
        <w:rPr>
          <w:rFonts w:ascii="Times New Roman" w:hAnsi="Times New Roman" w:cs="Times New Roman"/>
          <w:i/>
          <w:iCs/>
          <w:sz w:val="20"/>
          <w:szCs w:val="20"/>
          <w:lang w:eastAsia="ja-JP"/>
        </w:rPr>
        <w:t>s</w:t>
      </w:r>
      <w:r w:rsidR="00452089">
        <w:rPr>
          <w:rFonts w:ascii="Times New Roman" w:hAnsi="Times New Roman" w:cs="Times New Roman"/>
          <w:i/>
          <w:iCs/>
          <w:sz w:val="20"/>
          <w:szCs w:val="20"/>
          <w:lang w:eastAsia="ja-JP"/>
        </w:rPr>
        <w:t xml:space="preserve">e’ </w:t>
      </w:r>
      <w:r>
        <w:rPr>
          <w:rFonts w:ascii="Times New Roman" w:hAnsi="Times New Roman" w:cs="Times New Roman"/>
          <w:i/>
          <w:iCs/>
          <w:sz w:val="20"/>
          <w:szCs w:val="20"/>
          <w:lang w:eastAsia="ja-JP"/>
        </w:rPr>
        <w:t>that are</w:t>
      </w:r>
      <w:r w:rsidR="00452089">
        <w:rPr>
          <w:rFonts w:ascii="Times New Roman" w:hAnsi="Times New Roman" w:cs="Times New Roman"/>
          <w:i/>
          <w:iCs/>
          <w:sz w:val="20"/>
          <w:szCs w:val="20"/>
          <w:lang w:eastAsia="ja-JP"/>
        </w:rPr>
        <w:t xml:space="preserve"> associated with UE1’s Tx beams</w:t>
      </w:r>
      <w:r w:rsidR="009E675F">
        <w:rPr>
          <w:rFonts w:ascii="Times New Roman" w:hAnsi="Times New Roman" w:cs="Times New Roman"/>
          <w:i/>
          <w:iCs/>
          <w:sz w:val="20"/>
          <w:szCs w:val="20"/>
          <w:lang w:eastAsia="ja-JP"/>
        </w:rPr>
        <w:t xml:space="preserve"> are presented</w:t>
      </w:r>
      <w:r w:rsidR="00452089">
        <w:rPr>
          <w:rFonts w:ascii="Times New Roman" w:hAnsi="Times New Roman" w:cs="Times New Roman"/>
          <w:i/>
          <w:iCs/>
          <w:sz w:val="20"/>
          <w:szCs w:val="20"/>
          <w:lang w:eastAsia="ja-JP"/>
        </w:rPr>
        <w:t>.</w:t>
      </w:r>
    </w:p>
    <w:p w14:paraId="667C58A0" w14:textId="7E836AD1" w:rsidR="0025764C" w:rsidRPr="0025764C" w:rsidRDefault="0025764C" w:rsidP="0025764C">
      <w:pPr>
        <w:pStyle w:val="ListParagraph"/>
        <w:numPr>
          <w:ilvl w:val="2"/>
          <w:numId w:val="44"/>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F</w:t>
      </w:r>
      <w:r>
        <w:rPr>
          <w:rFonts w:ascii="Times New Roman" w:hAnsi="Times New Roman" w:cs="Times New Roman"/>
          <w:i/>
          <w:iCs/>
          <w:sz w:val="20"/>
          <w:szCs w:val="20"/>
          <w:lang w:eastAsia="ja-JP"/>
        </w:rPr>
        <w:t>FS: structure of the ‘beam-pairing response’</w:t>
      </w:r>
    </w:p>
    <w:p w14:paraId="7B11CD18" w14:textId="400EF44C" w:rsidR="00452089" w:rsidRDefault="00452089" w:rsidP="00452089">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U</w:t>
      </w:r>
      <w:r>
        <w:rPr>
          <w:rFonts w:ascii="Times New Roman" w:hAnsi="Times New Roman" w:cs="Times New Roman"/>
          <w:i/>
          <w:iCs/>
          <w:sz w:val="20"/>
          <w:szCs w:val="20"/>
          <w:lang w:eastAsia="ja-JP"/>
        </w:rPr>
        <w:t xml:space="preserve">E2 </w:t>
      </w:r>
      <w:r w:rsidR="009731DB">
        <w:rPr>
          <w:rFonts w:ascii="Times New Roman" w:hAnsi="Times New Roman" w:cs="Times New Roman"/>
          <w:i/>
          <w:iCs/>
          <w:sz w:val="20"/>
          <w:szCs w:val="20"/>
          <w:lang w:eastAsia="ja-JP"/>
        </w:rPr>
        <w:t>transmits</w:t>
      </w:r>
      <w:r>
        <w:rPr>
          <w:rFonts w:ascii="Times New Roman" w:hAnsi="Times New Roman" w:cs="Times New Roman"/>
          <w:i/>
          <w:iCs/>
          <w:sz w:val="20"/>
          <w:szCs w:val="20"/>
          <w:lang w:eastAsia="ja-JP"/>
        </w:rPr>
        <w:t xml:space="preserve"> ‘beam-pairing response’ on the resource that is associated with the preferred UE1’s Tx beam.</w:t>
      </w:r>
    </w:p>
    <w:p w14:paraId="54E2B767" w14:textId="33656C84" w:rsidR="00FD1DAA" w:rsidRDefault="00FD1DAA" w:rsidP="00452089">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U</w:t>
      </w:r>
      <w:r>
        <w:rPr>
          <w:rFonts w:ascii="Times New Roman" w:hAnsi="Times New Roman" w:cs="Times New Roman"/>
          <w:i/>
          <w:iCs/>
          <w:sz w:val="20"/>
          <w:szCs w:val="20"/>
          <w:lang w:eastAsia="ja-JP"/>
        </w:rPr>
        <w:t xml:space="preserve">E1 identifies the </w:t>
      </w:r>
      <w:r w:rsidR="00B84514">
        <w:rPr>
          <w:rFonts w:ascii="Times New Roman" w:hAnsi="Times New Roman" w:cs="Times New Roman"/>
          <w:i/>
          <w:iCs/>
          <w:sz w:val="20"/>
          <w:szCs w:val="20"/>
          <w:lang w:eastAsia="ja-JP"/>
        </w:rPr>
        <w:t xml:space="preserve">UE2’s response and the preferred Tx beam for the UE2 </w:t>
      </w:r>
      <w:r>
        <w:rPr>
          <w:rFonts w:ascii="Times New Roman" w:hAnsi="Times New Roman" w:cs="Times New Roman"/>
          <w:i/>
          <w:iCs/>
          <w:sz w:val="20"/>
          <w:szCs w:val="20"/>
          <w:lang w:eastAsia="ja-JP"/>
        </w:rPr>
        <w:t xml:space="preserve">based on </w:t>
      </w:r>
      <w:r w:rsidR="00B84514">
        <w:rPr>
          <w:rFonts w:ascii="Times New Roman" w:hAnsi="Times New Roman" w:cs="Times New Roman"/>
          <w:i/>
          <w:iCs/>
          <w:sz w:val="20"/>
          <w:szCs w:val="20"/>
          <w:lang w:eastAsia="ja-JP"/>
        </w:rPr>
        <w:t>the resource that UE1 detects</w:t>
      </w:r>
      <w:r>
        <w:rPr>
          <w:rFonts w:ascii="Times New Roman" w:hAnsi="Times New Roman" w:cs="Times New Roman"/>
          <w:i/>
          <w:iCs/>
          <w:sz w:val="20"/>
          <w:szCs w:val="20"/>
          <w:lang w:eastAsia="ja-JP"/>
        </w:rPr>
        <w:t xml:space="preserve"> the ‘beam-pairing response’</w:t>
      </w:r>
      <w:r w:rsidR="00B84514">
        <w:rPr>
          <w:rFonts w:ascii="Times New Roman" w:hAnsi="Times New Roman" w:cs="Times New Roman"/>
          <w:i/>
          <w:iCs/>
          <w:sz w:val="20"/>
          <w:szCs w:val="20"/>
          <w:lang w:eastAsia="ja-JP"/>
        </w:rPr>
        <w:t xml:space="preserve"> from </w:t>
      </w:r>
      <w:proofErr w:type="gramStart"/>
      <w:r w:rsidR="00B84514">
        <w:rPr>
          <w:rFonts w:ascii="Times New Roman" w:hAnsi="Times New Roman" w:cs="Times New Roman"/>
          <w:i/>
          <w:iCs/>
          <w:sz w:val="20"/>
          <w:szCs w:val="20"/>
          <w:lang w:eastAsia="ja-JP"/>
        </w:rPr>
        <w:t>UE2</w:t>
      </w:r>
      <w:proofErr w:type="gramEnd"/>
    </w:p>
    <w:p w14:paraId="70777975" w14:textId="77777777" w:rsidR="00E84E65" w:rsidRPr="00452089" w:rsidRDefault="00E84E65" w:rsidP="006D5D1A">
      <w:pPr>
        <w:jc w:val="both"/>
        <w:rPr>
          <w:rFonts w:ascii="Times New Roman" w:hAnsi="Times New Roman" w:cs="Times New Roman"/>
          <w:sz w:val="20"/>
          <w:szCs w:val="20"/>
          <w:lang w:eastAsia="ja-JP"/>
        </w:rPr>
      </w:pPr>
    </w:p>
    <w:p w14:paraId="7C08327C" w14:textId="2DB05907" w:rsidR="00902686" w:rsidRPr="00D067E1" w:rsidRDefault="005E2ED5" w:rsidP="00C04BA0">
      <w:pPr>
        <w:pStyle w:val="Heading3"/>
        <w:ind w:leftChars="0" w:left="0"/>
        <w:rPr>
          <w:rFonts w:ascii="Times New Roman" w:hAnsi="Times New Roman" w:cs="Times New Roman"/>
          <w:b/>
          <w:lang w:eastAsia="ja-JP"/>
        </w:rPr>
      </w:pPr>
      <w:r>
        <w:rPr>
          <w:rFonts w:ascii="Times New Roman" w:hAnsi="Times New Roman" w:cs="Times New Roman"/>
          <w:b/>
          <w:lang w:eastAsia="ja-JP"/>
        </w:rPr>
        <w:t>2.2.3</w:t>
      </w:r>
      <w:r>
        <w:rPr>
          <w:rFonts w:ascii="Times New Roman" w:hAnsi="Times New Roman" w:cs="Times New Roman"/>
          <w:b/>
          <w:lang w:eastAsia="ja-JP"/>
        </w:rPr>
        <w:tab/>
      </w:r>
      <w:r w:rsidR="00B1538E" w:rsidRPr="00D067E1">
        <w:rPr>
          <w:rFonts w:ascii="Times New Roman" w:hAnsi="Times New Roman" w:cs="Times New Roman"/>
          <w:b/>
          <w:lang w:eastAsia="ja-JP"/>
        </w:rPr>
        <w:t>I</w:t>
      </w:r>
      <w:r w:rsidR="00D067E1">
        <w:rPr>
          <w:rFonts w:ascii="Times New Roman" w:hAnsi="Times New Roman" w:cs="Times New Roman"/>
          <w:b/>
          <w:lang w:eastAsia="ja-JP"/>
        </w:rPr>
        <w:t>ntegration of I</w:t>
      </w:r>
      <w:r w:rsidR="00B1538E" w:rsidRPr="00D067E1">
        <w:rPr>
          <w:rFonts w:ascii="Times New Roman" w:hAnsi="Times New Roman" w:cs="Times New Roman"/>
          <w:b/>
          <w:lang w:eastAsia="ja-JP"/>
        </w:rPr>
        <w:t xml:space="preserve">BP </w:t>
      </w:r>
      <w:r w:rsidR="004E57C0">
        <w:rPr>
          <w:rFonts w:ascii="Times New Roman" w:hAnsi="Times New Roman" w:cs="Times New Roman" w:hint="eastAsia"/>
          <w:b/>
          <w:lang w:eastAsia="ja-JP"/>
        </w:rPr>
        <w:t>into</w:t>
      </w:r>
      <w:r w:rsidR="004E57C0">
        <w:rPr>
          <w:rFonts w:ascii="Times New Roman" w:hAnsi="Times New Roman" w:cs="Times New Roman"/>
          <w:b/>
          <w:lang w:eastAsia="ja-JP"/>
        </w:rPr>
        <w:t xml:space="preserve"> </w:t>
      </w:r>
      <w:r w:rsidR="00B1538E" w:rsidRPr="00D067E1">
        <w:rPr>
          <w:rFonts w:ascii="Times New Roman" w:hAnsi="Times New Roman" w:cs="Times New Roman"/>
          <w:b/>
          <w:lang w:eastAsia="ja-JP"/>
        </w:rPr>
        <w:t>unicast-link establishment</w:t>
      </w:r>
    </w:p>
    <w:p w14:paraId="7021E4FF" w14:textId="4AD914A5" w:rsidR="00DE5D57" w:rsidRDefault="002B03AE" w:rsidP="00DE5D57">
      <w:pPr>
        <w:jc w:val="both"/>
        <w:rPr>
          <w:rFonts w:ascii="Times New Roman" w:hAnsi="Times New Roman" w:cs="Times New Roman"/>
          <w:sz w:val="20"/>
          <w:szCs w:val="20"/>
          <w:lang w:eastAsia="ja-JP"/>
        </w:rPr>
      </w:pPr>
      <w:r>
        <w:rPr>
          <w:rFonts w:ascii="Times New Roman" w:hAnsi="Times New Roman" w:cs="Times New Roman"/>
          <w:sz w:val="20"/>
          <w:szCs w:val="20"/>
          <w:lang w:eastAsia="ja-JP"/>
        </w:rPr>
        <w:t>Next step is to consider integration of IBP with unicast-link establishment. Below, we consider two cases.</w:t>
      </w:r>
    </w:p>
    <w:p w14:paraId="04F9D10A" w14:textId="77777777" w:rsidR="002B03AE" w:rsidRDefault="002B03AE" w:rsidP="00DE5D57">
      <w:pPr>
        <w:jc w:val="both"/>
        <w:rPr>
          <w:rFonts w:ascii="Times New Roman" w:hAnsi="Times New Roman" w:cs="Times New Roman"/>
          <w:sz w:val="20"/>
          <w:szCs w:val="20"/>
          <w:lang w:eastAsia="ja-JP"/>
        </w:rPr>
      </w:pPr>
    </w:p>
    <w:p w14:paraId="423B3A05" w14:textId="2411D77C" w:rsidR="00E634DC" w:rsidRPr="0028796A" w:rsidRDefault="00E634DC" w:rsidP="00DE5D57">
      <w:pPr>
        <w:jc w:val="both"/>
        <w:rPr>
          <w:rFonts w:ascii="Times New Roman" w:hAnsi="Times New Roman" w:cs="Times New Roman"/>
          <w:b/>
          <w:bCs/>
          <w:sz w:val="20"/>
          <w:szCs w:val="20"/>
          <w:lang w:eastAsia="ja-JP"/>
        </w:rPr>
      </w:pPr>
      <w:r w:rsidRPr="0028796A">
        <w:rPr>
          <w:rFonts w:ascii="Times New Roman" w:hAnsi="Times New Roman" w:cs="Times New Roman" w:hint="eastAsia"/>
          <w:b/>
          <w:bCs/>
          <w:sz w:val="20"/>
          <w:szCs w:val="20"/>
          <w:lang w:eastAsia="ja-JP"/>
        </w:rPr>
        <w:t>C</w:t>
      </w:r>
      <w:r w:rsidRPr="0028796A">
        <w:rPr>
          <w:rFonts w:ascii="Times New Roman" w:hAnsi="Times New Roman" w:cs="Times New Roman"/>
          <w:b/>
          <w:bCs/>
          <w:sz w:val="20"/>
          <w:szCs w:val="20"/>
          <w:lang w:eastAsia="ja-JP"/>
        </w:rPr>
        <w:t xml:space="preserve">ase 1: UE1 </w:t>
      </w:r>
      <w:r w:rsidR="001E0579" w:rsidRPr="0028796A">
        <w:rPr>
          <w:rFonts w:ascii="Times New Roman" w:hAnsi="Times New Roman" w:cs="Times New Roman"/>
          <w:b/>
          <w:bCs/>
          <w:sz w:val="20"/>
          <w:szCs w:val="20"/>
          <w:lang w:eastAsia="ja-JP"/>
        </w:rPr>
        <w:t xml:space="preserve">transmits RSs for beam-sweeping and UE1 </w:t>
      </w:r>
      <w:r w:rsidRPr="0028796A">
        <w:rPr>
          <w:rFonts w:ascii="Times New Roman" w:hAnsi="Times New Roman" w:cs="Times New Roman"/>
          <w:b/>
          <w:bCs/>
          <w:sz w:val="20"/>
          <w:szCs w:val="20"/>
          <w:lang w:eastAsia="ja-JP"/>
        </w:rPr>
        <w:t>initiates unicast-link establishment</w:t>
      </w:r>
      <w:r w:rsidR="004C2795" w:rsidRPr="0028796A">
        <w:rPr>
          <w:rFonts w:ascii="Times New Roman" w:hAnsi="Times New Roman" w:cs="Times New Roman"/>
          <w:b/>
          <w:bCs/>
          <w:sz w:val="20"/>
          <w:szCs w:val="20"/>
          <w:lang w:eastAsia="ja-JP"/>
        </w:rPr>
        <w:t xml:space="preserve"> with </w:t>
      </w:r>
      <w:proofErr w:type="gramStart"/>
      <w:r w:rsidR="004C2795" w:rsidRPr="0028796A">
        <w:rPr>
          <w:rFonts w:ascii="Times New Roman" w:hAnsi="Times New Roman" w:cs="Times New Roman"/>
          <w:b/>
          <w:bCs/>
          <w:sz w:val="20"/>
          <w:szCs w:val="20"/>
          <w:lang w:eastAsia="ja-JP"/>
        </w:rPr>
        <w:t>UE2</w:t>
      </w:r>
      <w:proofErr w:type="gramEnd"/>
    </w:p>
    <w:p w14:paraId="2348A880" w14:textId="1A213661" w:rsidR="00631D99" w:rsidRDefault="008D53C0" w:rsidP="00631D99">
      <w:pPr>
        <w:jc w:val="both"/>
        <w:rPr>
          <w:rFonts w:ascii="Times New Roman" w:hAnsi="Times New Roman" w:cs="Times New Roman"/>
          <w:sz w:val="20"/>
          <w:szCs w:val="20"/>
          <w:lang w:eastAsia="ja-JP"/>
        </w:rPr>
      </w:pPr>
      <w:r w:rsidRPr="00DE5D57">
        <w:rPr>
          <w:rFonts w:ascii="Times New Roman" w:hAnsi="Times New Roman" w:cs="Times New Roman"/>
          <w:sz w:val="20"/>
          <w:szCs w:val="20"/>
          <w:lang w:eastAsia="ja-JP"/>
        </w:rPr>
        <w:t xml:space="preserve">UE1 can identify the preferred UE1’s </w:t>
      </w:r>
      <w:r w:rsidR="00BB3ECF">
        <w:rPr>
          <w:rFonts w:ascii="Times New Roman" w:hAnsi="Times New Roman" w:cs="Times New Roman"/>
          <w:sz w:val="20"/>
          <w:szCs w:val="20"/>
          <w:lang w:eastAsia="ja-JP"/>
        </w:rPr>
        <w:t xml:space="preserve">Tx </w:t>
      </w:r>
      <w:r w:rsidRPr="00DE5D57">
        <w:rPr>
          <w:rFonts w:ascii="Times New Roman" w:hAnsi="Times New Roman" w:cs="Times New Roman"/>
          <w:sz w:val="20"/>
          <w:szCs w:val="20"/>
          <w:lang w:eastAsia="ja-JP"/>
        </w:rPr>
        <w:t xml:space="preserve">beam only if/after UE1 receives the </w:t>
      </w:r>
      <w:r w:rsidR="006D1CE7">
        <w:rPr>
          <w:rFonts w:ascii="Times New Roman" w:hAnsi="Times New Roman" w:cs="Times New Roman"/>
          <w:sz w:val="20"/>
          <w:szCs w:val="20"/>
          <w:lang w:eastAsia="ja-JP"/>
        </w:rPr>
        <w:t>‘beam-pairing response’</w:t>
      </w:r>
      <w:r w:rsidRPr="00DE5D57">
        <w:rPr>
          <w:rFonts w:ascii="Times New Roman" w:hAnsi="Times New Roman" w:cs="Times New Roman"/>
          <w:sz w:val="20"/>
          <w:szCs w:val="20"/>
          <w:lang w:eastAsia="ja-JP"/>
        </w:rPr>
        <w:t xml:space="preserve"> from UE2.</w:t>
      </w:r>
      <w:r w:rsidR="00520F7D">
        <w:rPr>
          <w:rFonts w:ascii="Times New Roman" w:hAnsi="Times New Roman" w:cs="Times New Roman"/>
          <w:sz w:val="20"/>
          <w:szCs w:val="20"/>
          <w:lang w:eastAsia="ja-JP"/>
        </w:rPr>
        <w:t xml:space="preserve"> </w:t>
      </w:r>
      <w:r w:rsidR="009D50BF">
        <w:rPr>
          <w:rFonts w:ascii="Times New Roman" w:hAnsi="Times New Roman" w:cs="Times New Roman"/>
          <w:sz w:val="20"/>
          <w:szCs w:val="20"/>
          <w:lang w:eastAsia="ja-JP"/>
        </w:rPr>
        <w:t xml:space="preserve">Assuming that there are only UE1 and UE2 in the field for simplicity, the combined procedure of IBP and unicast-link establishment can be </w:t>
      </w:r>
      <w:r w:rsidR="004F70A4">
        <w:rPr>
          <w:rFonts w:ascii="Times New Roman" w:hAnsi="Times New Roman" w:cs="Times New Roman"/>
          <w:sz w:val="20"/>
          <w:szCs w:val="20"/>
          <w:lang w:eastAsia="ja-JP"/>
        </w:rPr>
        <w:t>illustrated as in Fig. 6.</w:t>
      </w:r>
    </w:p>
    <w:p w14:paraId="35282B77" w14:textId="2DFC62F2" w:rsidR="00C346B8" w:rsidRPr="00C346B8" w:rsidRDefault="00C346B8" w:rsidP="00DE5D57">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 </w:t>
      </w:r>
    </w:p>
    <w:p w14:paraId="6257C0F2" w14:textId="4BD28C07" w:rsidR="00796503" w:rsidRDefault="003D64E8" w:rsidP="00DE5D57">
      <w:pPr>
        <w:jc w:val="both"/>
        <w:rPr>
          <w:rFonts w:ascii="Times New Roman" w:hAnsi="Times New Roman" w:cs="Times New Roman"/>
          <w:sz w:val="20"/>
          <w:szCs w:val="20"/>
          <w:lang w:eastAsia="ja-JP"/>
        </w:rPr>
      </w:pPr>
      <w:r w:rsidRPr="003D64E8">
        <w:rPr>
          <w:rFonts w:hint="eastAsia"/>
          <w:noProof/>
        </w:rPr>
        <w:drawing>
          <wp:inline distT="0" distB="0" distL="0" distR="0" wp14:anchorId="4BE55542" wp14:editId="40770662">
            <wp:extent cx="5943600" cy="113601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3600" cy="1136015"/>
                    </a:xfrm>
                    <a:prstGeom prst="rect">
                      <a:avLst/>
                    </a:prstGeom>
                    <a:noFill/>
                    <a:ln>
                      <a:noFill/>
                    </a:ln>
                  </pic:spPr>
                </pic:pic>
              </a:graphicData>
            </a:graphic>
          </wp:inline>
        </w:drawing>
      </w:r>
    </w:p>
    <w:p w14:paraId="6752D8EF" w14:textId="5167F5D8" w:rsidR="008F5562" w:rsidRDefault="008F5562" w:rsidP="008F5562">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 xml:space="preserve">ig. </w:t>
      </w:r>
      <w:r w:rsidR="004F70A4">
        <w:rPr>
          <w:rFonts w:ascii="Times New Roman" w:hAnsi="Times New Roman" w:cs="Times New Roman"/>
          <w:sz w:val="20"/>
          <w:szCs w:val="20"/>
          <w:lang w:eastAsia="ja-JP"/>
        </w:rPr>
        <w:t>6</w:t>
      </w:r>
      <w:r w:rsidR="003C23B3">
        <w:rPr>
          <w:rFonts w:ascii="Times New Roman" w:hAnsi="Times New Roman" w:cs="Times New Roman"/>
          <w:sz w:val="20"/>
          <w:szCs w:val="20"/>
          <w:lang w:eastAsia="ja-JP"/>
        </w:rPr>
        <w:tab/>
        <w:t>IBP before unicast-link establishment</w:t>
      </w:r>
      <w:r w:rsidR="005D685D">
        <w:rPr>
          <w:rFonts w:ascii="Times New Roman" w:hAnsi="Times New Roman" w:cs="Times New Roman"/>
          <w:sz w:val="20"/>
          <w:szCs w:val="20"/>
          <w:lang w:eastAsia="ja-JP"/>
        </w:rPr>
        <w:t xml:space="preserve"> for Case 1</w:t>
      </w:r>
    </w:p>
    <w:p w14:paraId="34DFB60C" w14:textId="77777777" w:rsidR="005D685D" w:rsidRPr="00DE5D57" w:rsidRDefault="005D685D" w:rsidP="005D685D">
      <w:pPr>
        <w:rPr>
          <w:rFonts w:ascii="Times New Roman" w:hAnsi="Times New Roman" w:cs="Times New Roman"/>
          <w:sz w:val="20"/>
          <w:szCs w:val="20"/>
          <w:lang w:eastAsia="ja-JP"/>
        </w:rPr>
      </w:pPr>
    </w:p>
    <w:p w14:paraId="66B21738" w14:textId="091919E9" w:rsidR="008547DC" w:rsidRDefault="003C5AE6" w:rsidP="00257653">
      <w:pPr>
        <w:jc w:val="both"/>
        <w:rPr>
          <w:rFonts w:ascii="Times New Roman" w:hAnsi="Times New Roman" w:cs="Times New Roman"/>
          <w:sz w:val="20"/>
          <w:szCs w:val="20"/>
          <w:lang w:eastAsia="ja-JP"/>
        </w:rPr>
      </w:pPr>
      <w:r>
        <w:rPr>
          <w:rFonts w:ascii="Times New Roman" w:hAnsi="Times New Roman" w:cs="Times New Roman"/>
          <w:sz w:val="20"/>
          <w:szCs w:val="20"/>
          <w:lang w:eastAsia="ja-JP"/>
        </w:rPr>
        <w:t>T</w:t>
      </w:r>
      <w:r w:rsidR="008547DC">
        <w:rPr>
          <w:rFonts w:ascii="Times New Roman" w:hAnsi="Times New Roman" w:cs="Times New Roman"/>
          <w:sz w:val="20"/>
          <w:szCs w:val="20"/>
          <w:lang w:eastAsia="ja-JP"/>
        </w:rPr>
        <w:t xml:space="preserve">he </w:t>
      </w:r>
      <w:r w:rsidR="006230B4">
        <w:rPr>
          <w:rFonts w:ascii="Times New Roman" w:hAnsi="Times New Roman" w:cs="Times New Roman"/>
          <w:sz w:val="20"/>
          <w:szCs w:val="20"/>
          <w:lang w:eastAsia="ja-JP"/>
        </w:rPr>
        <w:t xml:space="preserve">overhead (number of OFDM symbols) necessary for </w:t>
      </w:r>
      <w:r>
        <w:rPr>
          <w:rFonts w:ascii="Times New Roman" w:hAnsi="Times New Roman" w:cs="Times New Roman"/>
          <w:sz w:val="20"/>
          <w:szCs w:val="20"/>
          <w:lang w:eastAsia="ja-JP"/>
        </w:rPr>
        <w:t xml:space="preserve">IBP and </w:t>
      </w:r>
      <w:r w:rsidR="008D264C">
        <w:rPr>
          <w:rFonts w:ascii="Times New Roman" w:hAnsi="Times New Roman" w:cs="Times New Roman"/>
          <w:sz w:val="20"/>
          <w:szCs w:val="20"/>
          <w:lang w:eastAsia="ja-JP"/>
        </w:rPr>
        <w:t xml:space="preserve">first message exchange (initiating message and response message to the initiating message) </w:t>
      </w:r>
      <w:r w:rsidR="00F81281">
        <w:rPr>
          <w:rFonts w:ascii="Times New Roman" w:hAnsi="Times New Roman" w:cs="Times New Roman"/>
          <w:sz w:val="20"/>
          <w:szCs w:val="20"/>
          <w:lang w:eastAsia="ja-JP"/>
        </w:rPr>
        <w:t xml:space="preserve">can be denoted </w:t>
      </w:r>
      <w:r w:rsidR="00323CCD">
        <w:rPr>
          <w:rFonts w:ascii="Times New Roman" w:hAnsi="Times New Roman" w:cs="Times New Roman"/>
          <w:sz w:val="20"/>
          <w:szCs w:val="20"/>
          <w:lang w:eastAsia="ja-JP"/>
        </w:rPr>
        <w:t>as</w:t>
      </w:r>
    </w:p>
    <w:p w14:paraId="5EA05258" w14:textId="0115A02D" w:rsidR="00B11B7E" w:rsidRPr="00342B31" w:rsidRDefault="00F11728" w:rsidP="00B11B7E">
      <w:pPr>
        <w:spacing w:beforeLines="50" w:before="120" w:afterLines="50" w:after="120"/>
        <w:jc w:val="both"/>
        <w:rPr>
          <w:rFonts w:ascii="Times New Roman" w:hAnsi="Times New Roman" w:cs="Times New Roman"/>
          <w:sz w:val="20"/>
          <w:szCs w:val="20"/>
          <w:lang w:eastAsia="ja-JP"/>
        </w:rPr>
      </w:pPr>
      <m:oMath>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N</m:t>
            </m:r>
          </m:e>
          <m:sub>
            <m:r>
              <w:rPr>
                <w:rFonts w:ascii="Cambria Math" w:hAnsi="Cambria Math" w:cs="Times New Roman"/>
                <w:sz w:val="20"/>
                <w:szCs w:val="20"/>
                <w:lang w:eastAsia="ja-JP"/>
              </w:rPr>
              <m:t>W</m:t>
            </m:r>
          </m:sub>
        </m:sSub>
        <m:r>
          <w:rPr>
            <w:rFonts w:ascii="Cambria Math" w:hAnsi="Cambria Math" w:cs="Times New Roman"/>
            <w:sz w:val="20"/>
            <w:szCs w:val="20"/>
            <w:lang w:eastAsia="ja-JP"/>
          </w:rPr>
          <m:t>×</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M</m:t>
            </m:r>
          </m:e>
          <m:sub>
            <m:r>
              <w:rPr>
                <w:rFonts w:ascii="Cambria Math" w:hAnsi="Cambria Math" w:cs="Times New Roman"/>
                <w:sz w:val="20"/>
                <w:szCs w:val="20"/>
                <w:lang w:eastAsia="ja-JP"/>
              </w:rPr>
              <m:t>W</m:t>
            </m:r>
          </m:sub>
        </m:sSub>
        <m:r>
          <w:rPr>
            <w:rFonts w:ascii="Cambria Math" w:hAnsi="Cambria Math" w:cs="Times New Roman"/>
            <w:sz w:val="20"/>
            <w:szCs w:val="20"/>
            <w:lang w:eastAsia="ja-JP"/>
          </w:rPr>
          <m:t>×R</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S</m:t>
            </m:r>
          </m:e>
          <m:sub>
            <m:r>
              <w:rPr>
                <w:rFonts w:ascii="Cambria Math" w:hAnsi="Cambria Math" w:cs="Times New Roman"/>
                <w:sz w:val="20"/>
                <w:szCs w:val="20"/>
                <w:lang w:eastAsia="ja-JP"/>
              </w:rPr>
              <m:t>W</m:t>
            </m:r>
          </m:sub>
        </m:sSub>
        <m:r>
          <w:rPr>
            <w:rFonts w:ascii="Cambria Math" w:hAnsi="Cambria Math" w:cs="Times New Roman"/>
            <w:sz w:val="20"/>
            <w:szCs w:val="20"/>
            <w:lang w:eastAsia="ja-JP"/>
          </w:rPr>
          <m:t>+</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N</m:t>
            </m:r>
          </m:e>
          <m:sub>
            <m:r>
              <w:rPr>
                <w:rFonts w:ascii="Cambria Math" w:hAnsi="Cambria Math" w:cs="Times New Roman"/>
                <w:sz w:val="20"/>
                <w:szCs w:val="20"/>
                <w:lang w:eastAsia="ja-JP"/>
              </w:rPr>
              <m:t>W</m:t>
            </m:r>
          </m:sub>
        </m:sSub>
        <m:r>
          <w:rPr>
            <w:rFonts w:ascii="Cambria Math" w:hAnsi="Cambria Math" w:cs="Times New Roman"/>
            <w:sz w:val="20"/>
            <w:szCs w:val="20"/>
            <w:lang w:eastAsia="ja-JP"/>
          </w:rPr>
          <m:t>×RES</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P</m:t>
            </m:r>
          </m:e>
          <m:sub>
            <m:r>
              <w:rPr>
                <w:rFonts w:ascii="Cambria Math" w:hAnsi="Cambria Math" w:cs="Times New Roman"/>
                <w:sz w:val="20"/>
                <w:szCs w:val="20"/>
                <w:lang w:eastAsia="ja-JP"/>
              </w:rPr>
              <m:t>IBP</m:t>
            </m:r>
          </m:sub>
        </m:sSub>
        <m:r>
          <w:rPr>
            <w:rFonts w:ascii="Cambria Math" w:hAnsi="Cambria Math" w:cs="Times New Roman"/>
            <w:sz w:val="20"/>
            <w:szCs w:val="20"/>
            <w:lang w:eastAsia="ja-JP"/>
          </w:rPr>
          <m:t>+InitMsg+RespMsg</m:t>
        </m:r>
      </m:oMath>
      <w:r w:rsidR="00856A0A">
        <w:rPr>
          <w:rFonts w:ascii="Times New Roman" w:hAnsi="Times New Roman" w:cs="Times New Roman" w:hint="eastAsia"/>
          <w:sz w:val="20"/>
          <w:szCs w:val="20"/>
          <w:lang w:eastAsia="ja-JP"/>
        </w:rPr>
        <w:t>,</w:t>
      </w:r>
      <w:r w:rsidR="00B11B7E">
        <w:rPr>
          <w:rFonts w:ascii="Times New Roman" w:hAnsi="Times New Roman" w:cs="Times New Roman"/>
          <w:sz w:val="20"/>
          <w:szCs w:val="20"/>
          <w:lang w:eastAsia="ja-JP"/>
        </w:rPr>
        <w:tab/>
      </w:r>
      <w:r w:rsidR="00E60B46">
        <w:rPr>
          <w:rFonts w:ascii="Times New Roman" w:hAnsi="Times New Roman" w:cs="Times New Roman"/>
          <w:sz w:val="20"/>
          <w:szCs w:val="20"/>
          <w:lang w:eastAsia="ja-JP"/>
        </w:rPr>
        <w:tab/>
      </w:r>
      <w:r w:rsidR="00E60B46">
        <w:rPr>
          <w:rFonts w:ascii="Times New Roman" w:hAnsi="Times New Roman" w:cs="Times New Roman"/>
          <w:sz w:val="20"/>
          <w:szCs w:val="20"/>
          <w:lang w:eastAsia="ja-JP"/>
        </w:rPr>
        <w:tab/>
      </w:r>
      <w:r w:rsidR="00FA4199">
        <w:rPr>
          <w:rFonts w:ascii="Times New Roman" w:hAnsi="Times New Roman" w:cs="Times New Roman"/>
          <w:sz w:val="20"/>
          <w:szCs w:val="20"/>
          <w:lang w:eastAsia="ja-JP"/>
        </w:rPr>
        <w:tab/>
      </w:r>
      <w:r w:rsidR="00E60B46">
        <w:rPr>
          <w:rFonts w:ascii="Times New Roman" w:hAnsi="Times New Roman" w:cs="Times New Roman"/>
          <w:sz w:val="20"/>
          <w:szCs w:val="20"/>
          <w:lang w:eastAsia="ja-JP"/>
        </w:rPr>
        <w:tab/>
        <w:t>(1)</w:t>
      </w:r>
    </w:p>
    <w:p w14:paraId="55A6344F" w14:textId="1AFC1B2E" w:rsidR="00B11B7E" w:rsidRDefault="00B4689E" w:rsidP="00257653">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w</w:t>
      </w:r>
      <w:r>
        <w:rPr>
          <w:rFonts w:ascii="Times New Roman" w:hAnsi="Times New Roman" w:cs="Times New Roman"/>
          <w:sz w:val="20"/>
          <w:szCs w:val="20"/>
          <w:lang w:eastAsia="ja-JP"/>
        </w:rPr>
        <w:t xml:space="preserve">here </w:t>
      </w:r>
      <w:r w:rsidRPr="00471185">
        <w:rPr>
          <w:rFonts w:ascii="Times New Roman" w:hAnsi="Times New Roman" w:cs="Times New Roman"/>
          <w:i/>
          <w:iCs/>
          <w:sz w:val="20"/>
          <w:szCs w:val="20"/>
          <w:lang w:eastAsia="ja-JP"/>
        </w:rPr>
        <w:t>N</w:t>
      </w:r>
      <w:r w:rsidRPr="00471185">
        <w:rPr>
          <w:rFonts w:ascii="Times New Roman" w:hAnsi="Times New Roman" w:cs="Times New Roman"/>
          <w:i/>
          <w:iCs/>
          <w:sz w:val="20"/>
          <w:szCs w:val="20"/>
          <w:vertAlign w:val="subscript"/>
          <w:lang w:eastAsia="ja-JP"/>
        </w:rPr>
        <w:t>W</w:t>
      </w:r>
      <w:r>
        <w:rPr>
          <w:rFonts w:ascii="Times New Roman" w:hAnsi="Times New Roman" w:cs="Times New Roman"/>
          <w:sz w:val="20"/>
          <w:szCs w:val="20"/>
          <w:lang w:eastAsia="ja-JP"/>
        </w:rPr>
        <w:t xml:space="preserve"> and </w:t>
      </w:r>
      <w:r w:rsidRPr="00471185">
        <w:rPr>
          <w:rFonts w:ascii="Times New Roman" w:hAnsi="Times New Roman" w:cs="Times New Roman"/>
          <w:i/>
          <w:iCs/>
          <w:sz w:val="20"/>
          <w:szCs w:val="20"/>
          <w:lang w:eastAsia="ja-JP"/>
        </w:rPr>
        <w:t>M</w:t>
      </w:r>
      <w:r w:rsidRPr="00471185">
        <w:rPr>
          <w:rFonts w:ascii="Times New Roman" w:hAnsi="Times New Roman" w:cs="Times New Roman"/>
          <w:i/>
          <w:iCs/>
          <w:sz w:val="20"/>
          <w:szCs w:val="20"/>
          <w:vertAlign w:val="subscript"/>
          <w:lang w:eastAsia="ja-JP"/>
        </w:rPr>
        <w:t>W</w:t>
      </w:r>
      <w:r>
        <w:rPr>
          <w:rFonts w:ascii="Times New Roman" w:hAnsi="Times New Roman" w:cs="Times New Roman"/>
          <w:sz w:val="20"/>
          <w:szCs w:val="20"/>
          <w:lang w:eastAsia="ja-JP"/>
        </w:rPr>
        <w:t xml:space="preserve"> are the number of beams </w:t>
      </w:r>
      <w:r w:rsidR="00471185">
        <w:rPr>
          <w:rFonts w:ascii="Times New Roman" w:hAnsi="Times New Roman" w:cs="Times New Roman"/>
          <w:sz w:val="20"/>
          <w:szCs w:val="20"/>
          <w:lang w:eastAsia="ja-JP"/>
        </w:rPr>
        <w:t xml:space="preserve">for IBP </w:t>
      </w:r>
      <w:r>
        <w:rPr>
          <w:rFonts w:ascii="Times New Roman" w:hAnsi="Times New Roman" w:cs="Times New Roman"/>
          <w:sz w:val="20"/>
          <w:szCs w:val="20"/>
          <w:lang w:eastAsia="ja-JP"/>
        </w:rPr>
        <w:t xml:space="preserve">at UE1 and UE2, respectively. </w:t>
      </w:r>
      <w:r w:rsidR="0048005A" w:rsidRPr="00471185">
        <w:rPr>
          <w:rFonts w:ascii="Times New Roman" w:hAnsi="Times New Roman" w:cs="Times New Roman"/>
          <w:i/>
          <w:iCs/>
          <w:sz w:val="20"/>
          <w:szCs w:val="20"/>
          <w:lang w:eastAsia="ja-JP"/>
        </w:rPr>
        <w:t>RS</w:t>
      </w:r>
      <w:r w:rsidR="0048005A" w:rsidRPr="00471185">
        <w:rPr>
          <w:rFonts w:ascii="Times New Roman" w:hAnsi="Times New Roman" w:cs="Times New Roman"/>
          <w:i/>
          <w:iCs/>
          <w:sz w:val="20"/>
          <w:szCs w:val="20"/>
          <w:vertAlign w:val="subscript"/>
          <w:lang w:eastAsia="ja-JP"/>
        </w:rPr>
        <w:t>W</w:t>
      </w:r>
      <w:r w:rsidR="0048005A">
        <w:rPr>
          <w:rFonts w:ascii="Times New Roman" w:hAnsi="Times New Roman" w:cs="Times New Roman"/>
          <w:sz w:val="20"/>
          <w:szCs w:val="20"/>
          <w:lang w:eastAsia="ja-JP"/>
        </w:rPr>
        <w:t xml:space="preserve"> is the number of OFDM symbols for the RS per beam</w:t>
      </w:r>
      <w:r w:rsidR="008C647E">
        <w:rPr>
          <w:rFonts w:ascii="Times New Roman" w:hAnsi="Times New Roman" w:cs="Times New Roman"/>
          <w:sz w:val="20"/>
          <w:szCs w:val="20"/>
          <w:lang w:eastAsia="ja-JP"/>
        </w:rPr>
        <w:t xml:space="preserve"> transmitted by UE1</w:t>
      </w:r>
      <w:r w:rsidR="0048005A">
        <w:rPr>
          <w:rFonts w:ascii="Times New Roman" w:hAnsi="Times New Roman" w:cs="Times New Roman"/>
          <w:sz w:val="20"/>
          <w:szCs w:val="20"/>
          <w:lang w:eastAsia="ja-JP"/>
        </w:rPr>
        <w:t xml:space="preserve">, </w:t>
      </w:r>
      <w:r w:rsidR="0048005A" w:rsidRPr="00471185">
        <w:rPr>
          <w:rFonts w:ascii="Times New Roman" w:hAnsi="Times New Roman" w:cs="Times New Roman"/>
          <w:i/>
          <w:iCs/>
          <w:sz w:val="20"/>
          <w:szCs w:val="20"/>
          <w:lang w:eastAsia="ja-JP"/>
        </w:rPr>
        <w:t>RESP</w:t>
      </w:r>
      <w:r w:rsidR="0048005A" w:rsidRPr="00471185">
        <w:rPr>
          <w:rFonts w:ascii="Times New Roman" w:hAnsi="Times New Roman" w:cs="Times New Roman"/>
          <w:i/>
          <w:iCs/>
          <w:sz w:val="20"/>
          <w:szCs w:val="20"/>
          <w:vertAlign w:val="subscript"/>
          <w:lang w:eastAsia="ja-JP"/>
        </w:rPr>
        <w:t>IBP</w:t>
      </w:r>
      <w:r w:rsidR="0048005A">
        <w:rPr>
          <w:rFonts w:ascii="Times New Roman" w:hAnsi="Times New Roman" w:cs="Times New Roman"/>
          <w:sz w:val="20"/>
          <w:szCs w:val="20"/>
          <w:lang w:eastAsia="ja-JP"/>
        </w:rPr>
        <w:t xml:space="preserve"> is the number of OFDM symbols for ‘beam-pairing response’</w:t>
      </w:r>
      <w:r w:rsidR="008B0CD2">
        <w:rPr>
          <w:rFonts w:ascii="Times New Roman" w:hAnsi="Times New Roman" w:cs="Times New Roman"/>
          <w:sz w:val="20"/>
          <w:szCs w:val="20"/>
          <w:lang w:eastAsia="ja-JP"/>
        </w:rPr>
        <w:t xml:space="preserve"> associated with a particular Tx beam of UE1</w:t>
      </w:r>
      <w:r w:rsidR="0048005A">
        <w:rPr>
          <w:rFonts w:ascii="Times New Roman" w:hAnsi="Times New Roman" w:cs="Times New Roman"/>
          <w:sz w:val="20"/>
          <w:szCs w:val="20"/>
          <w:lang w:eastAsia="ja-JP"/>
        </w:rPr>
        <w:t>.</w:t>
      </w:r>
      <w:r w:rsidR="00EB111B">
        <w:rPr>
          <w:rFonts w:ascii="Times New Roman" w:hAnsi="Times New Roman" w:cs="Times New Roman"/>
          <w:sz w:val="20"/>
          <w:szCs w:val="20"/>
          <w:lang w:eastAsia="ja-JP"/>
        </w:rPr>
        <w:t xml:space="preserve"> For ‘beam-pairing response’, </w:t>
      </w:r>
      <w:r w:rsidR="008D12A1">
        <w:rPr>
          <w:rFonts w:ascii="Times New Roman" w:hAnsi="Times New Roman" w:cs="Times New Roman"/>
          <w:sz w:val="20"/>
          <w:szCs w:val="20"/>
          <w:lang w:eastAsia="ja-JP"/>
        </w:rPr>
        <w:t>(</w:t>
      </w:r>
      <w:proofErr w:type="spellStart"/>
      <w:r w:rsidR="00EB111B" w:rsidRPr="00EB111B">
        <w:rPr>
          <w:rFonts w:ascii="Times New Roman" w:hAnsi="Times New Roman" w:cs="Times New Roman"/>
          <w:i/>
          <w:iCs/>
          <w:sz w:val="20"/>
          <w:szCs w:val="20"/>
          <w:lang w:eastAsia="ja-JP"/>
        </w:rPr>
        <w:t>N</w:t>
      </w:r>
      <w:r w:rsidR="00EB111B" w:rsidRPr="00EB111B">
        <w:rPr>
          <w:rFonts w:ascii="Times New Roman" w:hAnsi="Times New Roman" w:cs="Times New Roman"/>
          <w:i/>
          <w:iCs/>
          <w:sz w:val="20"/>
          <w:szCs w:val="20"/>
          <w:vertAlign w:val="subscript"/>
          <w:lang w:eastAsia="ja-JP"/>
        </w:rPr>
        <w:t>w</w:t>
      </w:r>
      <w:proofErr w:type="spellEnd"/>
      <w:r w:rsidR="00EB111B">
        <w:rPr>
          <w:rFonts w:ascii="Times New Roman" w:hAnsi="Times New Roman" w:cs="Times New Roman"/>
          <w:sz w:val="20"/>
          <w:szCs w:val="20"/>
          <w:lang w:eastAsia="ja-JP"/>
        </w:rPr>
        <w:t xml:space="preserve"> x </w:t>
      </w:r>
      <w:r w:rsidR="00EB111B" w:rsidRPr="00471185">
        <w:rPr>
          <w:rFonts w:ascii="Times New Roman" w:hAnsi="Times New Roman" w:cs="Times New Roman"/>
          <w:i/>
          <w:iCs/>
          <w:sz w:val="20"/>
          <w:szCs w:val="20"/>
          <w:lang w:eastAsia="ja-JP"/>
        </w:rPr>
        <w:t>RESP</w:t>
      </w:r>
      <w:r w:rsidR="00EB111B" w:rsidRPr="00471185">
        <w:rPr>
          <w:rFonts w:ascii="Times New Roman" w:hAnsi="Times New Roman" w:cs="Times New Roman"/>
          <w:i/>
          <w:iCs/>
          <w:sz w:val="20"/>
          <w:szCs w:val="20"/>
          <w:vertAlign w:val="subscript"/>
          <w:lang w:eastAsia="ja-JP"/>
        </w:rPr>
        <w:t>IBP</w:t>
      </w:r>
      <w:r w:rsidR="008D12A1">
        <w:rPr>
          <w:rFonts w:ascii="Times New Roman" w:hAnsi="Times New Roman" w:cs="Times New Roman"/>
          <w:sz w:val="20"/>
          <w:szCs w:val="20"/>
          <w:lang w:eastAsia="ja-JP"/>
        </w:rPr>
        <w:t xml:space="preserve">) symbols are necessary in total if the number of Tx beams of UE1 is </w:t>
      </w:r>
      <w:r w:rsidR="008D12A1" w:rsidRPr="008D12A1">
        <w:rPr>
          <w:rFonts w:ascii="Times New Roman" w:hAnsi="Times New Roman" w:cs="Times New Roman"/>
          <w:i/>
          <w:iCs/>
          <w:sz w:val="20"/>
          <w:szCs w:val="20"/>
          <w:lang w:eastAsia="ja-JP"/>
        </w:rPr>
        <w:t>N</w:t>
      </w:r>
      <w:r w:rsidR="008D12A1" w:rsidRPr="008D12A1">
        <w:rPr>
          <w:rFonts w:ascii="Times New Roman" w:hAnsi="Times New Roman" w:cs="Times New Roman"/>
          <w:i/>
          <w:iCs/>
          <w:sz w:val="20"/>
          <w:szCs w:val="20"/>
          <w:vertAlign w:val="subscript"/>
          <w:lang w:eastAsia="ja-JP"/>
        </w:rPr>
        <w:t>w</w:t>
      </w:r>
      <w:r w:rsidR="008D12A1">
        <w:rPr>
          <w:rFonts w:ascii="Times New Roman" w:hAnsi="Times New Roman" w:cs="Times New Roman"/>
          <w:sz w:val="20"/>
          <w:szCs w:val="20"/>
          <w:lang w:eastAsia="ja-JP"/>
        </w:rPr>
        <w:t xml:space="preserve">. </w:t>
      </w:r>
      <w:proofErr w:type="spellStart"/>
      <w:r w:rsidR="0048005A" w:rsidRPr="00471185">
        <w:rPr>
          <w:rFonts w:ascii="Times New Roman" w:hAnsi="Times New Roman" w:cs="Times New Roman"/>
          <w:i/>
          <w:iCs/>
          <w:sz w:val="20"/>
          <w:szCs w:val="20"/>
          <w:lang w:eastAsia="ja-JP"/>
        </w:rPr>
        <w:t>InitMsg</w:t>
      </w:r>
      <w:proofErr w:type="spellEnd"/>
      <w:r w:rsidR="0048005A">
        <w:rPr>
          <w:rFonts w:ascii="Times New Roman" w:hAnsi="Times New Roman" w:cs="Times New Roman"/>
          <w:sz w:val="20"/>
          <w:szCs w:val="20"/>
          <w:lang w:eastAsia="ja-JP"/>
        </w:rPr>
        <w:t xml:space="preserve"> and </w:t>
      </w:r>
      <w:proofErr w:type="spellStart"/>
      <w:r w:rsidR="0048005A" w:rsidRPr="00471185">
        <w:rPr>
          <w:rFonts w:ascii="Times New Roman" w:hAnsi="Times New Roman" w:cs="Times New Roman"/>
          <w:i/>
          <w:iCs/>
          <w:sz w:val="20"/>
          <w:szCs w:val="20"/>
          <w:lang w:eastAsia="ja-JP"/>
        </w:rPr>
        <w:t>RespMsg</w:t>
      </w:r>
      <w:proofErr w:type="spellEnd"/>
      <w:r w:rsidR="0048005A">
        <w:rPr>
          <w:rFonts w:ascii="Times New Roman" w:hAnsi="Times New Roman" w:cs="Times New Roman"/>
          <w:sz w:val="20"/>
          <w:szCs w:val="20"/>
          <w:lang w:eastAsia="ja-JP"/>
        </w:rPr>
        <w:t xml:space="preserve"> represent the number of symbols for the transmission/reception of initiating message and its response message, respectively. </w:t>
      </w:r>
    </w:p>
    <w:p w14:paraId="5AED6855" w14:textId="77777777" w:rsidR="005867E1" w:rsidRDefault="005867E1" w:rsidP="00257653">
      <w:pPr>
        <w:jc w:val="both"/>
        <w:rPr>
          <w:rFonts w:ascii="Times New Roman" w:hAnsi="Times New Roman" w:cs="Times New Roman"/>
          <w:sz w:val="20"/>
          <w:szCs w:val="20"/>
          <w:lang w:eastAsia="ja-JP"/>
        </w:rPr>
      </w:pPr>
    </w:p>
    <w:p w14:paraId="2F6D49C8" w14:textId="428FF588" w:rsidR="003122F5" w:rsidRDefault="003138FE" w:rsidP="00257653">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Note that </w:t>
      </w:r>
      <w:r w:rsidR="003122F5">
        <w:rPr>
          <w:rFonts w:ascii="Times New Roman" w:hAnsi="Times New Roman" w:cs="Times New Roman"/>
          <w:sz w:val="20"/>
          <w:szCs w:val="20"/>
          <w:lang w:eastAsia="ja-JP"/>
        </w:rPr>
        <w:t xml:space="preserve">IBP can </w:t>
      </w:r>
      <w:r w:rsidR="00AF1D21">
        <w:rPr>
          <w:rFonts w:ascii="Times New Roman" w:hAnsi="Times New Roman" w:cs="Times New Roman"/>
          <w:sz w:val="20"/>
          <w:szCs w:val="20"/>
          <w:lang w:eastAsia="ja-JP"/>
        </w:rPr>
        <w:t xml:space="preserve">also </w:t>
      </w:r>
      <w:r w:rsidR="003122F5">
        <w:rPr>
          <w:rFonts w:ascii="Times New Roman" w:hAnsi="Times New Roman" w:cs="Times New Roman"/>
          <w:sz w:val="20"/>
          <w:szCs w:val="20"/>
          <w:lang w:eastAsia="ja-JP"/>
        </w:rPr>
        <w:t xml:space="preserve">be enabled by </w:t>
      </w:r>
      <w:r w:rsidR="00AF1D21">
        <w:rPr>
          <w:rFonts w:ascii="Times New Roman" w:hAnsi="Times New Roman" w:cs="Times New Roman"/>
          <w:sz w:val="20"/>
          <w:szCs w:val="20"/>
          <w:lang w:eastAsia="ja-JP"/>
        </w:rPr>
        <w:t xml:space="preserve">transmitting initiating message </w:t>
      </w:r>
      <w:r w:rsidR="009C03E0">
        <w:rPr>
          <w:rFonts w:ascii="Times New Roman" w:hAnsi="Times New Roman" w:cs="Times New Roman"/>
          <w:sz w:val="20"/>
          <w:szCs w:val="20"/>
          <w:lang w:eastAsia="ja-JP"/>
        </w:rPr>
        <w:t xml:space="preserve">itself </w:t>
      </w:r>
      <w:r w:rsidR="00A0745B">
        <w:rPr>
          <w:rFonts w:ascii="Times New Roman" w:hAnsi="Times New Roman" w:cs="Times New Roman"/>
          <w:sz w:val="20"/>
          <w:szCs w:val="20"/>
          <w:lang w:eastAsia="ja-JP"/>
        </w:rPr>
        <w:t>(</w:t>
      </w:r>
      <w:proofErr w:type="spellStart"/>
      <w:r w:rsidR="00E44171" w:rsidRPr="003138FE">
        <w:rPr>
          <w:rFonts w:ascii="Times New Roman" w:hAnsi="Times New Roman" w:cs="Times New Roman"/>
          <w:i/>
          <w:iCs/>
          <w:sz w:val="20"/>
          <w:szCs w:val="20"/>
          <w:lang w:eastAsia="ja-JP"/>
        </w:rPr>
        <w:t>N</w:t>
      </w:r>
      <w:r w:rsidR="00E44171" w:rsidRPr="003138FE">
        <w:rPr>
          <w:rFonts w:ascii="Times New Roman" w:hAnsi="Times New Roman" w:cs="Times New Roman"/>
          <w:i/>
          <w:iCs/>
          <w:sz w:val="20"/>
          <w:szCs w:val="20"/>
          <w:vertAlign w:val="subscript"/>
          <w:lang w:eastAsia="ja-JP"/>
        </w:rPr>
        <w:t>w</w:t>
      </w:r>
      <w:proofErr w:type="spellEnd"/>
      <w:r w:rsidR="00E44171">
        <w:rPr>
          <w:rFonts w:ascii="Times New Roman" w:hAnsi="Times New Roman" w:cs="Times New Roman"/>
          <w:sz w:val="20"/>
          <w:szCs w:val="20"/>
          <w:lang w:eastAsia="ja-JP"/>
        </w:rPr>
        <w:t xml:space="preserve"> x </w:t>
      </w:r>
      <w:r w:rsidR="00E44171" w:rsidRPr="003138FE">
        <w:rPr>
          <w:rFonts w:ascii="Times New Roman" w:hAnsi="Times New Roman" w:cs="Times New Roman"/>
          <w:i/>
          <w:iCs/>
          <w:sz w:val="20"/>
          <w:szCs w:val="20"/>
          <w:lang w:eastAsia="ja-JP"/>
        </w:rPr>
        <w:t>M</w:t>
      </w:r>
      <w:r w:rsidR="00E44171" w:rsidRPr="003138FE">
        <w:rPr>
          <w:rFonts w:ascii="Times New Roman" w:hAnsi="Times New Roman" w:cs="Times New Roman"/>
          <w:i/>
          <w:iCs/>
          <w:sz w:val="20"/>
          <w:szCs w:val="20"/>
          <w:vertAlign w:val="subscript"/>
          <w:lang w:eastAsia="ja-JP"/>
        </w:rPr>
        <w:t>w</w:t>
      </w:r>
      <w:r w:rsidR="00A0745B">
        <w:rPr>
          <w:rFonts w:ascii="Times New Roman" w:hAnsi="Times New Roman" w:cs="Times New Roman"/>
          <w:sz w:val="20"/>
          <w:szCs w:val="20"/>
          <w:lang w:eastAsia="ja-JP"/>
        </w:rPr>
        <w:t xml:space="preserve">) </w:t>
      </w:r>
      <w:r w:rsidR="00E44171">
        <w:rPr>
          <w:rFonts w:ascii="Times New Roman" w:hAnsi="Times New Roman" w:cs="Times New Roman"/>
          <w:sz w:val="20"/>
          <w:szCs w:val="20"/>
          <w:lang w:eastAsia="ja-JP"/>
        </w:rPr>
        <w:t>times instead of transmitting RSs</w:t>
      </w:r>
      <w:r w:rsidR="005867E1">
        <w:rPr>
          <w:rFonts w:ascii="Times New Roman" w:hAnsi="Times New Roman" w:cs="Times New Roman"/>
          <w:sz w:val="20"/>
          <w:szCs w:val="20"/>
          <w:lang w:eastAsia="ja-JP"/>
        </w:rPr>
        <w:t xml:space="preserve"> for beam-sweeping</w:t>
      </w:r>
      <w:r w:rsidR="00E44171">
        <w:rPr>
          <w:rFonts w:ascii="Times New Roman" w:hAnsi="Times New Roman" w:cs="Times New Roman"/>
          <w:sz w:val="20"/>
          <w:szCs w:val="20"/>
          <w:lang w:eastAsia="ja-JP"/>
        </w:rPr>
        <w:t xml:space="preserve">. </w:t>
      </w:r>
      <w:r w:rsidR="00A00623">
        <w:rPr>
          <w:rFonts w:ascii="Times New Roman" w:hAnsi="Times New Roman" w:cs="Times New Roman"/>
          <w:sz w:val="20"/>
          <w:szCs w:val="20"/>
          <w:lang w:eastAsia="ja-JP"/>
        </w:rPr>
        <w:t xml:space="preserve">Further, </w:t>
      </w:r>
      <w:r w:rsidR="00AB56C2">
        <w:rPr>
          <w:rFonts w:ascii="Times New Roman" w:hAnsi="Times New Roman" w:cs="Times New Roman"/>
          <w:sz w:val="20"/>
          <w:szCs w:val="20"/>
          <w:lang w:eastAsia="ja-JP"/>
        </w:rPr>
        <w:t>it is possible to use the response message to the initiating message as ‘beam-pairing response’</w:t>
      </w:r>
      <w:r w:rsidR="00622FC2">
        <w:rPr>
          <w:rFonts w:ascii="Times New Roman" w:hAnsi="Times New Roman" w:cs="Times New Roman"/>
          <w:sz w:val="20"/>
          <w:szCs w:val="20"/>
          <w:lang w:eastAsia="ja-JP"/>
        </w:rPr>
        <w:t xml:space="preserve">. For this option, the corresponding overhead </w:t>
      </w:r>
      <w:r w:rsidR="00855825">
        <w:rPr>
          <w:rFonts w:ascii="Times New Roman" w:hAnsi="Times New Roman" w:cs="Times New Roman"/>
          <w:sz w:val="20"/>
          <w:szCs w:val="20"/>
          <w:lang w:eastAsia="ja-JP"/>
        </w:rPr>
        <w:t xml:space="preserve">in terms of the number of OFDM symbols </w:t>
      </w:r>
      <w:r w:rsidR="00622FC2">
        <w:rPr>
          <w:rFonts w:ascii="Times New Roman" w:hAnsi="Times New Roman" w:cs="Times New Roman"/>
          <w:sz w:val="20"/>
          <w:szCs w:val="20"/>
          <w:lang w:eastAsia="ja-JP"/>
        </w:rPr>
        <w:t xml:space="preserve">is given </w:t>
      </w:r>
      <w:proofErr w:type="gramStart"/>
      <w:r w:rsidR="00622FC2">
        <w:rPr>
          <w:rFonts w:ascii="Times New Roman" w:hAnsi="Times New Roman" w:cs="Times New Roman"/>
          <w:sz w:val="20"/>
          <w:szCs w:val="20"/>
          <w:lang w:eastAsia="ja-JP"/>
        </w:rPr>
        <w:t>by</w:t>
      </w:r>
      <w:proofErr w:type="gramEnd"/>
    </w:p>
    <w:p w14:paraId="63EFCFA0" w14:textId="35AE7E91" w:rsidR="00622FC2" w:rsidRPr="00342B31" w:rsidRDefault="00F11728" w:rsidP="00622FC2">
      <w:pPr>
        <w:spacing w:beforeLines="50" w:before="120" w:afterLines="50" w:after="120"/>
        <w:jc w:val="both"/>
        <w:rPr>
          <w:rFonts w:ascii="Times New Roman" w:hAnsi="Times New Roman" w:cs="Times New Roman"/>
          <w:sz w:val="20"/>
          <w:szCs w:val="20"/>
          <w:lang w:eastAsia="ja-JP"/>
        </w:rPr>
      </w:pPr>
      <m:oMath>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N</m:t>
            </m:r>
          </m:e>
          <m:sub>
            <m:r>
              <w:rPr>
                <w:rFonts w:ascii="Cambria Math" w:hAnsi="Cambria Math" w:cs="Times New Roman"/>
                <w:sz w:val="20"/>
                <w:szCs w:val="20"/>
                <w:lang w:eastAsia="ja-JP"/>
              </w:rPr>
              <m:t>W</m:t>
            </m:r>
          </m:sub>
        </m:sSub>
        <m:r>
          <w:rPr>
            <w:rFonts w:ascii="Cambria Math" w:hAnsi="Cambria Math" w:cs="Times New Roman"/>
            <w:sz w:val="20"/>
            <w:szCs w:val="20"/>
            <w:lang w:eastAsia="ja-JP"/>
          </w:rPr>
          <m:t>×</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M</m:t>
            </m:r>
          </m:e>
          <m:sub>
            <m:r>
              <w:rPr>
                <w:rFonts w:ascii="Cambria Math" w:hAnsi="Cambria Math" w:cs="Times New Roman"/>
                <w:sz w:val="20"/>
                <w:szCs w:val="20"/>
                <w:lang w:eastAsia="ja-JP"/>
              </w:rPr>
              <m:t>W</m:t>
            </m:r>
          </m:sub>
        </m:sSub>
        <m:r>
          <w:rPr>
            <w:rFonts w:ascii="Cambria Math" w:hAnsi="Cambria Math" w:cs="Times New Roman"/>
            <w:sz w:val="20"/>
            <w:szCs w:val="20"/>
            <w:lang w:eastAsia="ja-JP"/>
          </w:rPr>
          <m:t>×InitMsg+</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N</m:t>
            </m:r>
          </m:e>
          <m:sub>
            <m:r>
              <w:rPr>
                <w:rFonts w:ascii="Cambria Math" w:hAnsi="Cambria Math" w:cs="Times New Roman"/>
                <w:sz w:val="20"/>
                <w:szCs w:val="20"/>
                <w:lang w:eastAsia="ja-JP"/>
              </w:rPr>
              <m:t>W</m:t>
            </m:r>
          </m:sub>
        </m:sSub>
        <m:r>
          <w:rPr>
            <w:rFonts w:ascii="Cambria Math" w:hAnsi="Cambria Math" w:cs="Times New Roman"/>
            <w:sz w:val="20"/>
            <w:szCs w:val="20"/>
            <w:lang w:eastAsia="ja-JP"/>
          </w:rPr>
          <m:t>×RespMsg</m:t>
        </m:r>
      </m:oMath>
      <w:r w:rsidR="00856A0A">
        <w:rPr>
          <w:rFonts w:ascii="Times New Roman" w:hAnsi="Times New Roman" w:cs="Times New Roman" w:hint="eastAsia"/>
          <w:sz w:val="20"/>
          <w:szCs w:val="20"/>
          <w:lang w:eastAsia="ja-JP"/>
        </w:rPr>
        <w:t>.</w:t>
      </w:r>
      <w:r w:rsidR="00622FC2">
        <w:rPr>
          <w:rFonts w:ascii="Times New Roman" w:hAnsi="Times New Roman" w:cs="Times New Roman"/>
          <w:sz w:val="20"/>
          <w:szCs w:val="20"/>
          <w:lang w:eastAsia="ja-JP"/>
        </w:rPr>
        <w:tab/>
      </w:r>
      <w:r w:rsidR="00E60B46">
        <w:rPr>
          <w:rFonts w:ascii="Times New Roman" w:hAnsi="Times New Roman" w:cs="Times New Roman"/>
          <w:sz w:val="20"/>
          <w:szCs w:val="20"/>
          <w:lang w:eastAsia="ja-JP"/>
        </w:rPr>
        <w:tab/>
      </w:r>
      <w:r w:rsidR="00E60B46">
        <w:rPr>
          <w:rFonts w:ascii="Times New Roman" w:hAnsi="Times New Roman" w:cs="Times New Roman"/>
          <w:sz w:val="20"/>
          <w:szCs w:val="20"/>
          <w:lang w:eastAsia="ja-JP"/>
        </w:rPr>
        <w:tab/>
      </w:r>
      <w:r w:rsidR="00E60B46">
        <w:rPr>
          <w:rFonts w:ascii="Times New Roman" w:hAnsi="Times New Roman" w:cs="Times New Roman"/>
          <w:sz w:val="20"/>
          <w:szCs w:val="20"/>
          <w:lang w:eastAsia="ja-JP"/>
        </w:rPr>
        <w:tab/>
      </w:r>
      <w:r w:rsidR="00E60B46">
        <w:rPr>
          <w:rFonts w:ascii="Times New Roman" w:hAnsi="Times New Roman" w:cs="Times New Roman"/>
          <w:sz w:val="20"/>
          <w:szCs w:val="20"/>
          <w:lang w:eastAsia="ja-JP"/>
        </w:rPr>
        <w:tab/>
      </w:r>
      <w:r w:rsidR="00FA4199">
        <w:rPr>
          <w:rFonts w:ascii="Times New Roman" w:hAnsi="Times New Roman" w:cs="Times New Roman"/>
          <w:sz w:val="20"/>
          <w:szCs w:val="20"/>
          <w:lang w:eastAsia="ja-JP"/>
        </w:rPr>
        <w:tab/>
      </w:r>
      <w:r w:rsidR="00E60B46">
        <w:rPr>
          <w:rFonts w:ascii="Times New Roman" w:hAnsi="Times New Roman" w:cs="Times New Roman"/>
          <w:sz w:val="20"/>
          <w:szCs w:val="20"/>
          <w:lang w:eastAsia="ja-JP"/>
        </w:rPr>
        <w:tab/>
        <w:t>(2)</w:t>
      </w:r>
    </w:p>
    <w:p w14:paraId="7CC44FEF" w14:textId="12200470" w:rsidR="003122F5" w:rsidRPr="00B11B7E" w:rsidRDefault="00ED4C94" w:rsidP="00257653">
      <w:pPr>
        <w:jc w:val="both"/>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Assuming both UEs have the same number of beams for IBP</w:t>
      </w:r>
      <w:r w:rsidR="009F1574">
        <w:rPr>
          <w:rFonts w:ascii="Times New Roman" w:hAnsi="Times New Roman" w:cs="Times New Roman"/>
          <w:sz w:val="20"/>
          <w:szCs w:val="20"/>
          <w:lang w:eastAsia="ja-JP"/>
        </w:rPr>
        <w:t xml:space="preserve"> (i.e., </w:t>
      </w:r>
      <w:proofErr w:type="spellStart"/>
      <w:r w:rsidR="009F1574" w:rsidRPr="00F623FE">
        <w:rPr>
          <w:rFonts w:ascii="Times New Roman" w:hAnsi="Times New Roman" w:cs="Times New Roman"/>
          <w:i/>
          <w:iCs/>
          <w:sz w:val="20"/>
          <w:szCs w:val="20"/>
          <w:lang w:eastAsia="ja-JP"/>
        </w:rPr>
        <w:t>N</w:t>
      </w:r>
      <w:r w:rsidR="009F1574" w:rsidRPr="00F623FE">
        <w:rPr>
          <w:rFonts w:ascii="Times New Roman" w:hAnsi="Times New Roman" w:cs="Times New Roman"/>
          <w:i/>
          <w:iCs/>
          <w:sz w:val="20"/>
          <w:szCs w:val="20"/>
          <w:vertAlign w:val="subscript"/>
          <w:lang w:eastAsia="ja-JP"/>
        </w:rPr>
        <w:t>w</w:t>
      </w:r>
      <w:proofErr w:type="spellEnd"/>
      <w:r w:rsidR="009F1574">
        <w:rPr>
          <w:rFonts w:ascii="Times New Roman" w:hAnsi="Times New Roman" w:cs="Times New Roman"/>
          <w:sz w:val="20"/>
          <w:szCs w:val="20"/>
          <w:lang w:eastAsia="ja-JP"/>
        </w:rPr>
        <w:t xml:space="preserve"> = </w:t>
      </w:r>
      <w:r w:rsidR="009F1574" w:rsidRPr="00F623FE">
        <w:rPr>
          <w:rFonts w:ascii="Times New Roman" w:hAnsi="Times New Roman" w:cs="Times New Roman"/>
          <w:i/>
          <w:iCs/>
          <w:sz w:val="20"/>
          <w:szCs w:val="20"/>
          <w:lang w:eastAsia="ja-JP"/>
        </w:rPr>
        <w:t>M</w:t>
      </w:r>
      <w:r w:rsidR="009F1574" w:rsidRPr="00F623FE">
        <w:rPr>
          <w:rFonts w:ascii="Times New Roman" w:hAnsi="Times New Roman" w:cs="Times New Roman"/>
          <w:i/>
          <w:iCs/>
          <w:sz w:val="20"/>
          <w:szCs w:val="20"/>
          <w:vertAlign w:val="subscript"/>
          <w:lang w:eastAsia="ja-JP"/>
        </w:rPr>
        <w:t>w</w:t>
      </w:r>
      <w:r w:rsidR="009F1574">
        <w:rPr>
          <w:rFonts w:ascii="Times New Roman" w:hAnsi="Times New Roman" w:cs="Times New Roman"/>
          <w:sz w:val="20"/>
          <w:szCs w:val="20"/>
          <w:lang w:eastAsia="ja-JP"/>
        </w:rPr>
        <w:t>)</w:t>
      </w:r>
      <w:r>
        <w:rPr>
          <w:rFonts w:ascii="Times New Roman" w:hAnsi="Times New Roman" w:cs="Times New Roman"/>
          <w:sz w:val="20"/>
          <w:szCs w:val="20"/>
          <w:lang w:eastAsia="ja-JP"/>
        </w:rPr>
        <w:t xml:space="preserve">, the required overhead derived </w:t>
      </w:r>
      <w:r w:rsidR="009F1574">
        <w:rPr>
          <w:rFonts w:ascii="Times New Roman" w:hAnsi="Times New Roman" w:cs="Times New Roman"/>
          <w:sz w:val="20"/>
          <w:szCs w:val="20"/>
          <w:lang w:eastAsia="ja-JP"/>
        </w:rPr>
        <w:t>from</w:t>
      </w:r>
      <w:r>
        <w:rPr>
          <w:rFonts w:ascii="Times New Roman" w:hAnsi="Times New Roman" w:cs="Times New Roman"/>
          <w:sz w:val="20"/>
          <w:szCs w:val="20"/>
          <w:lang w:eastAsia="ja-JP"/>
        </w:rPr>
        <w:t xml:space="preserve"> </w:t>
      </w:r>
      <w:proofErr w:type="spellStart"/>
      <w:r>
        <w:rPr>
          <w:rFonts w:ascii="Times New Roman" w:hAnsi="Times New Roman" w:cs="Times New Roman"/>
          <w:sz w:val="20"/>
          <w:szCs w:val="20"/>
          <w:lang w:eastAsia="ja-JP"/>
        </w:rPr>
        <w:t>Eqs</w:t>
      </w:r>
      <w:proofErr w:type="spellEnd"/>
      <w:r w:rsidR="009F1574">
        <w:rPr>
          <w:rFonts w:ascii="Times New Roman" w:hAnsi="Times New Roman" w:cs="Times New Roman"/>
          <w:sz w:val="20"/>
          <w:szCs w:val="20"/>
          <w:lang w:eastAsia="ja-JP"/>
        </w:rPr>
        <w:t>.</w:t>
      </w:r>
      <w:r>
        <w:rPr>
          <w:rFonts w:ascii="Times New Roman" w:hAnsi="Times New Roman" w:cs="Times New Roman"/>
          <w:sz w:val="20"/>
          <w:szCs w:val="20"/>
          <w:lang w:eastAsia="ja-JP"/>
        </w:rPr>
        <w:t xml:space="preserve"> (1) and (2) are plotted in Fig. </w:t>
      </w:r>
      <w:r w:rsidR="00855825">
        <w:rPr>
          <w:rFonts w:ascii="Times New Roman" w:hAnsi="Times New Roman" w:cs="Times New Roman"/>
          <w:sz w:val="20"/>
          <w:szCs w:val="20"/>
          <w:lang w:eastAsia="ja-JP"/>
        </w:rPr>
        <w:t>7</w:t>
      </w:r>
      <w:r w:rsidR="009F1574">
        <w:rPr>
          <w:rFonts w:ascii="Times New Roman" w:hAnsi="Times New Roman" w:cs="Times New Roman"/>
          <w:sz w:val="20"/>
          <w:szCs w:val="20"/>
          <w:lang w:eastAsia="ja-JP"/>
        </w:rPr>
        <w:t xml:space="preserve">. Here, </w:t>
      </w:r>
      <w:proofErr w:type="spellStart"/>
      <w:r w:rsidR="00767E81" w:rsidRPr="00F623FE">
        <w:rPr>
          <w:rFonts w:ascii="Times New Roman" w:hAnsi="Times New Roman" w:cs="Times New Roman"/>
          <w:i/>
          <w:iCs/>
          <w:sz w:val="20"/>
          <w:szCs w:val="20"/>
          <w:lang w:eastAsia="ja-JP"/>
        </w:rPr>
        <w:t>RS</w:t>
      </w:r>
      <w:r w:rsidR="00767E81" w:rsidRPr="00F623FE">
        <w:rPr>
          <w:rFonts w:ascii="Times New Roman" w:hAnsi="Times New Roman" w:cs="Times New Roman"/>
          <w:i/>
          <w:iCs/>
          <w:sz w:val="20"/>
          <w:szCs w:val="20"/>
          <w:vertAlign w:val="subscript"/>
          <w:lang w:eastAsia="ja-JP"/>
        </w:rPr>
        <w:t>w</w:t>
      </w:r>
      <w:proofErr w:type="spellEnd"/>
      <w:r w:rsidR="00767E81">
        <w:rPr>
          <w:rFonts w:ascii="Times New Roman" w:hAnsi="Times New Roman" w:cs="Times New Roman"/>
          <w:sz w:val="20"/>
          <w:szCs w:val="20"/>
          <w:lang w:eastAsia="ja-JP"/>
        </w:rPr>
        <w:t xml:space="preserve"> = 2 and </w:t>
      </w:r>
      <w:r w:rsidR="00767E81" w:rsidRPr="00F623FE">
        <w:rPr>
          <w:rFonts w:ascii="Times New Roman" w:hAnsi="Times New Roman" w:cs="Times New Roman"/>
          <w:i/>
          <w:iCs/>
          <w:sz w:val="20"/>
          <w:szCs w:val="20"/>
          <w:lang w:eastAsia="ja-JP"/>
        </w:rPr>
        <w:t>RESP</w:t>
      </w:r>
      <w:r w:rsidR="00767E81" w:rsidRPr="00F623FE">
        <w:rPr>
          <w:rFonts w:ascii="Times New Roman" w:hAnsi="Times New Roman" w:cs="Times New Roman"/>
          <w:i/>
          <w:iCs/>
          <w:sz w:val="20"/>
          <w:szCs w:val="20"/>
          <w:vertAlign w:val="subscript"/>
          <w:lang w:eastAsia="ja-JP"/>
        </w:rPr>
        <w:t>IBP</w:t>
      </w:r>
      <w:r w:rsidR="00767E81">
        <w:rPr>
          <w:rFonts w:ascii="Times New Roman" w:hAnsi="Times New Roman" w:cs="Times New Roman"/>
          <w:sz w:val="20"/>
          <w:szCs w:val="20"/>
          <w:lang w:eastAsia="ja-JP"/>
        </w:rPr>
        <w:t xml:space="preserve"> = 2 are assumed</w:t>
      </w:r>
      <w:r w:rsidR="00AD2CEB">
        <w:rPr>
          <w:rFonts w:ascii="Times New Roman" w:hAnsi="Times New Roman" w:cs="Times New Roman"/>
          <w:sz w:val="20"/>
          <w:szCs w:val="20"/>
          <w:lang w:eastAsia="ja-JP"/>
        </w:rPr>
        <w:t xml:space="preserve">, and </w:t>
      </w:r>
      <w:proofErr w:type="spellStart"/>
      <w:r w:rsidR="00AD2CEB" w:rsidRPr="00DE43EF">
        <w:rPr>
          <w:rFonts w:ascii="Times New Roman" w:hAnsi="Times New Roman" w:cs="Times New Roman"/>
          <w:i/>
          <w:iCs/>
          <w:sz w:val="20"/>
          <w:szCs w:val="20"/>
          <w:lang w:eastAsia="ja-JP"/>
        </w:rPr>
        <w:t>InitMsg</w:t>
      </w:r>
      <w:proofErr w:type="spellEnd"/>
      <w:r w:rsidR="00AD2CEB">
        <w:rPr>
          <w:rFonts w:ascii="Times New Roman" w:hAnsi="Times New Roman" w:cs="Times New Roman"/>
          <w:sz w:val="20"/>
          <w:szCs w:val="20"/>
          <w:lang w:eastAsia="ja-JP"/>
        </w:rPr>
        <w:t xml:space="preserve"> = </w:t>
      </w:r>
      <w:proofErr w:type="spellStart"/>
      <w:r w:rsidR="00AD2CEB" w:rsidRPr="00DE43EF">
        <w:rPr>
          <w:rFonts w:ascii="Times New Roman" w:hAnsi="Times New Roman" w:cs="Times New Roman"/>
          <w:i/>
          <w:iCs/>
          <w:sz w:val="20"/>
          <w:szCs w:val="20"/>
          <w:lang w:eastAsia="ja-JP"/>
        </w:rPr>
        <w:t>RespMsg</w:t>
      </w:r>
      <w:proofErr w:type="spellEnd"/>
      <w:r w:rsidR="00AD2CEB">
        <w:rPr>
          <w:rFonts w:ascii="Times New Roman" w:hAnsi="Times New Roman" w:cs="Times New Roman"/>
          <w:sz w:val="20"/>
          <w:szCs w:val="20"/>
          <w:lang w:eastAsia="ja-JP"/>
        </w:rPr>
        <w:t xml:space="preserve"> = 14 is assumed</w:t>
      </w:r>
      <w:r w:rsidR="00F623FE">
        <w:rPr>
          <w:rFonts w:ascii="Times New Roman" w:hAnsi="Times New Roman" w:cs="Times New Roman"/>
          <w:sz w:val="20"/>
          <w:szCs w:val="20"/>
          <w:lang w:eastAsia="ja-JP"/>
        </w:rPr>
        <w:t xml:space="preserve">. </w:t>
      </w:r>
      <w:r w:rsidR="00AD2CEB">
        <w:rPr>
          <w:rFonts w:ascii="Times New Roman" w:hAnsi="Times New Roman" w:cs="Times New Roman"/>
          <w:sz w:val="20"/>
          <w:szCs w:val="20"/>
          <w:lang w:eastAsia="ja-JP"/>
        </w:rPr>
        <w:t>W</w:t>
      </w:r>
      <w:r w:rsidR="002B47E8">
        <w:rPr>
          <w:rFonts w:ascii="Times New Roman" w:hAnsi="Times New Roman" w:cs="Times New Roman"/>
          <w:sz w:val="20"/>
          <w:szCs w:val="20"/>
          <w:lang w:eastAsia="ja-JP"/>
        </w:rPr>
        <w:t xml:space="preserve">ith </w:t>
      </w:r>
      <w:r w:rsidR="004D4003">
        <w:rPr>
          <w:rFonts w:ascii="Times New Roman" w:hAnsi="Times New Roman" w:cs="Times New Roman"/>
          <w:sz w:val="20"/>
          <w:szCs w:val="20"/>
          <w:lang w:eastAsia="ja-JP"/>
        </w:rPr>
        <w:t>a given number of candidate beam pairs</w:t>
      </w:r>
      <w:r w:rsidR="002B47E8">
        <w:rPr>
          <w:rFonts w:ascii="Times New Roman" w:hAnsi="Times New Roman" w:cs="Times New Roman"/>
          <w:sz w:val="20"/>
          <w:szCs w:val="20"/>
          <w:lang w:eastAsia="ja-JP"/>
        </w:rPr>
        <w:t xml:space="preserve"> </w:t>
      </w:r>
      <w:r w:rsidR="004D4003">
        <w:rPr>
          <w:rFonts w:ascii="Times New Roman" w:hAnsi="Times New Roman" w:cs="Times New Roman"/>
          <w:sz w:val="20"/>
          <w:szCs w:val="20"/>
          <w:lang w:eastAsia="ja-JP"/>
        </w:rPr>
        <w:t>for UE1 and UE2 (</w:t>
      </w:r>
      <w:proofErr w:type="spellStart"/>
      <w:r w:rsidR="004D4003" w:rsidRPr="004D4003">
        <w:rPr>
          <w:rFonts w:ascii="Times New Roman" w:hAnsi="Times New Roman" w:cs="Times New Roman"/>
          <w:i/>
          <w:iCs/>
          <w:sz w:val="20"/>
          <w:szCs w:val="20"/>
          <w:lang w:eastAsia="ja-JP"/>
        </w:rPr>
        <w:t>N</w:t>
      </w:r>
      <w:r w:rsidR="004D4003" w:rsidRPr="004D4003">
        <w:rPr>
          <w:rFonts w:ascii="Times New Roman" w:hAnsi="Times New Roman" w:cs="Times New Roman"/>
          <w:i/>
          <w:iCs/>
          <w:sz w:val="20"/>
          <w:szCs w:val="20"/>
          <w:vertAlign w:val="subscript"/>
          <w:lang w:eastAsia="ja-JP"/>
        </w:rPr>
        <w:t>w</w:t>
      </w:r>
      <w:proofErr w:type="spellEnd"/>
      <w:r w:rsidR="004D4003">
        <w:rPr>
          <w:rFonts w:ascii="Times New Roman" w:hAnsi="Times New Roman" w:cs="Times New Roman"/>
          <w:sz w:val="20"/>
          <w:szCs w:val="20"/>
          <w:lang w:eastAsia="ja-JP"/>
        </w:rPr>
        <w:t xml:space="preserve"> x </w:t>
      </w:r>
      <w:r w:rsidR="004D4003" w:rsidRPr="004D4003">
        <w:rPr>
          <w:rFonts w:ascii="Times New Roman" w:hAnsi="Times New Roman" w:cs="Times New Roman"/>
          <w:i/>
          <w:iCs/>
          <w:sz w:val="20"/>
          <w:szCs w:val="20"/>
          <w:lang w:eastAsia="ja-JP"/>
        </w:rPr>
        <w:t>M</w:t>
      </w:r>
      <w:r w:rsidR="004D4003" w:rsidRPr="004D4003">
        <w:rPr>
          <w:rFonts w:ascii="Times New Roman" w:hAnsi="Times New Roman" w:cs="Times New Roman"/>
          <w:i/>
          <w:iCs/>
          <w:sz w:val="20"/>
          <w:szCs w:val="20"/>
          <w:vertAlign w:val="subscript"/>
          <w:lang w:eastAsia="ja-JP"/>
        </w:rPr>
        <w:t>w</w:t>
      </w:r>
      <w:r w:rsidR="004D4003">
        <w:rPr>
          <w:rFonts w:ascii="Times New Roman" w:hAnsi="Times New Roman" w:cs="Times New Roman"/>
          <w:sz w:val="20"/>
          <w:szCs w:val="20"/>
          <w:lang w:eastAsia="ja-JP"/>
        </w:rPr>
        <w:t>)</w:t>
      </w:r>
      <w:proofErr w:type="gramStart"/>
      <w:r w:rsidR="004D4003">
        <w:rPr>
          <w:rFonts w:ascii="Times New Roman" w:hAnsi="Times New Roman" w:cs="Times New Roman"/>
          <w:sz w:val="20"/>
          <w:szCs w:val="20"/>
          <w:lang w:eastAsia="ja-JP"/>
        </w:rPr>
        <w:t xml:space="preserve">, </w:t>
      </w:r>
      <w:r w:rsidR="002B47E8">
        <w:rPr>
          <w:rFonts w:ascii="Times New Roman" w:hAnsi="Times New Roman" w:cs="Times New Roman"/>
          <w:sz w:val="20"/>
          <w:szCs w:val="20"/>
          <w:lang w:eastAsia="ja-JP"/>
        </w:rPr>
        <w:t>,</w:t>
      </w:r>
      <w:proofErr w:type="gramEnd"/>
      <w:r w:rsidR="002B47E8">
        <w:rPr>
          <w:rFonts w:ascii="Times New Roman" w:hAnsi="Times New Roman" w:cs="Times New Roman"/>
          <w:sz w:val="20"/>
          <w:szCs w:val="20"/>
          <w:lang w:eastAsia="ja-JP"/>
        </w:rPr>
        <w:t xml:space="preserve"> it is clear that RS-based approach (i.e., (1)) requires much smaller overhead than MSG-based approach (i.e., (2)).</w:t>
      </w:r>
    </w:p>
    <w:p w14:paraId="796F6622" w14:textId="4640C446" w:rsidR="00BD1772" w:rsidRDefault="002023AD" w:rsidP="00C90940">
      <w:pPr>
        <w:jc w:val="center"/>
        <w:rPr>
          <w:rFonts w:ascii="Times New Roman" w:hAnsi="Times New Roman" w:cs="Times New Roman"/>
          <w:sz w:val="20"/>
          <w:szCs w:val="20"/>
          <w:lang w:eastAsia="ja-JP"/>
        </w:rPr>
      </w:pPr>
      <w:r w:rsidRPr="002023AD">
        <w:rPr>
          <w:noProof/>
        </w:rPr>
        <w:drawing>
          <wp:inline distT="0" distB="0" distL="0" distR="0" wp14:anchorId="3B61F0E9" wp14:editId="3DB69B61">
            <wp:extent cx="3389040" cy="278316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89040" cy="2783160"/>
                    </a:xfrm>
                    <a:prstGeom prst="rect">
                      <a:avLst/>
                    </a:prstGeom>
                    <a:noFill/>
                    <a:ln>
                      <a:noFill/>
                    </a:ln>
                  </pic:spPr>
                </pic:pic>
              </a:graphicData>
            </a:graphic>
          </wp:inline>
        </w:drawing>
      </w:r>
    </w:p>
    <w:p w14:paraId="36AF9C58" w14:textId="2676F373" w:rsidR="00C90940" w:rsidRDefault="00C90940" w:rsidP="00C90940">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 xml:space="preserve">ig. </w:t>
      </w:r>
      <w:r w:rsidR="00855825">
        <w:rPr>
          <w:rFonts w:ascii="Times New Roman" w:hAnsi="Times New Roman" w:cs="Times New Roman"/>
          <w:sz w:val="20"/>
          <w:szCs w:val="20"/>
          <w:lang w:eastAsia="ja-JP"/>
        </w:rPr>
        <w:t>7</w:t>
      </w:r>
      <w:r>
        <w:rPr>
          <w:rFonts w:ascii="Times New Roman" w:hAnsi="Times New Roman" w:cs="Times New Roman"/>
          <w:sz w:val="20"/>
          <w:szCs w:val="20"/>
          <w:lang w:eastAsia="ja-JP"/>
        </w:rPr>
        <w:tab/>
        <w:t>Overhead comparison b/w MSG-based and RS-based IBP</w:t>
      </w:r>
    </w:p>
    <w:p w14:paraId="74B1A991" w14:textId="5E298D6F" w:rsidR="00C90940" w:rsidRDefault="00C90940" w:rsidP="00AE6991">
      <w:pPr>
        <w:jc w:val="both"/>
        <w:rPr>
          <w:rFonts w:ascii="Times New Roman" w:hAnsi="Times New Roman" w:cs="Times New Roman"/>
          <w:sz w:val="20"/>
          <w:szCs w:val="20"/>
          <w:lang w:eastAsia="ja-JP"/>
        </w:rPr>
      </w:pPr>
    </w:p>
    <w:p w14:paraId="7B23BF34" w14:textId="29156695" w:rsidR="009902E9" w:rsidRDefault="009902E9" w:rsidP="00AE6991">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 xml:space="preserve">ase 1 is a bit tricky scenario in a sense that UE2 transmits ‘beam-pairing response’ while UE1 initiates unicast-link establishment. </w:t>
      </w:r>
      <w:r w:rsidR="00E97FDD">
        <w:rPr>
          <w:rFonts w:ascii="Times New Roman" w:hAnsi="Times New Roman" w:cs="Times New Roman"/>
          <w:sz w:val="20"/>
          <w:szCs w:val="20"/>
          <w:lang w:eastAsia="ja-JP"/>
        </w:rPr>
        <w:t>UE2 should be able to know when/whether UE1 would initiate it</w:t>
      </w:r>
      <w:r w:rsidR="00293736">
        <w:rPr>
          <w:rFonts w:ascii="Times New Roman" w:hAnsi="Times New Roman" w:cs="Times New Roman"/>
          <w:sz w:val="20"/>
          <w:szCs w:val="20"/>
          <w:lang w:eastAsia="ja-JP"/>
        </w:rPr>
        <w:t>.</w:t>
      </w:r>
      <w:r w:rsidR="00890ABF">
        <w:rPr>
          <w:rFonts w:ascii="Times New Roman" w:hAnsi="Times New Roman" w:cs="Times New Roman"/>
          <w:sz w:val="20"/>
          <w:szCs w:val="20"/>
          <w:lang w:eastAsia="ja-JP"/>
        </w:rPr>
        <w:t xml:space="preserve"> Following options can be considered:</w:t>
      </w:r>
    </w:p>
    <w:p w14:paraId="5690A0E3" w14:textId="2352F8CD" w:rsidR="00BB3413" w:rsidRDefault="00BB3413" w:rsidP="00AE6991">
      <w:pPr>
        <w:jc w:val="both"/>
        <w:rPr>
          <w:rFonts w:ascii="Times New Roman" w:hAnsi="Times New Roman" w:cs="Times New Roman"/>
          <w:sz w:val="20"/>
          <w:szCs w:val="20"/>
          <w:lang w:eastAsia="ja-JP"/>
        </w:rPr>
      </w:pPr>
    </w:p>
    <w:p w14:paraId="65501698" w14:textId="707CF700" w:rsidR="005267E2" w:rsidRPr="00FE672A" w:rsidRDefault="00890ABF" w:rsidP="00FE672A">
      <w:pPr>
        <w:jc w:val="both"/>
        <w:rPr>
          <w:rFonts w:ascii="Times New Roman" w:hAnsi="Times New Roman" w:cs="Times New Roman"/>
          <w:sz w:val="20"/>
          <w:szCs w:val="20"/>
          <w:u w:val="single"/>
          <w:lang w:eastAsia="ja-JP"/>
        </w:rPr>
      </w:pPr>
      <w:r w:rsidRPr="00FE672A">
        <w:rPr>
          <w:rFonts w:ascii="Times New Roman" w:hAnsi="Times New Roman" w:cs="Times New Roman"/>
          <w:sz w:val="20"/>
          <w:szCs w:val="20"/>
          <w:u w:val="single"/>
          <w:lang w:eastAsia="ja-JP"/>
        </w:rPr>
        <w:t>Opt</w:t>
      </w:r>
      <w:r w:rsidR="002C7AF0" w:rsidRPr="00FE672A">
        <w:rPr>
          <w:rFonts w:ascii="Times New Roman" w:hAnsi="Times New Roman" w:cs="Times New Roman"/>
          <w:sz w:val="20"/>
          <w:szCs w:val="20"/>
          <w:u w:val="single"/>
          <w:lang w:eastAsia="ja-JP"/>
        </w:rPr>
        <w:t>.</w:t>
      </w:r>
      <w:r w:rsidR="005832CF">
        <w:rPr>
          <w:rFonts w:ascii="Times New Roman" w:hAnsi="Times New Roman" w:cs="Times New Roman"/>
          <w:sz w:val="20"/>
          <w:szCs w:val="20"/>
          <w:u w:val="single"/>
          <w:lang w:eastAsia="ja-JP"/>
        </w:rPr>
        <w:t xml:space="preserve"> </w:t>
      </w:r>
      <w:r w:rsidR="002C7AF0" w:rsidRPr="00FE672A">
        <w:rPr>
          <w:rFonts w:ascii="Times New Roman" w:hAnsi="Times New Roman" w:cs="Times New Roman"/>
          <w:sz w:val="20"/>
          <w:szCs w:val="20"/>
          <w:u w:val="single"/>
          <w:lang w:eastAsia="ja-JP"/>
        </w:rPr>
        <w:t xml:space="preserve">1: </w:t>
      </w:r>
      <w:r w:rsidR="00C23A5E" w:rsidRPr="00FE672A">
        <w:rPr>
          <w:rFonts w:ascii="Times New Roman" w:hAnsi="Times New Roman" w:cs="Times New Roman"/>
          <w:sz w:val="20"/>
          <w:szCs w:val="20"/>
          <w:u w:val="single"/>
          <w:lang w:eastAsia="ja-JP"/>
        </w:rPr>
        <w:t>A</w:t>
      </w:r>
      <w:r w:rsidR="002C7AF0" w:rsidRPr="00FE672A">
        <w:rPr>
          <w:rFonts w:ascii="Times New Roman" w:hAnsi="Times New Roman" w:cs="Times New Roman"/>
          <w:sz w:val="20"/>
          <w:szCs w:val="20"/>
          <w:u w:val="single"/>
          <w:lang w:eastAsia="ja-JP"/>
        </w:rPr>
        <w:t xml:space="preserve">periodic indication/trigger from UE1 that </w:t>
      </w:r>
      <w:r w:rsidR="00C23A5E" w:rsidRPr="00FE672A">
        <w:rPr>
          <w:rFonts w:ascii="Times New Roman" w:hAnsi="Times New Roman" w:cs="Times New Roman"/>
          <w:sz w:val="20"/>
          <w:szCs w:val="20"/>
          <w:u w:val="single"/>
          <w:lang w:eastAsia="ja-JP"/>
        </w:rPr>
        <w:t>indicates UE1</w:t>
      </w:r>
      <w:r w:rsidR="002C7AF0" w:rsidRPr="00FE672A">
        <w:rPr>
          <w:rFonts w:ascii="Times New Roman" w:hAnsi="Times New Roman" w:cs="Times New Roman"/>
          <w:sz w:val="20"/>
          <w:szCs w:val="20"/>
          <w:u w:val="single"/>
          <w:lang w:eastAsia="ja-JP"/>
        </w:rPr>
        <w:t xml:space="preserve"> would initiate </w:t>
      </w:r>
      <w:proofErr w:type="gramStart"/>
      <w:r w:rsidR="002C7AF0" w:rsidRPr="00FE672A">
        <w:rPr>
          <w:rFonts w:ascii="Times New Roman" w:hAnsi="Times New Roman" w:cs="Times New Roman"/>
          <w:sz w:val="20"/>
          <w:szCs w:val="20"/>
          <w:u w:val="single"/>
          <w:lang w:eastAsia="ja-JP"/>
        </w:rPr>
        <w:t>unicast-link</w:t>
      </w:r>
      <w:proofErr w:type="gramEnd"/>
      <w:r w:rsidR="002C7AF0" w:rsidRPr="00FE672A">
        <w:rPr>
          <w:rFonts w:ascii="Times New Roman" w:hAnsi="Times New Roman" w:cs="Times New Roman"/>
          <w:sz w:val="20"/>
          <w:szCs w:val="20"/>
          <w:u w:val="single"/>
          <w:lang w:eastAsia="ja-JP"/>
        </w:rPr>
        <w:t xml:space="preserve"> establishment</w:t>
      </w:r>
    </w:p>
    <w:p w14:paraId="54A10428" w14:textId="4834B05E" w:rsidR="002C7AF0" w:rsidRPr="005267E2" w:rsidRDefault="00D43D0A" w:rsidP="006D5D1A">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This is an analogy from </w:t>
      </w:r>
      <w:proofErr w:type="spellStart"/>
      <w:r>
        <w:rPr>
          <w:rFonts w:ascii="Times New Roman" w:hAnsi="Times New Roman" w:cs="Times New Roman"/>
          <w:sz w:val="20"/>
          <w:szCs w:val="20"/>
          <w:lang w:eastAsia="ja-JP"/>
        </w:rPr>
        <w:t>Uu</w:t>
      </w:r>
      <w:proofErr w:type="spellEnd"/>
      <w:r>
        <w:rPr>
          <w:rFonts w:ascii="Times New Roman" w:hAnsi="Times New Roman" w:cs="Times New Roman"/>
          <w:sz w:val="20"/>
          <w:szCs w:val="20"/>
          <w:lang w:eastAsia="ja-JP"/>
        </w:rPr>
        <w:t xml:space="preserve"> </w:t>
      </w:r>
      <w:r w:rsidR="00BE5E5C">
        <w:rPr>
          <w:rFonts w:ascii="Times New Roman" w:hAnsi="Times New Roman" w:cs="Times New Roman"/>
          <w:sz w:val="20"/>
          <w:szCs w:val="20"/>
          <w:lang w:eastAsia="ja-JP"/>
        </w:rPr>
        <w:t xml:space="preserve">paging </w:t>
      </w:r>
      <w:r w:rsidR="00CE71D4">
        <w:rPr>
          <w:rFonts w:ascii="Times New Roman" w:hAnsi="Times New Roman" w:cs="Times New Roman"/>
          <w:sz w:val="20"/>
          <w:szCs w:val="20"/>
          <w:lang w:eastAsia="ja-JP"/>
        </w:rPr>
        <w:t>mechanism</w:t>
      </w:r>
      <w:r w:rsidR="00BE5E5C">
        <w:rPr>
          <w:rFonts w:ascii="Times New Roman" w:hAnsi="Times New Roman" w:cs="Times New Roman"/>
          <w:sz w:val="20"/>
          <w:szCs w:val="20"/>
          <w:lang w:eastAsia="ja-JP"/>
        </w:rPr>
        <w:t xml:space="preserve"> – U</w:t>
      </w:r>
      <w:r w:rsidR="00D905EF">
        <w:rPr>
          <w:rFonts w:ascii="Times New Roman" w:hAnsi="Times New Roman" w:cs="Times New Roman"/>
          <w:sz w:val="20"/>
          <w:szCs w:val="20"/>
          <w:lang w:eastAsia="ja-JP"/>
        </w:rPr>
        <w:t xml:space="preserve">E1 </w:t>
      </w:r>
      <w:r w:rsidR="00BE5E5C">
        <w:rPr>
          <w:rFonts w:ascii="Times New Roman" w:hAnsi="Times New Roman" w:cs="Times New Roman"/>
          <w:sz w:val="20"/>
          <w:szCs w:val="20"/>
          <w:lang w:eastAsia="ja-JP"/>
        </w:rPr>
        <w:t>transmit</w:t>
      </w:r>
      <w:r w:rsidR="00781624">
        <w:rPr>
          <w:rFonts w:ascii="Times New Roman" w:hAnsi="Times New Roman" w:cs="Times New Roman"/>
          <w:sz w:val="20"/>
          <w:szCs w:val="20"/>
          <w:lang w:eastAsia="ja-JP"/>
        </w:rPr>
        <w:t>s</w:t>
      </w:r>
      <w:r w:rsidR="00BE5E5C">
        <w:rPr>
          <w:rFonts w:ascii="Times New Roman" w:hAnsi="Times New Roman" w:cs="Times New Roman"/>
          <w:sz w:val="20"/>
          <w:szCs w:val="20"/>
          <w:lang w:eastAsia="ja-JP"/>
        </w:rPr>
        <w:t xml:space="preserve"> an aperiodic indication/trigger </w:t>
      </w:r>
      <w:r w:rsidR="00D905EF">
        <w:rPr>
          <w:rFonts w:ascii="Times New Roman" w:hAnsi="Times New Roman" w:cs="Times New Roman"/>
          <w:sz w:val="20"/>
          <w:szCs w:val="20"/>
          <w:lang w:eastAsia="ja-JP"/>
        </w:rPr>
        <w:t xml:space="preserve">to indicate unicast-link establishment procedure. </w:t>
      </w:r>
      <w:r w:rsidR="00373DAF">
        <w:rPr>
          <w:rFonts w:ascii="Times New Roman" w:hAnsi="Times New Roman" w:cs="Times New Roman"/>
          <w:sz w:val="20"/>
          <w:szCs w:val="20"/>
          <w:lang w:eastAsia="ja-JP"/>
        </w:rPr>
        <w:t>Since UE1 does not know to which beam direction UE2 is located</w:t>
      </w:r>
      <w:r w:rsidR="000F7B1B">
        <w:rPr>
          <w:rFonts w:ascii="Times New Roman" w:hAnsi="Times New Roman" w:cs="Times New Roman"/>
          <w:sz w:val="20"/>
          <w:szCs w:val="20"/>
          <w:lang w:eastAsia="ja-JP"/>
        </w:rPr>
        <w:t xml:space="preserve"> when it transmits the aperiodic indication/trigger</w:t>
      </w:r>
      <w:r w:rsidR="00373DAF">
        <w:rPr>
          <w:rFonts w:ascii="Times New Roman" w:hAnsi="Times New Roman" w:cs="Times New Roman"/>
          <w:sz w:val="20"/>
          <w:szCs w:val="20"/>
          <w:lang w:eastAsia="ja-JP"/>
        </w:rPr>
        <w:t xml:space="preserve">, the indication/trigger must be </w:t>
      </w:r>
      <w:r w:rsidR="000F7B1B">
        <w:rPr>
          <w:rFonts w:ascii="Times New Roman" w:hAnsi="Times New Roman" w:cs="Times New Roman"/>
          <w:sz w:val="20"/>
          <w:szCs w:val="20"/>
          <w:lang w:eastAsia="ja-JP"/>
        </w:rPr>
        <w:t>transmitted</w:t>
      </w:r>
      <w:r w:rsidR="00373DAF">
        <w:rPr>
          <w:rFonts w:ascii="Times New Roman" w:hAnsi="Times New Roman" w:cs="Times New Roman"/>
          <w:sz w:val="20"/>
          <w:szCs w:val="20"/>
          <w:lang w:eastAsia="ja-JP"/>
        </w:rPr>
        <w:t xml:space="preserve"> </w:t>
      </w:r>
      <w:r w:rsidR="000F7B1B">
        <w:rPr>
          <w:rFonts w:ascii="Times New Roman" w:hAnsi="Times New Roman" w:cs="Times New Roman"/>
          <w:sz w:val="20"/>
          <w:szCs w:val="20"/>
          <w:lang w:eastAsia="ja-JP"/>
        </w:rPr>
        <w:t>over the</w:t>
      </w:r>
      <w:r w:rsidR="00373DAF">
        <w:rPr>
          <w:rFonts w:ascii="Times New Roman" w:hAnsi="Times New Roman" w:cs="Times New Roman"/>
          <w:sz w:val="20"/>
          <w:szCs w:val="20"/>
          <w:lang w:eastAsia="ja-JP"/>
        </w:rPr>
        <w:t xml:space="preserve"> </w:t>
      </w:r>
      <w:proofErr w:type="spellStart"/>
      <w:r w:rsidR="00981656" w:rsidRPr="00981656">
        <w:rPr>
          <w:rFonts w:ascii="Times New Roman" w:hAnsi="Times New Roman" w:cs="Times New Roman"/>
          <w:i/>
          <w:iCs/>
          <w:sz w:val="20"/>
          <w:szCs w:val="20"/>
          <w:lang w:eastAsia="ja-JP"/>
        </w:rPr>
        <w:t>N</w:t>
      </w:r>
      <w:r w:rsidR="00981656" w:rsidRPr="00981656">
        <w:rPr>
          <w:rFonts w:ascii="Times New Roman" w:hAnsi="Times New Roman" w:cs="Times New Roman"/>
          <w:i/>
          <w:iCs/>
          <w:sz w:val="20"/>
          <w:szCs w:val="20"/>
          <w:vertAlign w:val="subscript"/>
          <w:lang w:eastAsia="ja-JP"/>
        </w:rPr>
        <w:t>w</w:t>
      </w:r>
      <w:proofErr w:type="spellEnd"/>
      <w:r w:rsidR="00981656">
        <w:rPr>
          <w:rFonts w:ascii="Times New Roman" w:hAnsi="Times New Roman" w:cs="Times New Roman"/>
          <w:sz w:val="20"/>
          <w:szCs w:val="20"/>
          <w:lang w:eastAsia="ja-JP"/>
        </w:rPr>
        <w:t xml:space="preserve"> </w:t>
      </w:r>
      <w:r w:rsidR="00373DAF">
        <w:rPr>
          <w:rFonts w:ascii="Times New Roman" w:hAnsi="Times New Roman" w:cs="Times New Roman"/>
          <w:sz w:val="20"/>
          <w:szCs w:val="20"/>
          <w:lang w:eastAsia="ja-JP"/>
        </w:rPr>
        <w:t xml:space="preserve">Tx beams. </w:t>
      </w:r>
      <w:r w:rsidR="005A19A1">
        <w:rPr>
          <w:rFonts w:ascii="Times New Roman" w:hAnsi="Times New Roman" w:cs="Times New Roman"/>
          <w:sz w:val="20"/>
          <w:szCs w:val="20"/>
          <w:lang w:eastAsia="ja-JP"/>
        </w:rPr>
        <w:t xml:space="preserve">UE2 transmits </w:t>
      </w:r>
      <w:r w:rsidR="000F7B1B">
        <w:rPr>
          <w:rFonts w:ascii="Times New Roman" w:hAnsi="Times New Roman" w:cs="Times New Roman"/>
          <w:sz w:val="20"/>
          <w:szCs w:val="20"/>
          <w:lang w:eastAsia="ja-JP"/>
        </w:rPr>
        <w:t>a ‘</w:t>
      </w:r>
      <w:r w:rsidR="005A19A1">
        <w:rPr>
          <w:rFonts w:ascii="Times New Roman" w:hAnsi="Times New Roman" w:cs="Times New Roman"/>
          <w:sz w:val="20"/>
          <w:szCs w:val="20"/>
          <w:lang w:eastAsia="ja-JP"/>
        </w:rPr>
        <w:t>beam-pairing response</w:t>
      </w:r>
      <w:r w:rsidR="000F7B1B">
        <w:rPr>
          <w:rFonts w:ascii="Times New Roman" w:hAnsi="Times New Roman" w:cs="Times New Roman"/>
          <w:sz w:val="20"/>
          <w:szCs w:val="20"/>
          <w:lang w:eastAsia="ja-JP"/>
        </w:rPr>
        <w:t>’ using the resource associated with the preferred UE1’s Tx beam</w:t>
      </w:r>
      <w:r w:rsidR="005A19A1">
        <w:rPr>
          <w:rFonts w:ascii="Times New Roman" w:hAnsi="Times New Roman" w:cs="Times New Roman"/>
          <w:sz w:val="20"/>
          <w:szCs w:val="20"/>
          <w:lang w:eastAsia="ja-JP"/>
        </w:rPr>
        <w:t>.</w:t>
      </w:r>
      <w:r w:rsidR="003563B2">
        <w:rPr>
          <w:rFonts w:ascii="Times New Roman" w:hAnsi="Times New Roman" w:cs="Times New Roman"/>
          <w:sz w:val="20"/>
          <w:szCs w:val="20"/>
          <w:lang w:eastAsia="ja-JP"/>
        </w:rPr>
        <w:t xml:space="preserve"> </w:t>
      </w:r>
      <w:r w:rsidR="003270D2">
        <w:rPr>
          <w:rFonts w:ascii="Times New Roman" w:hAnsi="Times New Roman" w:cs="Times New Roman"/>
          <w:sz w:val="20"/>
          <w:szCs w:val="20"/>
          <w:lang w:eastAsia="ja-JP"/>
        </w:rPr>
        <w:t xml:space="preserve">After receiving the ‘beam-pairing response’, </w:t>
      </w:r>
      <w:r w:rsidR="003563B2">
        <w:rPr>
          <w:rFonts w:ascii="Times New Roman" w:hAnsi="Times New Roman" w:cs="Times New Roman"/>
          <w:sz w:val="20"/>
          <w:szCs w:val="20"/>
          <w:lang w:eastAsia="ja-JP"/>
        </w:rPr>
        <w:t xml:space="preserve">UE1 transmits initiating message for unicast-link establishment </w:t>
      </w:r>
      <w:r w:rsidR="003270D2">
        <w:rPr>
          <w:rFonts w:ascii="Times New Roman" w:hAnsi="Times New Roman" w:cs="Times New Roman"/>
          <w:sz w:val="20"/>
          <w:szCs w:val="20"/>
          <w:lang w:eastAsia="ja-JP"/>
        </w:rPr>
        <w:t>using</w:t>
      </w:r>
      <w:r w:rsidR="003563B2">
        <w:rPr>
          <w:rFonts w:ascii="Times New Roman" w:hAnsi="Times New Roman" w:cs="Times New Roman"/>
          <w:sz w:val="20"/>
          <w:szCs w:val="20"/>
          <w:lang w:eastAsia="ja-JP"/>
        </w:rPr>
        <w:t xml:space="preserve"> </w:t>
      </w:r>
      <w:r w:rsidR="003270D2">
        <w:rPr>
          <w:rFonts w:ascii="Times New Roman" w:hAnsi="Times New Roman" w:cs="Times New Roman"/>
          <w:sz w:val="20"/>
          <w:szCs w:val="20"/>
          <w:lang w:eastAsia="ja-JP"/>
        </w:rPr>
        <w:t>the indicated Tx beam</w:t>
      </w:r>
      <w:r w:rsidR="003563B2">
        <w:rPr>
          <w:rFonts w:ascii="Times New Roman" w:hAnsi="Times New Roman" w:cs="Times New Roman"/>
          <w:sz w:val="20"/>
          <w:szCs w:val="20"/>
          <w:lang w:eastAsia="ja-JP"/>
        </w:rPr>
        <w:t>.</w:t>
      </w:r>
    </w:p>
    <w:p w14:paraId="6C861E27" w14:textId="43D6E394" w:rsidR="002C7AF0" w:rsidRDefault="007E34EB" w:rsidP="006D5D1A">
      <w:pPr>
        <w:jc w:val="both"/>
        <w:rPr>
          <w:rFonts w:ascii="Times New Roman" w:hAnsi="Times New Roman" w:cs="Times New Roman"/>
          <w:sz w:val="20"/>
          <w:szCs w:val="20"/>
          <w:lang w:eastAsia="ja-JP"/>
        </w:rPr>
      </w:pPr>
      <w:r w:rsidRPr="007E34EB">
        <w:rPr>
          <w:noProof/>
        </w:rPr>
        <w:drawing>
          <wp:inline distT="0" distB="0" distL="0" distR="0" wp14:anchorId="47AC5283" wp14:editId="273E39A5">
            <wp:extent cx="5943600" cy="10814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43600" cy="1081405"/>
                    </a:xfrm>
                    <a:prstGeom prst="rect">
                      <a:avLst/>
                    </a:prstGeom>
                    <a:noFill/>
                    <a:ln>
                      <a:noFill/>
                    </a:ln>
                  </pic:spPr>
                </pic:pic>
              </a:graphicData>
            </a:graphic>
          </wp:inline>
        </w:drawing>
      </w:r>
    </w:p>
    <w:p w14:paraId="3144F664" w14:textId="1777FD8C" w:rsidR="00931F1A" w:rsidRPr="00DE5D57" w:rsidRDefault="00931F1A" w:rsidP="00931F1A">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 xml:space="preserve">ig. </w:t>
      </w:r>
      <w:r w:rsidR="00231D97">
        <w:rPr>
          <w:rFonts w:ascii="Times New Roman" w:hAnsi="Times New Roman" w:cs="Times New Roman"/>
          <w:sz w:val="20"/>
          <w:szCs w:val="20"/>
          <w:lang w:eastAsia="ja-JP"/>
        </w:rPr>
        <w:t>8</w:t>
      </w:r>
      <w:r w:rsidR="00781624">
        <w:rPr>
          <w:rFonts w:ascii="Times New Roman" w:hAnsi="Times New Roman" w:cs="Times New Roman"/>
          <w:sz w:val="20"/>
          <w:szCs w:val="20"/>
          <w:lang w:eastAsia="ja-JP"/>
        </w:rPr>
        <w:tab/>
        <w:t xml:space="preserve">IBP with unicast-link establishment based on analogy from </w:t>
      </w:r>
      <w:r w:rsidR="00BD73AA">
        <w:rPr>
          <w:rFonts w:ascii="Times New Roman" w:hAnsi="Times New Roman" w:cs="Times New Roman"/>
          <w:sz w:val="20"/>
          <w:szCs w:val="20"/>
          <w:lang w:eastAsia="ja-JP"/>
        </w:rPr>
        <w:t>‘</w:t>
      </w:r>
      <w:proofErr w:type="spellStart"/>
      <w:r w:rsidR="00BD73AA">
        <w:rPr>
          <w:rFonts w:ascii="Times New Roman" w:hAnsi="Times New Roman" w:cs="Times New Roman"/>
          <w:sz w:val="20"/>
          <w:szCs w:val="20"/>
          <w:lang w:eastAsia="ja-JP"/>
        </w:rPr>
        <w:t>Uu</w:t>
      </w:r>
      <w:proofErr w:type="spellEnd"/>
      <w:r w:rsidR="00BD73AA">
        <w:rPr>
          <w:rFonts w:ascii="Times New Roman" w:hAnsi="Times New Roman" w:cs="Times New Roman"/>
          <w:sz w:val="20"/>
          <w:szCs w:val="20"/>
          <w:lang w:eastAsia="ja-JP"/>
        </w:rPr>
        <w:t xml:space="preserve"> paging’</w:t>
      </w:r>
      <w:r w:rsidR="00911CF7">
        <w:rPr>
          <w:rFonts w:ascii="Times New Roman" w:hAnsi="Times New Roman" w:cs="Times New Roman"/>
          <w:sz w:val="20"/>
          <w:szCs w:val="20"/>
          <w:lang w:eastAsia="ja-JP"/>
        </w:rPr>
        <w:t xml:space="preserve"> Option 1</w:t>
      </w:r>
    </w:p>
    <w:p w14:paraId="6894839B" w14:textId="77777777" w:rsidR="00243897" w:rsidRDefault="00243897" w:rsidP="006D5D1A">
      <w:pPr>
        <w:jc w:val="both"/>
        <w:rPr>
          <w:rFonts w:ascii="Times New Roman" w:hAnsi="Times New Roman" w:cs="Times New Roman"/>
          <w:sz w:val="20"/>
          <w:szCs w:val="20"/>
          <w:lang w:eastAsia="ja-JP"/>
        </w:rPr>
      </w:pPr>
    </w:p>
    <w:p w14:paraId="5C7AD544" w14:textId="3E9C6C73" w:rsidR="002C7AF0" w:rsidRDefault="00FE672A" w:rsidP="006D5D1A">
      <w:pPr>
        <w:jc w:val="both"/>
        <w:rPr>
          <w:rFonts w:ascii="Times New Roman" w:hAnsi="Times New Roman" w:cs="Times New Roman"/>
          <w:sz w:val="20"/>
          <w:szCs w:val="20"/>
          <w:lang w:eastAsia="ja-JP"/>
        </w:rPr>
      </w:pPr>
      <w:r>
        <w:rPr>
          <w:rFonts w:ascii="Times New Roman" w:hAnsi="Times New Roman" w:cs="Times New Roman"/>
          <w:sz w:val="20"/>
          <w:szCs w:val="20"/>
          <w:lang w:eastAsia="ja-JP"/>
        </w:rPr>
        <w:t>T</w:t>
      </w:r>
      <w:r w:rsidR="005938F0">
        <w:rPr>
          <w:rFonts w:ascii="Times New Roman" w:hAnsi="Times New Roman" w:cs="Times New Roman"/>
          <w:sz w:val="20"/>
          <w:szCs w:val="20"/>
          <w:lang w:eastAsia="ja-JP"/>
        </w:rPr>
        <w:t xml:space="preserve">he overhead </w:t>
      </w:r>
      <w:r>
        <w:rPr>
          <w:rFonts w:ascii="Times New Roman" w:hAnsi="Times New Roman" w:cs="Times New Roman"/>
          <w:sz w:val="20"/>
          <w:szCs w:val="20"/>
          <w:lang w:eastAsia="ja-JP"/>
        </w:rPr>
        <w:t xml:space="preserve">with </w:t>
      </w:r>
      <w:r w:rsidR="002C6599">
        <w:rPr>
          <w:rFonts w:ascii="Times New Roman" w:hAnsi="Times New Roman" w:cs="Times New Roman"/>
          <w:sz w:val="20"/>
          <w:szCs w:val="20"/>
          <w:lang w:eastAsia="ja-JP"/>
        </w:rPr>
        <w:t xml:space="preserve">this </w:t>
      </w:r>
      <w:r>
        <w:rPr>
          <w:rFonts w:ascii="Times New Roman" w:hAnsi="Times New Roman" w:cs="Times New Roman"/>
          <w:sz w:val="20"/>
          <w:szCs w:val="20"/>
          <w:lang w:eastAsia="ja-JP"/>
        </w:rPr>
        <w:t>Opt.</w:t>
      </w:r>
      <w:r w:rsidR="002031CE">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1</w:t>
      </w:r>
      <w:r w:rsidR="005938F0">
        <w:rPr>
          <w:rFonts w:ascii="Times New Roman" w:hAnsi="Times New Roman" w:cs="Times New Roman"/>
          <w:sz w:val="20"/>
          <w:szCs w:val="20"/>
          <w:lang w:eastAsia="ja-JP"/>
        </w:rPr>
        <w:t xml:space="preserve"> can be derived as</w:t>
      </w:r>
    </w:p>
    <w:p w14:paraId="56DDAA64" w14:textId="4512E630" w:rsidR="005938F0" w:rsidRPr="005938F0" w:rsidRDefault="00F11728" w:rsidP="005938F0">
      <w:pPr>
        <w:spacing w:beforeLines="50" w:before="120" w:afterLines="50" w:after="120"/>
        <w:jc w:val="both"/>
        <w:rPr>
          <w:rFonts w:ascii="Times New Roman" w:hAnsi="Times New Roman" w:cs="Times New Roman"/>
          <w:sz w:val="20"/>
          <w:szCs w:val="20"/>
          <w:lang w:eastAsia="ja-JP"/>
        </w:rPr>
      </w:pPr>
      <m:oMath>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N</m:t>
            </m:r>
          </m:e>
          <m:sub>
            <m:r>
              <w:rPr>
                <w:rFonts w:ascii="Cambria Math" w:hAnsi="Cambria Math" w:cs="Times New Roman"/>
                <w:sz w:val="20"/>
                <w:szCs w:val="20"/>
                <w:lang w:eastAsia="ja-JP"/>
              </w:rPr>
              <m:t>W</m:t>
            </m:r>
          </m:sub>
        </m:sSub>
        <m:r>
          <w:rPr>
            <w:rFonts w:ascii="Cambria Math" w:hAnsi="Cambria Math" w:cs="Times New Roman"/>
            <w:sz w:val="20"/>
            <w:szCs w:val="20"/>
            <w:lang w:eastAsia="ja-JP"/>
          </w:rPr>
          <m:t>×</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M</m:t>
            </m:r>
          </m:e>
          <m:sub>
            <m:r>
              <w:rPr>
                <w:rFonts w:ascii="Cambria Math" w:hAnsi="Cambria Math" w:cs="Times New Roman"/>
                <w:sz w:val="20"/>
                <w:szCs w:val="20"/>
                <w:lang w:eastAsia="ja-JP"/>
              </w:rPr>
              <m:t>W</m:t>
            </m:r>
          </m:sub>
        </m:sSub>
        <m:r>
          <w:rPr>
            <w:rFonts w:ascii="Cambria Math" w:hAnsi="Cambria Math" w:cs="Times New Roman"/>
            <w:sz w:val="20"/>
            <w:szCs w:val="20"/>
            <w:lang w:eastAsia="ja-JP"/>
          </w:rPr>
          <m:t>×R</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S</m:t>
            </m:r>
          </m:e>
          <m:sub>
            <m:r>
              <w:rPr>
                <w:rFonts w:ascii="Cambria Math" w:hAnsi="Cambria Math" w:cs="Times New Roman"/>
                <w:sz w:val="20"/>
                <w:szCs w:val="20"/>
                <w:lang w:eastAsia="ja-JP"/>
              </w:rPr>
              <m:t>W</m:t>
            </m:r>
          </m:sub>
        </m:sSub>
        <m:r>
          <w:rPr>
            <w:rFonts w:ascii="Cambria Math" w:hAnsi="Cambria Math" w:cs="Times New Roman"/>
            <w:sz w:val="20"/>
            <w:szCs w:val="20"/>
            <w:lang w:eastAsia="ja-JP"/>
          </w:rPr>
          <m:t>+</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N</m:t>
            </m:r>
          </m:e>
          <m:sub>
            <m:r>
              <w:rPr>
                <w:rFonts w:ascii="Cambria Math" w:hAnsi="Cambria Math" w:cs="Times New Roman"/>
                <w:sz w:val="20"/>
                <w:szCs w:val="20"/>
                <w:lang w:eastAsia="ja-JP"/>
              </w:rPr>
              <m:t>W</m:t>
            </m:r>
          </m:sub>
        </m:sSub>
        <m:r>
          <w:rPr>
            <w:rFonts w:ascii="Cambria Math" w:hAnsi="Cambria Math" w:cs="Times New Roman"/>
            <w:sz w:val="20"/>
            <w:szCs w:val="20"/>
            <w:lang w:eastAsia="ja-JP"/>
          </w:rPr>
          <m:t>×Trigger+</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N</m:t>
            </m:r>
          </m:e>
          <m:sub>
            <m:r>
              <w:rPr>
                <w:rFonts w:ascii="Cambria Math" w:hAnsi="Cambria Math" w:cs="Times New Roman"/>
                <w:sz w:val="20"/>
                <w:szCs w:val="20"/>
                <w:lang w:eastAsia="ja-JP"/>
              </w:rPr>
              <m:t>W</m:t>
            </m:r>
          </m:sub>
        </m:sSub>
        <m:r>
          <w:rPr>
            <w:rFonts w:ascii="Cambria Math" w:hAnsi="Cambria Math" w:cs="Times New Roman"/>
            <w:sz w:val="20"/>
            <w:szCs w:val="20"/>
            <w:lang w:eastAsia="ja-JP"/>
          </w:rPr>
          <m:t>×RES</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P</m:t>
            </m:r>
          </m:e>
          <m:sub>
            <m:r>
              <w:rPr>
                <w:rFonts w:ascii="Cambria Math" w:hAnsi="Cambria Math" w:cs="Times New Roman"/>
                <w:sz w:val="20"/>
                <w:szCs w:val="20"/>
                <w:lang w:eastAsia="ja-JP"/>
              </w:rPr>
              <m:t>IBP</m:t>
            </m:r>
          </m:sub>
        </m:sSub>
        <m:r>
          <w:rPr>
            <w:rFonts w:ascii="Cambria Math" w:hAnsi="Cambria Math" w:cs="Times New Roman"/>
            <w:sz w:val="20"/>
            <w:szCs w:val="20"/>
            <w:lang w:eastAsia="ja-JP"/>
          </w:rPr>
          <m:t>+InitMsg+ResMsg</m:t>
        </m:r>
      </m:oMath>
      <w:r w:rsidR="0073724B">
        <w:rPr>
          <w:rFonts w:ascii="Times New Roman" w:hAnsi="Times New Roman" w:cs="Times New Roman" w:hint="eastAsia"/>
          <w:sz w:val="20"/>
          <w:szCs w:val="20"/>
          <w:lang w:eastAsia="ja-JP"/>
        </w:rPr>
        <w:t>,</w:t>
      </w:r>
      <w:r w:rsidR="00A93C0E">
        <w:rPr>
          <w:rFonts w:ascii="Times New Roman" w:hAnsi="Times New Roman" w:cs="Times New Roman"/>
          <w:sz w:val="20"/>
          <w:szCs w:val="20"/>
          <w:lang w:eastAsia="ja-JP"/>
        </w:rPr>
        <w:tab/>
      </w:r>
      <w:r w:rsidR="00A93C0E">
        <w:rPr>
          <w:rFonts w:ascii="Times New Roman" w:hAnsi="Times New Roman" w:cs="Times New Roman"/>
          <w:sz w:val="20"/>
          <w:szCs w:val="20"/>
          <w:lang w:eastAsia="ja-JP"/>
        </w:rPr>
        <w:tab/>
      </w:r>
      <w:r w:rsidR="00FA4199">
        <w:rPr>
          <w:rFonts w:ascii="Times New Roman" w:hAnsi="Times New Roman" w:cs="Times New Roman"/>
          <w:sz w:val="20"/>
          <w:szCs w:val="20"/>
          <w:lang w:eastAsia="ja-JP"/>
        </w:rPr>
        <w:tab/>
      </w:r>
      <w:r w:rsidR="00A93C0E">
        <w:rPr>
          <w:rFonts w:ascii="Times New Roman" w:hAnsi="Times New Roman" w:cs="Times New Roman"/>
          <w:sz w:val="20"/>
          <w:szCs w:val="20"/>
          <w:lang w:eastAsia="ja-JP"/>
        </w:rPr>
        <w:t>(</w:t>
      </w:r>
      <w:r w:rsidR="0073724B">
        <w:rPr>
          <w:rFonts w:ascii="Times New Roman" w:hAnsi="Times New Roman" w:cs="Times New Roman"/>
          <w:sz w:val="20"/>
          <w:szCs w:val="20"/>
          <w:lang w:eastAsia="ja-JP"/>
        </w:rPr>
        <w:t>3</w:t>
      </w:r>
      <w:r w:rsidR="00A93C0E">
        <w:rPr>
          <w:rFonts w:ascii="Times New Roman" w:hAnsi="Times New Roman" w:cs="Times New Roman"/>
          <w:sz w:val="20"/>
          <w:szCs w:val="20"/>
          <w:lang w:eastAsia="ja-JP"/>
        </w:rPr>
        <w:t>)</w:t>
      </w:r>
    </w:p>
    <w:p w14:paraId="2FFF8CE2" w14:textId="0FBC0FAC" w:rsidR="005938F0" w:rsidRDefault="0073724B" w:rsidP="006D5D1A">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Where </w:t>
      </w:r>
      <w:r w:rsidR="005F3941" w:rsidRPr="0073724B">
        <w:rPr>
          <w:rFonts w:ascii="Times New Roman" w:hAnsi="Times New Roman" w:cs="Times New Roman" w:hint="eastAsia"/>
          <w:i/>
          <w:iCs/>
          <w:sz w:val="20"/>
          <w:szCs w:val="20"/>
          <w:lang w:eastAsia="ja-JP"/>
        </w:rPr>
        <w:t>T</w:t>
      </w:r>
      <w:r w:rsidR="005F3941" w:rsidRPr="0073724B">
        <w:rPr>
          <w:rFonts w:ascii="Times New Roman" w:hAnsi="Times New Roman" w:cs="Times New Roman"/>
          <w:i/>
          <w:iCs/>
          <w:sz w:val="20"/>
          <w:szCs w:val="20"/>
          <w:lang w:eastAsia="ja-JP"/>
        </w:rPr>
        <w:t>rigger</w:t>
      </w:r>
      <w:r w:rsidR="005F3941">
        <w:rPr>
          <w:rFonts w:ascii="Times New Roman" w:hAnsi="Times New Roman" w:cs="Times New Roman"/>
          <w:sz w:val="20"/>
          <w:szCs w:val="20"/>
          <w:lang w:eastAsia="ja-JP"/>
        </w:rPr>
        <w:t xml:space="preserve"> is the number of symbols </w:t>
      </w:r>
      <w:r w:rsidR="00AE6991">
        <w:rPr>
          <w:rFonts w:ascii="Times New Roman" w:hAnsi="Times New Roman" w:cs="Times New Roman"/>
          <w:sz w:val="20"/>
          <w:szCs w:val="20"/>
          <w:lang w:eastAsia="ja-JP"/>
        </w:rPr>
        <w:t>f</w:t>
      </w:r>
      <w:r w:rsidR="005F3941">
        <w:rPr>
          <w:rFonts w:ascii="Times New Roman" w:hAnsi="Times New Roman" w:cs="Times New Roman"/>
          <w:sz w:val="20"/>
          <w:szCs w:val="20"/>
          <w:lang w:eastAsia="ja-JP"/>
        </w:rPr>
        <w:t xml:space="preserve">or </w:t>
      </w:r>
      <w:r w:rsidR="00AE6991">
        <w:rPr>
          <w:rFonts w:ascii="Times New Roman" w:hAnsi="Times New Roman" w:cs="Times New Roman"/>
          <w:sz w:val="20"/>
          <w:szCs w:val="20"/>
          <w:lang w:eastAsia="ja-JP"/>
        </w:rPr>
        <w:t xml:space="preserve">the aperiodic </w:t>
      </w:r>
      <w:r w:rsidR="005F3941">
        <w:rPr>
          <w:rFonts w:ascii="Times New Roman" w:hAnsi="Times New Roman" w:cs="Times New Roman"/>
          <w:sz w:val="20"/>
          <w:szCs w:val="20"/>
          <w:lang w:eastAsia="ja-JP"/>
        </w:rPr>
        <w:t xml:space="preserve">indication/trigger </w:t>
      </w:r>
      <w:r w:rsidR="00AE6991">
        <w:rPr>
          <w:rFonts w:ascii="Times New Roman" w:hAnsi="Times New Roman" w:cs="Times New Roman"/>
          <w:sz w:val="20"/>
          <w:szCs w:val="20"/>
          <w:lang w:eastAsia="ja-JP"/>
        </w:rPr>
        <w:t>per beam</w:t>
      </w:r>
      <w:r w:rsidR="005F3941">
        <w:rPr>
          <w:rFonts w:ascii="Times New Roman" w:hAnsi="Times New Roman" w:cs="Times New Roman"/>
          <w:sz w:val="20"/>
          <w:szCs w:val="20"/>
          <w:lang w:eastAsia="ja-JP"/>
        </w:rPr>
        <w:t>.</w:t>
      </w:r>
    </w:p>
    <w:p w14:paraId="37BBFD14" w14:textId="41E8B5F7" w:rsidR="005938F0" w:rsidRDefault="005938F0" w:rsidP="006D5D1A">
      <w:pPr>
        <w:jc w:val="both"/>
        <w:rPr>
          <w:rFonts w:ascii="Times New Roman" w:hAnsi="Times New Roman" w:cs="Times New Roman"/>
          <w:sz w:val="20"/>
          <w:szCs w:val="20"/>
          <w:lang w:eastAsia="ja-JP"/>
        </w:rPr>
      </w:pPr>
    </w:p>
    <w:p w14:paraId="2E2F8E1B" w14:textId="3BBB54D4" w:rsidR="002C7AF0" w:rsidRDefault="00AE6991" w:rsidP="006D5D1A">
      <w:pPr>
        <w:jc w:val="both"/>
        <w:rPr>
          <w:rFonts w:ascii="Times New Roman" w:hAnsi="Times New Roman" w:cs="Times New Roman"/>
          <w:sz w:val="20"/>
          <w:szCs w:val="20"/>
          <w:u w:val="single"/>
          <w:lang w:eastAsia="ja-JP"/>
        </w:rPr>
      </w:pPr>
      <w:r>
        <w:rPr>
          <w:rFonts w:ascii="Times New Roman" w:hAnsi="Times New Roman" w:cs="Times New Roman"/>
          <w:sz w:val="20"/>
          <w:szCs w:val="20"/>
          <w:u w:val="single"/>
          <w:lang w:eastAsia="ja-JP"/>
        </w:rPr>
        <w:t>Opt</w:t>
      </w:r>
      <w:r w:rsidR="002C7AF0" w:rsidRPr="005F3941">
        <w:rPr>
          <w:rFonts w:ascii="Times New Roman" w:hAnsi="Times New Roman" w:cs="Times New Roman"/>
          <w:sz w:val="20"/>
          <w:szCs w:val="20"/>
          <w:u w:val="single"/>
          <w:lang w:eastAsia="ja-JP"/>
        </w:rPr>
        <w:t>.</w:t>
      </w:r>
      <w:r w:rsidR="00231D97">
        <w:rPr>
          <w:rFonts w:ascii="Times New Roman" w:hAnsi="Times New Roman" w:cs="Times New Roman"/>
          <w:sz w:val="20"/>
          <w:szCs w:val="20"/>
          <w:u w:val="single"/>
          <w:lang w:eastAsia="ja-JP"/>
        </w:rPr>
        <w:t xml:space="preserve"> </w:t>
      </w:r>
      <w:r w:rsidR="002C7AF0" w:rsidRPr="005F3941">
        <w:rPr>
          <w:rFonts w:ascii="Times New Roman" w:hAnsi="Times New Roman" w:cs="Times New Roman"/>
          <w:sz w:val="20"/>
          <w:szCs w:val="20"/>
          <w:u w:val="single"/>
          <w:lang w:eastAsia="ja-JP"/>
        </w:rPr>
        <w:t xml:space="preserve">2: </w:t>
      </w:r>
      <w:r>
        <w:rPr>
          <w:rFonts w:ascii="Times New Roman" w:hAnsi="Times New Roman" w:cs="Times New Roman"/>
          <w:sz w:val="20"/>
          <w:szCs w:val="20"/>
          <w:u w:val="single"/>
          <w:lang w:eastAsia="ja-JP"/>
        </w:rPr>
        <w:t>Beam-pairing response</w:t>
      </w:r>
      <w:r w:rsidR="00097D77" w:rsidRPr="005F3941">
        <w:rPr>
          <w:rFonts w:ascii="Times New Roman" w:hAnsi="Times New Roman" w:cs="Times New Roman"/>
          <w:sz w:val="20"/>
          <w:szCs w:val="20"/>
          <w:u w:val="single"/>
          <w:lang w:eastAsia="ja-JP"/>
        </w:rPr>
        <w:t xml:space="preserve"> is </w:t>
      </w:r>
      <w:r w:rsidR="00611FEB" w:rsidRPr="005F3941">
        <w:rPr>
          <w:rFonts w:ascii="Times New Roman" w:hAnsi="Times New Roman" w:cs="Times New Roman"/>
          <w:sz w:val="20"/>
          <w:szCs w:val="20"/>
          <w:u w:val="single"/>
          <w:lang w:eastAsia="ja-JP"/>
        </w:rPr>
        <w:t xml:space="preserve">after initiating message </w:t>
      </w:r>
      <w:r>
        <w:rPr>
          <w:rFonts w:ascii="Times New Roman" w:hAnsi="Times New Roman" w:cs="Times New Roman"/>
          <w:sz w:val="20"/>
          <w:szCs w:val="20"/>
          <w:u w:val="single"/>
          <w:lang w:eastAsia="ja-JP"/>
        </w:rPr>
        <w:t>for</w:t>
      </w:r>
      <w:r w:rsidR="00611FEB" w:rsidRPr="005F3941">
        <w:rPr>
          <w:rFonts w:ascii="Times New Roman" w:hAnsi="Times New Roman" w:cs="Times New Roman"/>
          <w:sz w:val="20"/>
          <w:szCs w:val="20"/>
          <w:u w:val="single"/>
          <w:lang w:eastAsia="ja-JP"/>
        </w:rPr>
        <w:t xml:space="preserve"> the unicast-link </w:t>
      </w:r>
      <w:proofErr w:type="gramStart"/>
      <w:r w:rsidR="00611FEB" w:rsidRPr="005F3941">
        <w:rPr>
          <w:rFonts w:ascii="Times New Roman" w:hAnsi="Times New Roman" w:cs="Times New Roman"/>
          <w:sz w:val="20"/>
          <w:szCs w:val="20"/>
          <w:u w:val="single"/>
          <w:lang w:eastAsia="ja-JP"/>
        </w:rPr>
        <w:t>establishment</w:t>
      </w:r>
      <w:proofErr w:type="gramEnd"/>
    </w:p>
    <w:p w14:paraId="675BE864" w14:textId="24F5E852" w:rsidR="008815CC" w:rsidRPr="008815CC" w:rsidRDefault="00CE71D4" w:rsidP="006D5D1A">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A variation of </w:t>
      </w:r>
      <w:r w:rsidR="00BD73AA">
        <w:rPr>
          <w:rFonts w:ascii="Times New Roman" w:hAnsi="Times New Roman" w:cs="Times New Roman"/>
          <w:sz w:val="20"/>
          <w:szCs w:val="20"/>
          <w:lang w:eastAsia="ja-JP"/>
        </w:rPr>
        <w:t xml:space="preserve">analogy from </w:t>
      </w:r>
      <w:proofErr w:type="spellStart"/>
      <w:r w:rsidR="00E44F6D">
        <w:rPr>
          <w:rFonts w:ascii="Times New Roman" w:hAnsi="Times New Roman" w:cs="Times New Roman"/>
          <w:sz w:val="20"/>
          <w:szCs w:val="20"/>
          <w:lang w:eastAsia="ja-JP"/>
        </w:rPr>
        <w:t>Uu</w:t>
      </w:r>
      <w:proofErr w:type="spellEnd"/>
      <w:r w:rsidR="00E44F6D">
        <w:rPr>
          <w:rFonts w:ascii="Times New Roman" w:hAnsi="Times New Roman" w:cs="Times New Roman"/>
          <w:sz w:val="20"/>
          <w:szCs w:val="20"/>
          <w:lang w:eastAsia="ja-JP"/>
        </w:rPr>
        <w:t xml:space="preserve"> paging mechanism</w:t>
      </w:r>
      <w:r>
        <w:rPr>
          <w:rFonts w:ascii="Times New Roman" w:hAnsi="Times New Roman" w:cs="Times New Roman"/>
          <w:sz w:val="20"/>
          <w:szCs w:val="20"/>
          <w:lang w:eastAsia="ja-JP"/>
        </w:rPr>
        <w:t xml:space="preserve"> can be:</w:t>
      </w:r>
      <w:r w:rsidR="0016795B">
        <w:rPr>
          <w:rFonts w:ascii="Times New Roman" w:hAnsi="Times New Roman" w:cs="Times New Roman"/>
          <w:sz w:val="20"/>
          <w:szCs w:val="20"/>
          <w:lang w:eastAsia="ja-JP"/>
        </w:rPr>
        <w:t xml:space="preserve"> UE1 transmits </w:t>
      </w:r>
      <w:r w:rsidR="008815CC">
        <w:rPr>
          <w:rFonts w:ascii="Times New Roman" w:hAnsi="Times New Roman" w:cs="Times New Roman"/>
          <w:sz w:val="20"/>
          <w:szCs w:val="20"/>
          <w:lang w:eastAsia="ja-JP"/>
        </w:rPr>
        <w:t xml:space="preserve">initiating message of </w:t>
      </w:r>
      <w:r w:rsidR="00C16061">
        <w:rPr>
          <w:rFonts w:ascii="Times New Roman" w:hAnsi="Times New Roman" w:cs="Times New Roman"/>
          <w:sz w:val="20"/>
          <w:szCs w:val="20"/>
          <w:lang w:eastAsia="ja-JP"/>
        </w:rPr>
        <w:t xml:space="preserve">unicast-link establishment </w:t>
      </w:r>
      <w:r w:rsidR="0016795B">
        <w:rPr>
          <w:rFonts w:ascii="Times New Roman" w:hAnsi="Times New Roman" w:cs="Times New Roman"/>
          <w:sz w:val="20"/>
          <w:szCs w:val="20"/>
          <w:lang w:eastAsia="ja-JP"/>
        </w:rPr>
        <w:t xml:space="preserve">over the possible </w:t>
      </w:r>
      <w:proofErr w:type="spellStart"/>
      <w:r w:rsidR="00E44F6D" w:rsidRPr="00E44F6D">
        <w:rPr>
          <w:rFonts w:ascii="Times New Roman" w:hAnsi="Times New Roman" w:cs="Times New Roman"/>
          <w:i/>
          <w:iCs/>
          <w:sz w:val="20"/>
          <w:szCs w:val="20"/>
          <w:lang w:eastAsia="ja-JP"/>
        </w:rPr>
        <w:t>N</w:t>
      </w:r>
      <w:r w:rsidR="00E44F6D" w:rsidRPr="00E44F6D">
        <w:rPr>
          <w:rFonts w:ascii="Times New Roman" w:hAnsi="Times New Roman" w:cs="Times New Roman"/>
          <w:i/>
          <w:iCs/>
          <w:sz w:val="20"/>
          <w:szCs w:val="20"/>
          <w:vertAlign w:val="subscript"/>
          <w:lang w:eastAsia="ja-JP"/>
        </w:rPr>
        <w:t>w</w:t>
      </w:r>
      <w:proofErr w:type="spellEnd"/>
      <w:r w:rsidR="00E44F6D">
        <w:rPr>
          <w:rFonts w:ascii="Times New Roman" w:hAnsi="Times New Roman" w:cs="Times New Roman"/>
          <w:sz w:val="20"/>
          <w:szCs w:val="20"/>
          <w:lang w:eastAsia="ja-JP"/>
        </w:rPr>
        <w:t xml:space="preserve"> </w:t>
      </w:r>
      <w:r w:rsidR="0016795B">
        <w:rPr>
          <w:rFonts w:ascii="Times New Roman" w:hAnsi="Times New Roman" w:cs="Times New Roman"/>
          <w:sz w:val="20"/>
          <w:szCs w:val="20"/>
          <w:lang w:eastAsia="ja-JP"/>
        </w:rPr>
        <w:t>Tx beams</w:t>
      </w:r>
      <w:r w:rsidR="00F75850">
        <w:rPr>
          <w:rFonts w:ascii="Times New Roman" w:hAnsi="Times New Roman" w:cs="Times New Roman"/>
          <w:sz w:val="20"/>
          <w:szCs w:val="20"/>
          <w:lang w:eastAsia="ja-JP"/>
        </w:rPr>
        <w:t>.</w:t>
      </w:r>
      <w:r w:rsidR="004971B1">
        <w:rPr>
          <w:rFonts w:ascii="Times New Roman" w:hAnsi="Times New Roman" w:cs="Times New Roman"/>
          <w:sz w:val="20"/>
          <w:szCs w:val="20"/>
          <w:lang w:eastAsia="ja-JP"/>
        </w:rPr>
        <w:t xml:space="preserve"> UE2 transmits </w:t>
      </w:r>
      <w:r w:rsidR="00E5137C">
        <w:rPr>
          <w:rFonts w:ascii="Times New Roman" w:hAnsi="Times New Roman" w:cs="Times New Roman"/>
          <w:sz w:val="20"/>
          <w:szCs w:val="20"/>
          <w:lang w:eastAsia="ja-JP"/>
        </w:rPr>
        <w:t>‘</w:t>
      </w:r>
      <w:r w:rsidR="004971B1">
        <w:rPr>
          <w:rFonts w:ascii="Times New Roman" w:hAnsi="Times New Roman" w:cs="Times New Roman"/>
          <w:sz w:val="20"/>
          <w:szCs w:val="20"/>
          <w:lang w:eastAsia="ja-JP"/>
        </w:rPr>
        <w:t>beam-pairing response</w:t>
      </w:r>
      <w:r w:rsidR="00E5137C">
        <w:rPr>
          <w:rFonts w:ascii="Times New Roman" w:hAnsi="Times New Roman" w:cs="Times New Roman"/>
          <w:sz w:val="20"/>
          <w:szCs w:val="20"/>
          <w:lang w:eastAsia="ja-JP"/>
        </w:rPr>
        <w:t>’</w:t>
      </w:r>
      <w:r w:rsidR="004971B1">
        <w:rPr>
          <w:rFonts w:ascii="Times New Roman" w:hAnsi="Times New Roman" w:cs="Times New Roman"/>
          <w:sz w:val="20"/>
          <w:szCs w:val="20"/>
          <w:lang w:eastAsia="ja-JP"/>
        </w:rPr>
        <w:t xml:space="preserve"> if UE2 </w:t>
      </w:r>
      <w:r w:rsidR="00DC4FBD">
        <w:rPr>
          <w:rFonts w:ascii="Times New Roman" w:hAnsi="Times New Roman" w:cs="Times New Roman"/>
          <w:sz w:val="20"/>
          <w:szCs w:val="20"/>
          <w:lang w:eastAsia="ja-JP"/>
        </w:rPr>
        <w:t xml:space="preserve">receives the message </w:t>
      </w:r>
      <w:r w:rsidR="00DC4FBD">
        <w:rPr>
          <w:rFonts w:ascii="Times New Roman" w:hAnsi="Times New Roman" w:cs="Times New Roman"/>
          <w:sz w:val="20"/>
          <w:szCs w:val="20"/>
          <w:lang w:eastAsia="ja-JP"/>
        </w:rPr>
        <w:lastRenderedPageBreak/>
        <w:t xml:space="preserve">and </w:t>
      </w:r>
      <w:r w:rsidR="002B01BF">
        <w:rPr>
          <w:rFonts w:ascii="Times New Roman" w:hAnsi="Times New Roman" w:cs="Times New Roman"/>
          <w:sz w:val="20"/>
          <w:szCs w:val="20"/>
          <w:lang w:eastAsia="ja-JP"/>
        </w:rPr>
        <w:t xml:space="preserve">would like to </w:t>
      </w:r>
      <w:r w:rsidR="004971B1">
        <w:rPr>
          <w:rFonts w:ascii="Times New Roman" w:hAnsi="Times New Roman" w:cs="Times New Roman"/>
          <w:sz w:val="20"/>
          <w:szCs w:val="20"/>
          <w:lang w:eastAsia="ja-JP"/>
        </w:rPr>
        <w:t>continue the unicast-link establishment procedure</w:t>
      </w:r>
      <w:r w:rsidR="002B01BF">
        <w:rPr>
          <w:rFonts w:ascii="Times New Roman" w:hAnsi="Times New Roman" w:cs="Times New Roman"/>
          <w:sz w:val="20"/>
          <w:szCs w:val="20"/>
          <w:lang w:eastAsia="ja-JP"/>
        </w:rPr>
        <w:t xml:space="preserve"> with UE1</w:t>
      </w:r>
      <w:r w:rsidR="004971B1">
        <w:rPr>
          <w:rFonts w:ascii="Times New Roman" w:hAnsi="Times New Roman" w:cs="Times New Roman"/>
          <w:sz w:val="20"/>
          <w:szCs w:val="20"/>
          <w:lang w:eastAsia="ja-JP"/>
        </w:rPr>
        <w:t xml:space="preserve">. </w:t>
      </w:r>
      <w:r w:rsidR="006A0264">
        <w:rPr>
          <w:rFonts w:ascii="Times New Roman" w:hAnsi="Times New Roman" w:cs="Times New Roman"/>
          <w:sz w:val="20"/>
          <w:szCs w:val="20"/>
          <w:lang w:eastAsia="ja-JP"/>
        </w:rPr>
        <w:t>Based on the resource for the beam-pairing response transmitted by UE2, initial beam-pair can be established.</w:t>
      </w:r>
    </w:p>
    <w:p w14:paraId="229732F4" w14:textId="07F1E581" w:rsidR="00097D77" w:rsidRDefault="00D17EC0" w:rsidP="006D5D1A">
      <w:pPr>
        <w:jc w:val="both"/>
        <w:rPr>
          <w:rFonts w:ascii="Times New Roman" w:hAnsi="Times New Roman" w:cs="Times New Roman"/>
          <w:sz w:val="20"/>
          <w:szCs w:val="20"/>
          <w:lang w:eastAsia="ja-JP"/>
        </w:rPr>
      </w:pPr>
      <w:r w:rsidRPr="00D17EC0">
        <w:rPr>
          <w:noProof/>
        </w:rPr>
        <w:drawing>
          <wp:inline distT="0" distB="0" distL="0" distR="0" wp14:anchorId="4BD2E21A" wp14:editId="661699F0">
            <wp:extent cx="5943600" cy="110299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43600" cy="1102995"/>
                    </a:xfrm>
                    <a:prstGeom prst="rect">
                      <a:avLst/>
                    </a:prstGeom>
                    <a:noFill/>
                    <a:ln>
                      <a:noFill/>
                    </a:ln>
                  </pic:spPr>
                </pic:pic>
              </a:graphicData>
            </a:graphic>
          </wp:inline>
        </w:drawing>
      </w:r>
    </w:p>
    <w:p w14:paraId="20D598C4" w14:textId="4C085965" w:rsidR="00143D62" w:rsidRDefault="00931F1A" w:rsidP="00143D62">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 xml:space="preserve">ig. </w:t>
      </w:r>
      <w:r w:rsidR="002031CE">
        <w:rPr>
          <w:rFonts w:ascii="Times New Roman" w:hAnsi="Times New Roman" w:cs="Times New Roman"/>
          <w:sz w:val="20"/>
          <w:szCs w:val="20"/>
          <w:lang w:eastAsia="ja-JP"/>
        </w:rPr>
        <w:t>9</w:t>
      </w:r>
      <w:r w:rsidR="00243897">
        <w:rPr>
          <w:rFonts w:ascii="Times New Roman" w:hAnsi="Times New Roman" w:cs="Times New Roman"/>
          <w:sz w:val="20"/>
          <w:szCs w:val="20"/>
          <w:lang w:eastAsia="ja-JP"/>
        </w:rPr>
        <w:tab/>
        <w:t>IBP with unicast-link establishment based on analogy from ‘</w:t>
      </w:r>
      <w:proofErr w:type="spellStart"/>
      <w:r w:rsidR="00243897">
        <w:rPr>
          <w:rFonts w:ascii="Times New Roman" w:hAnsi="Times New Roman" w:cs="Times New Roman"/>
          <w:sz w:val="20"/>
          <w:szCs w:val="20"/>
          <w:lang w:eastAsia="ja-JP"/>
        </w:rPr>
        <w:t>Uu</w:t>
      </w:r>
      <w:proofErr w:type="spellEnd"/>
      <w:r w:rsidR="00243897">
        <w:rPr>
          <w:rFonts w:ascii="Times New Roman" w:hAnsi="Times New Roman" w:cs="Times New Roman"/>
          <w:sz w:val="20"/>
          <w:szCs w:val="20"/>
          <w:lang w:eastAsia="ja-JP"/>
        </w:rPr>
        <w:t xml:space="preserve"> paging’</w:t>
      </w:r>
      <w:r w:rsidR="00911CF7">
        <w:rPr>
          <w:rFonts w:ascii="Times New Roman" w:hAnsi="Times New Roman" w:cs="Times New Roman"/>
          <w:sz w:val="20"/>
          <w:szCs w:val="20"/>
          <w:lang w:eastAsia="ja-JP"/>
        </w:rPr>
        <w:t xml:space="preserve"> Option 2</w:t>
      </w:r>
    </w:p>
    <w:p w14:paraId="089F41D4" w14:textId="77777777" w:rsidR="00243897" w:rsidRPr="00DE5D57" w:rsidRDefault="00243897" w:rsidP="00243897">
      <w:pPr>
        <w:rPr>
          <w:rFonts w:ascii="Times New Roman" w:hAnsi="Times New Roman" w:cs="Times New Roman"/>
          <w:sz w:val="20"/>
          <w:szCs w:val="20"/>
          <w:lang w:eastAsia="ja-JP"/>
        </w:rPr>
      </w:pPr>
    </w:p>
    <w:p w14:paraId="739E241F" w14:textId="22E7C795" w:rsidR="00097D77" w:rsidRDefault="006A0264" w:rsidP="006D5D1A">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S</w:t>
      </w:r>
      <w:r>
        <w:rPr>
          <w:rFonts w:ascii="Times New Roman" w:hAnsi="Times New Roman" w:cs="Times New Roman"/>
          <w:sz w:val="20"/>
          <w:szCs w:val="20"/>
          <w:lang w:eastAsia="ja-JP"/>
        </w:rPr>
        <w:t xml:space="preserve">imilar to </w:t>
      </w:r>
      <w:proofErr w:type="spellStart"/>
      <w:r w:rsidR="001F185D">
        <w:rPr>
          <w:rFonts w:ascii="Times New Roman" w:hAnsi="Times New Roman" w:cs="Times New Roman"/>
          <w:sz w:val="20"/>
          <w:szCs w:val="20"/>
          <w:lang w:eastAsia="ja-JP"/>
        </w:rPr>
        <w:t>Eqs</w:t>
      </w:r>
      <w:proofErr w:type="spellEnd"/>
      <w:r w:rsidR="001F185D">
        <w:rPr>
          <w:rFonts w:ascii="Times New Roman" w:hAnsi="Times New Roman" w:cs="Times New Roman"/>
          <w:sz w:val="20"/>
          <w:szCs w:val="20"/>
          <w:lang w:eastAsia="ja-JP"/>
        </w:rPr>
        <w:t>. (</w:t>
      </w:r>
      <w:r w:rsidR="00D528A6">
        <w:rPr>
          <w:rFonts w:ascii="Times New Roman" w:hAnsi="Times New Roman" w:cs="Times New Roman"/>
          <w:sz w:val="20"/>
          <w:szCs w:val="20"/>
          <w:lang w:eastAsia="ja-JP"/>
        </w:rPr>
        <w:t>1</w:t>
      </w:r>
      <w:r w:rsidR="001F185D">
        <w:rPr>
          <w:rFonts w:ascii="Times New Roman" w:hAnsi="Times New Roman" w:cs="Times New Roman"/>
          <w:sz w:val="20"/>
          <w:szCs w:val="20"/>
          <w:lang w:eastAsia="ja-JP"/>
        </w:rPr>
        <w:t>) and (3)</w:t>
      </w:r>
      <w:r>
        <w:rPr>
          <w:rFonts w:ascii="Times New Roman" w:hAnsi="Times New Roman" w:cs="Times New Roman"/>
          <w:sz w:val="20"/>
          <w:szCs w:val="20"/>
          <w:lang w:eastAsia="ja-JP"/>
        </w:rPr>
        <w:t>, the overhead</w:t>
      </w:r>
      <w:r w:rsidR="001F185D">
        <w:rPr>
          <w:rFonts w:ascii="Times New Roman" w:hAnsi="Times New Roman" w:cs="Times New Roman"/>
          <w:sz w:val="20"/>
          <w:szCs w:val="20"/>
          <w:lang w:eastAsia="ja-JP"/>
        </w:rPr>
        <w:t xml:space="preserve"> of </w:t>
      </w:r>
      <w:r w:rsidR="002C6599">
        <w:rPr>
          <w:rFonts w:ascii="Times New Roman" w:hAnsi="Times New Roman" w:cs="Times New Roman"/>
          <w:sz w:val="20"/>
          <w:szCs w:val="20"/>
          <w:lang w:eastAsia="ja-JP"/>
        </w:rPr>
        <w:t xml:space="preserve">this </w:t>
      </w:r>
      <w:r w:rsidR="001F185D">
        <w:rPr>
          <w:rFonts w:ascii="Times New Roman" w:hAnsi="Times New Roman" w:cs="Times New Roman"/>
          <w:sz w:val="20"/>
          <w:szCs w:val="20"/>
          <w:lang w:eastAsia="ja-JP"/>
        </w:rPr>
        <w:t>Opt.</w:t>
      </w:r>
      <w:r w:rsidR="002031CE">
        <w:rPr>
          <w:rFonts w:ascii="Times New Roman" w:hAnsi="Times New Roman" w:cs="Times New Roman"/>
          <w:sz w:val="20"/>
          <w:szCs w:val="20"/>
          <w:lang w:eastAsia="ja-JP"/>
        </w:rPr>
        <w:t xml:space="preserve"> </w:t>
      </w:r>
      <w:r w:rsidR="001F185D">
        <w:rPr>
          <w:rFonts w:ascii="Times New Roman" w:hAnsi="Times New Roman" w:cs="Times New Roman"/>
          <w:sz w:val="20"/>
          <w:szCs w:val="20"/>
          <w:lang w:eastAsia="ja-JP"/>
        </w:rPr>
        <w:t>2</w:t>
      </w:r>
      <w:r>
        <w:rPr>
          <w:rFonts w:ascii="Times New Roman" w:hAnsi="Times New Roman" w:cs="Times New Roman"/>
          <w:sz w:val="20"/>
          <w:szCs w:val="20"/>
          <w:lang w:eastAsia="ja-JP"/>
        </w:rPr>
        <w:t xml:space="preserve"> can be derived as follows.</w:t>
      </w:r>
    </w:p>
    <w:p w14:paraId="70D20B29" w14:textId="4B472E65" w:rsidR="006A0264" w:rsidRPr="005938F0" w:rsidRDefault="00F11728" w:rsidP="006A0264">
      <w:pPr>
        <w:spacing w:beforeLines="50" w:before="120" w:afterLines="50" w:after="120"/>
        <w:jc w:val="both"/>
        <w:rPr>
          <w:rFonts w:ascii="Times New Roman" w:hAnsi="Times New Roman" w:cs="Times New Roman"/>
          <w:sz w:val="20"/>
          <w:szCs w:val="20"/>
          <w:lang w:eastAsia="ja-JP"/>
        </w:rPr>
      </w:pPr>
      <m:oMath>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N</m:t>
            </m:r>
          </m:e>
          <m:sub>
            <m:r>
              <w:rPr>
                <w:rFonts w:ascii="Cambria Math" w:hAnsi="Cambria Math" w:cs="Times New Roman"/>
                <w:sz w:val="20"/>
                <w:szCs w:val="20"/>
                <w:lang w:eastAsia="ja-JP"/>
              </w:rPr>
              <m:t>w</m:t>
            </m:r>
          </m:sub>
        </m:sSub>
        <m:r>
          <w:rPr>
            <w:rFonts w:ascii="Cambria Math" w:hAnsi="Cambria Math" w:cs="Times New Roman"/>
            <w:sz w:val="20"/>
            <w:szCs w:val="20"/>
            <w:lang w:eastAsia="ja-JP"/>
          </w:rPr>
          <m:t>×</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M</m:t>
            </m:r>
          </m:e>
          <m:sub>
            <m:r>
              <w:rPr>
                <w:rFonts w:ascii="Cambria Math" w:hAnsi="Cambria Math" w:cs="Times New Roman"/>
                <w:sz w:val="20"/>
                <w:szCs w:val="20"/>
                <w:lang w:eastAsia="ja-JP"/>
              </w:rPr>
              <m:t>w</m:t>
            </m:r>
          </m:sub>
        </m:sSub>
        <m:r>
          <w:rPr>
            <w:rFonts w:ascii="Cambria Math" w:hAnsi="Cambria Math" w:cs="Times New Roman"/>
            <w:sz w:val="20"/>
            <w:szCs w:val="20"/>
            <w:lang w:eastAsia="ja-JP"/>
          </w:rPr>
          <m:t>×R</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S</m:t>
            </m:r>
          </m:e>
          <m:sub>
            <m:r>
              <w:rPr>
                <w:rFonts w:ascii="Cambria Math" w:hAnsi="Cambria Math" w:cs="Times New Roman"/>
                <w:sz w:val="20"/>
                <w:szCs w:val="20"/>
                <w:lang w:eastAsia="ja-JP"/>
              </w:rPr>
              <m:t>w</m:t>
            </m:r>
          </m:sub>
        </m:sSub>
        <m:r>
          <w:rPr>
            <w:rFonts w:ascii="Cambria Math" w:hAnsi="Cambria Math" w:cs="Times New Roman"/>
            <w:sz w:val="20"/>
            <w:szCs w:val="20"/>
            <w:lang w:eastAsia="ja-JP"/>
          </w:rPr>
          <m:t>+</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N</m:t>
            </m:r>
          </m:e>
          <m:sub>
            <m:r>
              <w:rPr>
                <w:rFonts w:ascii="Cambria Math" w:hAnsi="Cambria Math" w:cs="Times New Roman"/>
                <w:sz w:val="20"/>
                <w:szCs w:val="20"/>
                <w:lang w:eastAsia="ja-JP"/>
              </w:rPr>
              <m:t>w</m:t>
            </m:r>
          </m:sub>
        </m:sSub>
        <m:r>
          <w:rPr>
            <w:rFonts w:ascii="Cambria Math" w:hAnsi="Cambria Math" w:cs="Times New Roman"/>
            <w:sz w:val="20"/>
            <w:szCs w:val="20"/>
            <w:lang w:eastAsia="ja-JP"/>
          </w:rPr>
          <m:t>×InitMsg+</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N</m:t>
            </m:r>
          </m:e>
          <m:sub>
            <m:r>
              <w:rPr>
                <w:rFonts w:ascii="Cambria Math" w:hAnsi="Cambria Math" w:cs="Times New Roman"/>
                <w:sz w:val="20"/>
                <w:szCs w:val="20"/>
                <w:lang w:eastAsia="ja-JP"/>
              </w:rPr>
              <m:t>w</m:t>
            </m:r>
          </m:sub>
        </m:sSub>
        <m:r>
          <w:rPr>
            <w:rFonts w:ascii="Cambria Math" w:hAnsi="Cambria Math" w:cs="Times New Roman"/>
            <w:sz w:val="20"/>
            <w:szCs w:val="20"/>
            <w:lang w:eastAsia="ja-JP"/>
          </w:rPr>
          <m:t>×RES</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P</m:t>
            </m:r>
          </m:e>
          <m:sub>
            <m:r>
              <w:rPr>
                <w:rFonts w:ascii="Cambria Math" w:hAnsi="Cambria Math" w:cs="Times New Roman"/>
                <w:sz w:val="20"/>
                <w:szCs w:val="20"/>
                <w:lang w:eastAsia="ja-JP"/>
              </w:rPr>
              <m:t>IBP</m:t>
            </m:r>
          </m:sub>
        </m:sSub>
        <m:r>
          <w:rPr>
            <w:rFonts w:ascii="Cambria Math" w:hAnsi="Cambria Math" w:cs="Times New Roman"/>
            <w:sz w:val="20"/>
            <w:szCs w:val="20"/>
            <w:lang w:eastAsia="ja-JP"/>
          </w:rPr>
          <m:t>+ResMsg</m:t>
        </m:r>
      </m:oMath>
      <w:r w:rsidR="00A93C0E">
        <w:rPr>
          <w:rFonts w:ascii="Times New Roman" w:hAnsi="Times New Roman" w:cs="Times New Roman"/>
          <w:sz w:val="20"/>
          <w:szCs w:val="20"/>
          <w:lang w:eastAsia="ja-JP"/>
        </w:rPr>
        <w:tab/>
      </w:r>
      <w:r w:rsidR="00A93C0E">
        <w:rPr>
          <w:rFonts w:ascii="Times New Roman" w:hAnsi="Times New Roman" w:cs="Times New Roman"/>
          <w:sz w:val="20"/>
          <w:szCs w:val="20"/>
          <w:lang w:eastAsia="ja-JP"/>
        </w:rPr>
        <w:tab/>
      </w:r>
      <w:r w:rsidR="002B01BF">
        <w:rPr>
          <w:rFonts w:ascii="Times New Roman" w:hAnsi="Times New Roman" w:cs="Times New Roman"/>
          <w:sz w:val="20"/>
          <w:szCs w:val="20"/>
          <w:lang w:eastAsia="ja-JP"/>
        </w:rPr>
        <w:tab/>
      </w:r>
      <w:r w:rsidR="002B01BF">
        <w:rPr>
          <w:rFonts w:ascii="Times New Roman" w:hAnsi="Times New Roman" w:cs="Times New Roman"/>
          <w:sz w:val="20"/>
          <w:szCs w:val="20"/>
          <w:lang w:eastAsia="ja-JP"/>
        </w:rPr>
        <w:tab/>
      </w:r>
      <w:r w:rsidR="00A93C0E">
        <w:rPr>
          <w:rFonts w:ascii="Times New Roman" w:hAnsi="Times New Roman" w:cs="Times New Roman"/>
          <w:sz w:val="20"/>
          <w:szCs w:val="20"/>
          <w:lang w:eastAsia="ja-JP"/>
        </w:rPr>
        <w:t>(</w:t>
      </w:r>
      <w:r w:rsidR="002B01BF">
        <w:rPr>
          <w:rFonts w:ascii="Times New Roman" w:hAnsi="Times New Roman" w:cs="Times New Roman"/>
          <w:sz w:val="20"/>
          <w:szCs w:val="20"/>
          <w:lang w:eastAsia="ja-JP"/>
        </w:rPr>
        <w:t>4</w:t>
      </w:r>
      <w:r w:rsidR="00A93C0E">
        <w:rPr>
          <w:rFonts w:ascii="Times New Roman" w:hAnsi="Times New Roman" w:cs="Times New Roman"/>
          <w:sz w:val="20"/>
          <w:szCs w:val="20"/>
          <w:lang w:eastAsia="ja-JP"/>
        </w:rPr>
        <w:t>)</w:t>
      </w:r>
    </w:p>
    <w:p w14:paraId="69406280" w14:textId="408B5DA8" w:rsidR="00DC240F" w:rsidRPr="00DC240F" w:rsidRDefault="009C48B2" w:rsidP="006D5D1A">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 xml:space="preserve">he overhead calculated using </w:t>
      </w:r>
      <w:proofErr w:type="spellStart"/>
      <w:r>
        <w:rPr>
          <w:rFonts w:ascii="Times New Roman" w:hAnsi="Times New Roman" w:cs="Times New Roman"/>
          <w:sz w:val="20"/>
          <w:szCs w:val="20"/>
          <w:lang w:eastAsia="ja-JP"/>
        </w:rPr>
        <w:t>Eq</w:t>
      </w:r>
      <w:r w:rsidR="00D528A6">
        <w:rPr>
          <w:rFonts w:ascii="Times New Roman" w:hAnsi="Times New Roman" w:cs="Times New Roman"/>
          <w:sz w:val="20"/>
          <w:szCs w:val="20"/>
          <w:lang w:eastAsia="ja-JP"/>
        </w:rPr>
        <w:t>s</w:t>
      </w:r>
      <w:proofErr w:type="spellEnd"/>
      <w:r>
        <w:rPr>
          <w:rFonts w:ascii="Times New Roman" w:hAnsi="Times New Roman" w:cs="Times New Roman"/>
          <w:sz w:val="20"/>
          <w:szCs w:val="20"/>
          <w:lang w:eastAsia="ja-JP"/>
        </w:rPr>
        <w:t>. (3) and (4) are plotted in Fig. 8.</w:t>
      </w:r>
      <w:r w:rsidR="0021450F">
        <w:rPr>
          <w:rFonts w:ascii="Times New Roman" w:hAnsi="Times New Roman" w:cs="Times New Roman"/>
          <w:sz w:val="20"/>
          <w:szCs w:val="20"/>
          <w:lang w:eastAsia="ja-JP"/>
        </w:rPr>
        <w:t xml:space="preserve"> For Opt.1, </w:t>
      </w:r>
      <w:r w:rsidR="0021450F" w:rsidRPr="0021450F">
        <w:rPr>
          <w:rFonts w:ascii="Times New Roman" w:hAnsi="Times New Roman" w:cs="Times New Roman"/>
          <w:i/>
          <w:iCs/>
          <w:sz w:val="20"/>
          <w:szCs w:val="20"/>
          <w:lang w:eastAsia="ja-JP"/>
        </w:rPr>
        <w:t>Trigger</w:t>
      </w:r>
      <w:r w:rsidR="0021450F">
        <w:rPr>
          <w:rFonts w:ascii="Times New Roman" w:hAnsi="Times New Roman" w:cs="Times New Roman"/>
          <w:sz w:val="20"/>
          <w:szCs w:val="20"/>
          <w:lang w:eastAsia="ja-JP"/>
        </w:rPr>
        <w:t xml:space="preserve"> = 2 is assumed.</w:t>
      </w:r>
      <w:r>
        <w:rPr>
          <w:rFonts w:ascii="Times New Roman" w:hAnsi="Times New Roman" w:cs="Times New Roman"/>
          <w:sz w:val="20"/>
          <w:szCs w:val="20"/>
          <w:lang w:eastAsia="ja-JP"/>
        </w:rPr>
        <w:t xml:space="preserve"> MSG-based </w:t>
      </w:r>
      <w:r w:rsidR="00D528A6">
        <w:rPr>
          <w:rFonts w:ascii="Times New Roman" w:hAnsi="Times New Roman" w:cs="Times New Roman"/>
          <w:sz w:val="20"/>
          <w:szCs w:val="20"/>
          <w:lang w:eastAsia="ja-JP"/>
        </w:rPr>
        <w:t xml:space="preserve">(Eq. (2)) </w:t>
      </w:r>
      <w:r>
        <w:rPr>
          <w:rFonts w:ascii="Times New Roman" w:hAnsi="Times New Roman" w:cs="Times New Roman"/>
          <w:sz w:val="20"/>
          <w:szCs w:val="20"/>
          <w:lang w:eastAsia="ja-JP"/>
        </w:rPr>
        <w:t xml:space="preserve">and </w:t>
      </w:r>
      <w:r w:rsidR="00D528A6">
        <w:rPr>
          <w:rFonts w:ascii="Times New Roman" w:hAnsi="Times New Roman" w:cs="Times New Roman"/>
          <w:sz w:val="20"/>
          <w:szCs w:val="20"/>
          <w:lang w:eastAsia="ja-JP"/>
        </w:rPr>
        <w:t>RS-based (</w:t>
      </w:r>
      <w:r>
        <w:rPr>
          <w:rFonts w:ascii="Times New Roman" w:hAnsi="Times New Roman" w:cs="Times New Roman"/>
          <w:sz w:val="20"/>
          <w:szCs w:val="20"/>
          <w:lang w:eastAsia="ja-JP"/>
        </w:rPr>
        <w:t>Eq. (</w:t>
      </w:r>
      <w:r w:rsidR="00D528A6">
        <w:rPr>
          <w:rFonts w:ascii="Times New Roman" w:hAnsi="Times New Roman" w:cs="Times New Roman"/>
          <w:sz w:val="20"/>
          <w:szCs w:val="20"/>
          <w:lang w:eastAsia="ja-JP"/>
        </w:rPr>
        <w:t>1</w:t>
      </w:r>
      <w:r>
        <w:rPr>
          <w:rFonts w:ascii="Times New Roman" w:hAnsi="Times New Roman" w:cs="Times New Roman"/>
          <w:sz w:val="20"/>
          <w:szCs w:val="20"/>
          <w:lang w:eastAsia="ja-JP"/>
        </w:rPr>
        <w:t>)</w:t>
      </w:r>
      <w:r w:rsidR="00D528A6">
        <w:rPr>
          <w:rFonts w:ascii="Times New Roman" w:hAnsi="Times New Roman" w:cs="Times New Roman"/>
          <w:sz w:val="20"/>
          <w:szCs w:val="20"/>
          <w:lang w:eastAsia="ja-JP"/>
        </w:rPr>
        <w:t>)</w:t>
      </w:r>
      <w:r>
        <w:rPr>
          <w:rFonts w:ascii="Times New Roman" w:hAnsi="Times New Roman" w:cs="Times New Roman"/>
          <w:sz w:val="20"/>
          <w:szCs w:val="20"/>
          <w:lang w:eastAsia="ja-JP"/>
        </w:rPr>
        <w:t xml:space="preserve"> are </w:t>
      </w:r>
      <w:r w:rsidR="00727CFA">
        <w:rPr>
          <w:rFonts w:ascii="Times New Roman" w:hAnsi="Times New Roman" w:cs="Times New Roman"/>
          <w:sz w:val="20"/>
          <w:szCs w:val="20"/>
          <w:lang w:eastAsia="ja-JP"/>
        </w:rPr>
        <w:t xml:space="preserve">also </w:t>
      </w:r>
      <w:r w:rsidR="00D528A6">
        <w:rPr>
          <w:rFonts w:ascii="Times New Roman" w:hAnsi="Times New Roman" w:cs="Times New Roman"/>
          <w:sz w:val="20"/>
          <w:szCs w:val="20"/>
          <w:lang w:eastAsia="ja-JP"/>
        </w:rPr>
        <w:t>p</w:t>
      </w:r>
      <w:r w:rsidR="00727CFA">
        <w:rPr>
          <w:rFonts w:ascii="Times New Roman" w:hAnsi="Times New Roman" w:cs="Times New Roman"/>
          <w:sz w:val="20"/>
          <w:szCs w:val="20"/>
          <w:lang w:eastAsia="ja-JP"/>
        </w:rPr>
        <w:t xml:space="preserve">lotted in Fig. </w:t>
      </w:r>
      <w:r w:rsidR="00697E0A">
        <w:rPr>
          <w:rFonts w:ascii="Times New Roman" w:hAnsi="Times New Roman" w:cs="Times New Roman"/>
          <w:sz w:val="20"/>
          <w:szCs w:val="20"/>
          <w:lang w:eastAsia="ja-JP"/>
        </w:rPr>
        <w:t>10</w:t>
      </w:r>
      <w:r w:rsidR="00727CFA">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identical </w:t>
      </w:r>
      <w:r w:rsidR="00727CFA">
        <w:rPr>
          <w:rFonts w:ascii="Times New Roman" w:hAnsi="Times New Roman" w:cs="Times New Roman"/>
          <w:sz w:val="20"/>
          <w:szCs w:val="20"/>
          <w:lang w:eastAsia="ja-JP"/>
        </w:rPr>
        <w:t>t</w:t>
      </w:r>
      <w:r>
        <w:rPr>
          <w:rFonts w:ascii="Times New Roman" w:hAnsi="Times New Roman" w:cs="Times New Roman"/>
          <w:sz w:val="20"/>
          <w:szCs w:val="20"/>
          <w:lang w:eastAsia="ja-JP"/>
        </w:rPr>
        <w:t xml:space="preserve">o the plots in Fig. </w:t>
      </w:r>
      <w:r w:rsidR="00697E0A">
        <w:rPr>
          <w:rFonts w:ascii="Times New Roman" w:hAnsi="Times New Roman" w:cs="Times New Roman"/>
          <w:sz w:val="20"/>
          <w:szCs w:val="20"/>
          <w:lang w:eastAsia="ja-JP"/>
        </w:rPr>
        <w:t>7</w:t>
      </w:r>
      <w:r w:rsidR="00727CFA">
        <w:rPr>
          <w:rFonts w:ascii="Times New Roman" w:hAnsi="Times New Roman" w:cs="Times New Roman"/>
          <w:sz w:val="20"/>
          <w:szCs w:val="20"/>
          <w:lang w:eastAsia="ja-JP"/>
        </w:rPr>
        <w:t>) for reference</w:t>
      </w:r>
      <w:r>
        <w:rPr>
          <w:rFonts w:ascii="Times New Roman" w:hAnsi="Times New Roman" w:cs="Times New Roman"/>
          <w:sz w:val="20"/>
          <w:szCs w:val="20"/>
          <w:lang w:eastAsia="ja-JP"/>
        </w:rPr>
        <w:t xml:space="preserve">. </w:t>
      </w:r>
      <w:r w:rsidR="00727CFA">
        <w:rPr>
          <w:rFonts w:ascii="Times New Roman" w:hAnsi="Times New Roman" w:cs="Times New Roman"/>
          <w:sz w:val="20"/>
          <w:szCs w:val="20"/>
          <w:lang w:eastAsia="ja-JP"/>
        </w:rPr>
        <w:t>It is observed that b</w:t>
      </w:r>
      <w:r w:rsidR="00280002">
        <w:rPr>
          <w:rFonts w:ascii="Times New Roman" w:hAnsi="Times New Roman" w:cs="Times New Roman"/>
          <w:sz w:val="20"/>
          <w:szCs w:val="20"/>
          <w:lang w:eastAsia="ja-JP"/>
        </w:rPr>
        <w:t xml:space="preserve">oth options </w:t>
      </w:r>
      <w:r w:rsidR="00D528A6">
        <w:rPr>
          <w:rFonts w:ascii="Times New Roman" w:hAnsi="Times New Roman" w:cs="Times New Roman"/>
          <w:sz w:val="20"/>
          <w:szCs w:val="20"/>
          <w:lang w:eastAsia="ja-JP"/>
        </w:rPr>
        <w:t xml:space="preserve">1 and 2 </w:t>
      </w:r>
      <w:r w:rsidR="00280002">
        <w:rPr>
          <w:rFonts w:ascii="Times New Roman" w:hAnsi="Times New Roman" w:cs="Times New Roman"/>
          <w:sz w:val="20"/>
          <w:szCs w:val="20"/>
          <w:lang w:eastAsia="ja-JP"/>
        </w:rPr>
        <w:t>work well – the required overhead is still much smaller than MSG-based</w:t>
      </w:r>
      <w:r w:rsidR="00D528A6">
        <w:rPr>
          <w:rFonts w:ascii="Times New Roman" w:hAnsi="Times New Roman" w:cs="Times New Roman"/>
          <w:sz w:val="20"/>
          <w:szCs w:val="20"/>
          <w:lang w:eastAsia="ja-JP"/>
        </w:rPr>
        <w:t xml:space="preserve"> (Eq. (2))</w:t>
      </w:r>
      <w:r w:rsidR="00280002">
        <w:rPr>
          <w:rFonts w:ascii="Times New Roman" w:hAnsi="Times New Roman" w:cs="Times New Roman"/>
          <w:sz w:val="20"/>
          <w:szCs w:val="20"/>
          <w:lang w:eastAsia="ja-JP"/>
        </w:rPr>
        <w:t>.</w:t>
      </w:r>
    </w:p>
    <w:p w14:paraId="240C45AD" w14:textId="36512C88" w:rsidR="00183A67" w:rsidRDefault="00551891" w:rsidP="00183A67">
      <w:pPr>
        <w:jc w:val="center"/>
        <w:rPr>
          <w:rFonts w:ascii="Times New Roman" w:hAnsi="Times New Roman" w:cs="Times New Roman"/>
          <w:sz w:val="20"/>
          <w:szCs w:val="20"/>
          <w:lang w:eastAsia="ja-JP"/>
        </w:rPr>
      </w:pPr>
      <w:r w:rsidRPr="00551891">
        <w:rPr>
          <w:noProof/>
        </w:rPr>
        <w:drawing>
          <wp:inline distT="0" distB="0" distL="0" distR="0" wp14:anchorId="57780640" wp14:editId="63263D3D">
            <wp:extent cx="3389040" cy="30618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89040" cy="3061800"/>
                    </a:xfrm>
                    <a:prstGeom prst="rect">
                      <a:avLst/>
                    </a:prstGeom>
                    <a:noFill/>
                    <a:ln>
                      <a:noFill/>
                    </a:ln>
                  </pic:spPr>
                </pic:pic>
              </a:graphicData>
            </a:graphic>
          </wp:inline>
        </w:drawing>
      </w:r>
    </w:p>
    <w:p w14:paraId="05D9C3FC" w14:textId="0119895D" w:rsidR="00183A67" w:rsidRDefault="00183A67" w:rsidP="00183A67">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 xml:space="preserve">ig. </w:t>
      </w:r>
      <w:r w:rsidR="00697E0A">
        <w:rPr>
          <w:rFonts w:ascii="Times New Roman" w:hAnsi="Times New Roman" w:cs="Times New Roman"/>
          <w:sz w:val="20"/>
          <w:szCs w:val="20"/>
          <w:lang w:eastAsia="ja-JP"/>
        </w:rPr>
        <w:t>10</w:t>
      </w:r>
      <w:r w:rsidR="00243897">
        <w:rPr>
          <w:rFonts w:ascii="Times New Roman" w:hAnsi="Times New Roman" w:cs="Times New Roman"/>
          <w:sz w:val="20"/>
          <w:szCs w:val="20"/>
          <w:lang w:eastAsia="ja-JP"/>
        </w:rPr>
        <w:tab/>
        <w:t xml:space="preserve">Overhead comparison </w:t>
      </w:r>
      <w:r w:rsidR="007C3436">
        <w:rPr>
          <w:rFonts w:ascii="Times New Roman" w:hAnsi="Times New Roman" w:cs="Times New Roman"/>
          <w:sz w:val="20"/>
          <w:szCs w:val="20"/>
          <w:lang w:eastAsia="ja-JP"/>
        </w:rPr>
        <w:t>of options for RS-based IBP</w:t>
      </w:r>
      <w:r w:rsidR="00F3516A">
        <w:rPr>
          <w:rFonts w:ascii="Times New Roman" w:hAnsi="Times New Roman" w:cs="Times New Roman"/>
          <w:sz w:val="20"/>
          <w:szCs w:val="20"/>
          <w:lang w:eastAsia="ja-JP"/>
        </w:rPr>
        <w:t xml:space="preserve"> and MSG-based IBP</w:t>
      </w:r>
    </w:p>
    <w:p w14:paraId="2C85A704" w14:textId="77777777" w:rsidR="00183A67" w:rsidRDefault="00183A67" w:rsidP="006D5D1A">
      <w:pPr>
        <w:jc w:val="both"/>
        <w:rPr>
          <w:rFonts w:ascii="Times New Roman" w:hAnsi="Times New Roman" w:cs="Times New Roman"/>
          <w:sz w:val="20"/>
          <w:szCs w:val="20"/>
          <w:lang w:eastAsia="ja-JP"/>
        </w:rPr>
      </w:pPr>
    </w:p>
    <w:p w14:paraId="14A5FD43" w14:textId="1C3D2DE7" w:rsidR="00DC240F" w:rsidRPr="00F821C0" w:rsidRDefault="00DC240F" w:rsidP="00DC240F">
      <w:pPr>
        <w:jc w:val="both"/>
        <w:rPr>
          <w:rFonts w:ascii="Times New Roman" w:hAnsi="Times New Roman" w:cs="Times New Roman"/>
          <w:b/>
          <w:bCs/>
          <w:sz w:val="20"/>
          <w:szCs w:val="20"/>
          <w:u w:val="single"/>
          <w:lang w:eastAsia="ja-JP"/>
        </w:rPr>
      </w:pPr>
      <w:r>
        <w:rPr>
          <w:rFonts w:ascii="Times New Roman" w:hAnsi="Times New Roman" w:cs="Times New Roman"/>
          <w:b/>
          <w:bCs/>
          <w:sz w:val="20"/>
          <w:szCs w:val="20"/>
          <w:u w:val="single"/>
          <w:lang w:eastAsia="ja-JP"/>
        </w:rPr>
        <w:t xml:space="preserve">Observation </w:t>
      </w:r>
      <w:r w:rsidR="00880C00">
        <w:rPr>
          <w:rFonts w:ascii="Times New Roman" w:hAnsi="Times New Roman" w:cs="Times New Roman"/>
          <w:b/>
          <w:bCs/>
          <w:sz w:val="20"/>
          <w:szCs w:val="20"/>
          <w:u w:val="single"/>
          <w:lang w:eastAsia="ja-JP"/>
        </w:rPr>
        <w:t>5</w:t>
      </w:r>
      <w:r w:rsidRPr="00F821C0">
        <w:rPr>
          <w:rFonts w:ascii="Times New Roman" w:hAnsi="Times New Roman" w:cs="Times New Roman"/>
          <w:b/>
          <w:bCs/>
          <w:sz w:val="20"/>
          <w:szCs w:val="20"/>
          <w:u w:val="single"/>
          <w:lang w:eastAsia="ja-JP"/>
        </w:rPr>
        <w:t>:</w:t>
      </w:r>
    </w:p>
    <w:p w14:paraId="3EF1AADD" w14:textId="555BB105" w:rsidR="00DC240F" w:rsidRDefault="00DC240F" w:rsidP="00DC240F">
      <w:pPr>
        <w:pStyle w:val="ListParagraph"/>
        <w:numPr>
          <w:ilvl w:val="0"/>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Initial beam-pairing based on RSs for beam-sweeping </w:t>
      </w:r>
      <w:r w:rsidR="006026F1">
        <w:rPr>
          <w:rFonts w:ascii="Times New Roman" w:hAnsi="Times New Roman" w:cs="Times New Roman"/>
          <w:i/>
          <w:iCs/>
          <w:sz w:val="20"/>
          <w:szCs w:val="20"/>
          <w:lang w:eastAsia="ja-JP"/>
        </w:rPr>
        <w:t xml:space="preserve">requires much smaller overhead compared to initial beam-pairing </w:t>
      </w:r>
      <w:r w:rsidR="00CE3B75">
        <w:rPr>
          <w:rFonts w:ascii="Times New Roman" w:hAnsi="Times New Roman" w:cs="Times New Roman"/>
          <w:i/>
          <w:iCs/>
          <w:sz w:val="20"/>
          <w:szCs w:val="20"/>
          <w:lang w:eastAsia="ja-JP"/>
        </w:rPr>
        <w:t>using</w:t>
      </w:r>
      <w:r w:rsidR="006026F1">
        <w:rPr>
          <w:rFonts w:ascii="Times New Roman" w:hAnsi="Times New Roman" w:cs="Times New Roman"/>
          <w:i/>
          <w:iCs/>
          <w:sz w:val="20"/>
          <w:szCs w:val="20"/>
          <w:lang w:eastAsia="ja-JP"/>
        </w:rPr>
        <w:t xml:space="preserve"> messages </w:t>
      </w:r>
      <w:r w:rsidR="008F4484">
        <w:rPr>
          <w:rFonts w:ascii="Times New Roman" w:hAnsi="Times New Roman" w:cs="Times New Roman"/>
          <w:i/>
          <w:iCs/>
          <w:sz w:val="20"/>
          <w:szCs w:val="20"/>
          <w:lang w:eastAsia="ja-JP"/>
        </w:rPr>
        <w:t>of unicast-link establishment</w:t>
      </w:r>
      <w:r>
        <w:rPr>
          <w:rFonts w:ascii="Times New Roman" w:hAnsi="Times New Roman" w:cs="Times New Roman"/>
          <w:i/>
          <w:iCs/>
          <w:sz w:val="20"/>
          <w:szCs w:val="20"/>
          <w:lang w:eastAsia="ja-JP"/>
        </w:rPr>
        <w:t>.</w:t>
      </w:r>
    </w:p>
    <w:p w14:paraId="25E68048" w14:textId="638D0950" w:rsidR="008A0E4C" w:rsidRDefault="002B6B9F" w:rsidP="008A0E4C">
      <w:pPr>
        <w:pStyle w:val="ListParagraph"/>
        <w:numPr>
          <w:ilvl w:val="0"/>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F</w:t>
      </w:r>
      <w:r w:rsidR="008A0E4C">
        <w:rPr>
          <w:rFonts w:ascii="Times New Roman" w:hAnsi="Times New Roman" w:cs="Times New Roman"/>
          <w:i/>
          <w:iCs/>
          <w:sz w:val="20"/>
          <w:szCs w:val="20"/>
          <w:lang w:eastAsia="ja-JP"/>
        </w:rPr>
        <w:t xml:space="preserve">or the case where </w:t>
      </w:r>
      <w:r w:rsidR="008A0E4C" w:rsidRPr="00C25E83">
        <w:rPr>
          <w:rFonts w:ascii="Times New Roman" w:hAnsi="Times New Roman" w:cs="Times New Roman"/>
          <w:i/>
          <w:iCs/>
          <w:sz w:val="20"/>
          <w:szCs w:val="20"/>
          <w:lang w:eastAsia="ja-JP"/>
        </w:rPr>
        <w:t>UE1 transmits RSs for beam-sweeping and UE1 initiates unicast-link establishment</w:t>
      </w:r>
      <w:r w:rsidR="008A0E4C">
        <w:rPr>
          <w:rFonts w:ascii="Times New Roman" w:hAnsi="Times New Roman" w:cs="Times New Roman"/>
          <w:i/>
          <w:iCs/>
          <w:sz w:val="20"/>
          <w:szCs w:val="20"/>
          <w:lang w:eastAsia="ja-JP"/>
        </w:rPr>
        <w:t xml:space="preserve"> with UE2</w:t>
      </w:r>
      <w:r w:rsidR="003415F0">
        <w:rPr>
          <w:rFonts w:ascii="Times New Roman" w:hAnsi="Times New Roman" w:cs="Times New Roman"/>
          <w:i/>
          <w:iCs/>
          <w:sz w:val="20"/>
          <w:szCs w:val="20"/>
          <w:lang w:eastAsia="ja-JP"/>
        </w:rPr>
        <w:t xml:space="preserve"> that monitors the RS</w:t>
      </w:r>
      <w:r w:rsidR="008B58ED">
        <w:rPr>
          <w:rFonts w:ascii="Times New Roman" w:hAnsi="Times New Roman" w:cs="Times New Roman"/>
          <w:i/>
          <w:iCs/>
          <w:sz w:val="20"/>
          <w:szCs w:val="20"/>
          <w:lang w:eastAsia="ja-JP"/>
        </w:rPr>
        <w:t>s</w:t>
      </w:r>
      <w:r w:rsidR="003415F0">
        <w:rPr>
          <w:rFonts w:ascii="Times New Roman" w:hAnsi="Times New Roman" w:cs="Times New Roman"/>
          <w:i/>
          <w:iCs/>
          <w:sz w:val="20"/>
          <w:szCs w:val="20"/>
          <w:lang w:eastAsia="ja-JP"/>
        </w:rPr>
        <w:t xml:space="preserve"> from UE1</w:t>
      </w:r>
      <w:r w:rsidR="00CE17D3">
        <w:rPr>
          <w:rFonts w:ascii="Times New Roman" w:hAnsi="Times New Roman" w:cs="Times New Roman"/>
          <w:i/>
          <w:iCs/>
          <w:sz w:val="20"/>
          <w:szCs w:val="20"/>
          <w:lang w:eastAsia="ja-JP"/>
        </w:rPr>
        <w:t xml:space="preserve"> (Case 1)</w:t>
      </w:r>
      <w:r w:rsidR="008A0E4C">
        <w:rPr>
          <w:rFonts w:ascii="Times New Roman" w:hAnsi="Times New Roman" w:cs="Times New Roman"/>
          <w:i/>
          <w:iCs/>
          <w:sz w:val="20"/>
          <w:szCs w:val="20"/>
          <w:lang w:eastAsia="ja-JP"/>
        </w:rPr>
        <w:t>:</w:t>
      </w:r>
    </w:p>
    <w:p w14:paraId="62703096" w14:textId="2F980760" w:rsidR="008A0E4C" w:rsidRDefault="000B7D51" w:rsidP="003415F0">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UE2 should be able to know </w:t>
      </w:r>
      <w:r w:rsidR="008A0E4C" w:rsidRPr="003415F0">
        <w:rPr>
          <w:rFonts w:ascii="Times New Roman" w:hAnsi="Times New Roman" w:cs="Times New Roman"/>
          <w:i/>
          <w:iCs/>
          <w:sz w:val="20"/>
          <w:szCs w:val="20"/>
          <w:lang w:eastAsia="ja-JP"/>
        </w:rPr>
        <w:t>when</w:t>
      </w:r>
      <w:r w:rsidR="00387CD1">
        <w:rPr>
          <w:rFonts w:ascii="Times New Roman" w:hAnsi="Times New Roman" w:cs="Times New Roman"/>
          <w:i/>
          <w:iCs/>
          <w:sz w:val="20"/>
          <w:szCs w:val="20"/>
          <w:lang w:eastAsia="ja-JP"/>
        </w:rPr>
        <w:t>/whether</w:t>
      </w:r>
      <w:r w:rsidR="008A0E4C" w:rsidRPr="003415F0">
        <w:rPr>
          <w:rFonts w:ascii="Times New Roman" w:hAnsi="Times New Roman" w:cs="Times New Roman"/>
          <w:i/>
          <w:iCs/>
          <w:sz w:val="20"/>
          <w:szCs w:val="20"/>
          <w:lang w:eastAsia="ja-JP"/>
        </w:rPr>
        <w:t xml:space="preserve"> UE1 initiates unicast-link establishment.</w:t>
      </w:r>
    </w:p>
    <w:p w14:paraId="765FC503" w14:textId="2403CF9D" w:rsidR="009846DF" w:rsidRPr="003415F0" w:rsidRDefault="009846DF" w:rsidP="003415F0">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Similar to </w:t>
      </w:r>
      <w:proofErr w:type="spellStart"/>
      <w:r>
        <w:rPr>
          <w:rFonts w:ascii="Times New Roman" w:hAnsi="Times New Roman" w:cs="Times New Roman" w:hint="eastAsia"/>
          <w:i/>
          <w:iCs/>
          <w:sz w:val="20"/>
          <w:szCs w:val="20"/>
          <w:lang w:eastAsia="ja-JP"/>
        </w:rPr>
        <w:t>U</w:t>
      </w:r>
      <w:r>
        <w:rPr>
          <w:rFonts w:ascii="Times New Roman" w:hAnsi="Times New Roman" w:cs="Times New Roman"/>
          <w:i/>
          <w:iCs/>
          <w:sz w:val="20"/>
          <w:szCs w:val="20"/>
          <w:lang w:eastAsia="ja-JP"/>
        </w:rPr>
        <w:t>u</w:t>
      </w:r>
      <w:proofErr w:type="spellEnd"/>
      <w:r>
        <w:rPr>
          <w:rFonts w:ascii="Times New Roman" w:hAnsi="Times New Roman" w:cs="Times New Roman"/>
          <w:i/>
          <w:iCs/>
          <w:sz w:val="20"/>
          <w:szCs w:val="20"/>
          <w:lang w:eastAsia="ja-JP"/>
        </w:rPr>
        <w:t xml:space="preserve"> paging, UE1 can indicate/trigger unicast-link establishment.</w:t>
      </w:r>
    </w:p>
    <w:p w14:paraId="0EF4CC5C" w14:textId="77777777" w:rsidR="002D2C39" w:rsidRPr="002D2C39" w:rsidRDefault="002D2C39" w:rsidP="006D5D1A">
      <w:pPr>
        <w:jc w:val="both"/>
        <w:rPr>
          <w:rFonts w:ascii="Times New Roman" w:hAnsi="Times New Roman" w:cs="Times New Roman"/>
          <w:sz w:val="20"/>
          <w:szCs w:val="20"/>
          <w:lang w:eastAsia="ja-JP"/>
        </w:rPr>
      </w:pPr>
    </w:p>
    <w:p w14:paraId="29AE66C4" w14:textId="1AD4F661" w:rsidR="001E0579" w:rsidRPr="00C74D62" w:rsidRDefault="001E0579" w:rsidP="001E0579">
      <w:pPr>
        <w:jc w:val="both"/>
        <w:rPr>
          <w:rFonts w:ascii="Times New Roman" w:hAnsi="Times New Roman" w:cs="Times New Roman"/>
          <w:sz w:val="20"/>
          <w:szCs w:val="20"/>
          <w:u w:val="single"/>
          <w:lang w:eastAsia="ja-JP"/>
        </w:rPr>
      </w:pPr>
      <w:r w:rsidRPr="00C74D62">
        <w:rPr>
          <w:rFonts w:ascii="Times New Roman" w:hAnsi="Times New Roman" w:cs="Times New Roman" w:hint="eastAsia"/>
          <w:sz w:val="20"/>
          <w:szCs w:val="20"/>
          <w:u w:val="single"/>
          <w:lang w:eastAsia="ja-JP"/>
        </w:rPr>
        <w:t>C</w:t>
      </w:r>
      <w:r w:rsidRPr="00C74D62">
        <w:rPr>
          <w:rFonts w:ascii="Times New Roman" w:hAnsi="Times New Roman" w:cs="Times New Roman"/>
          <w:sz w:val="20"/>
          <w:szCs w:val="20"/>
          <w:u w:val="single"/>
          <w:lang w:eastAsia="ja-JP"/>
        </w:rPr>
        <w:t xml:space="preserve">ase </w:t>
      </w:r>
      <w:r>
        <w:rPr>
          <w:rFonts w:ascii="Times New Roman" w:hAnsi="Times New Roman" w:cs="Times New Roman"/>
          <w:sz w:val="20"/>
          <w:szCs w:val="20"/>
          <w:u w:val="single"/>
          <w:lang w:eastAsia="ja-JP"/>
        </w:rPr>
        <w:t>2</w:t>
      </w:r>
      <w:r w:rsidRPr="00C74D62">
        <w:rPr>
          <w:rFonts w:ascii="Times New Roman" w:hAnsi="Times New Roman" w:cs="Times New Roman"/>
          <w:sz w:val="20"/>
          <w:szCs w:val="20"/>
          <w:u w:val="single"/>
          <w:lang w:eastAsia="ja-JP"/>
        </w:rPr>
        <w:t xml:space="preserve">: UE1 </w:t>
      </w:r>
      <w:r>
        <w:rPr>
          <w:rFonts w:ascii="Times New Roman" w:hAnsi="Times New Roman" w:cs="Times New Roman"/>
          <w:sz w:val="20"/>
          <w:szCs w:val="20"/>
          <w:u w:val="single"/>
          <w:lang w:eastAsia="ja-JP"/>
        </w:rPr>
        <w:t xml:space="preserve">transmits RSs for beam-sweeping and UE2 </w:t>
      </w:r>
      <w:r w:rsidRPr="00C74D62">
        <w:rPr>
          <w:rFonts w:ascii="Times New Roman" w:hAnsi="Times New Roman" w:cs="Times New Roman"/>
          <w:sz w:val="20"/>
          <w:szCs w:val="20"/>
          <w:u w:val="single"/>
          <w:lang w:eastAsia="ja-JP"/>
        </w:rPr>
        <w:t>initiates unicast-link establishment</w:t>
      </w:r>
      <w:r w:rsidR="004C2795">
        <w:rPr>
          <w:rFonts w:ascii="Times New Roman" w:hAnsi="Times New Roman" w:cs="Times New Roman"/>
          <w:sz w:val="20"/>
          <w:szCs w:val="20"/>
          <w:u w:val="single"/>
          <w:lang w:eastAsia="ja-JP"/>
        </w:rPr>
        <w:t xml:space="preserve"> with </w:t>
      </w:r>
      <w:proofErr w:type="gramStart"/>
      <w:r w:rsidR="004C2795">
        <w:rPr>
          <w:rFonts w:ascii="Times New Roman" w:hAnsi="Times New Roman" w:cs="Times New Roman"/>
          <w:sz w:val="20"/>
          <w:szCs w:val="20"/>
          <w:u w:val="single"/>
          <w:lang w:eastAsia="ja-JP"/>
        </w:rPr>
        <w:t>UE1</w:t>
      </w:r>
      <w:proofErr w:type="gramEnd"/>
    </w:p>
    <w:p w14:paraId="63977F37" w14:textId="7209EF92" w:rsidR="00883C14" w:rsidRDefault="00BA5E0F" w:rsidP="00883C14">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Same as for Case 1, </w:t>
      </w:r>
      <w:r w:rsidR="005D2A65">
        <w:rPr>
          <w:rFonts w:ascii="Times New Roman" w:hAnsi="Times New Roman" w:cs="Times New Roman"/>
          <w:sz w:val="20"/>
          <w:szCs w:val="20"/>
          <w:lang w:eastAsia="ja-JP"/>
        </w:rPr>
        <w:t xml:space="preserve">it should be noted that </w:t>
      </w:r>
      <w:r w:rsidR="00883C14" w:rsidRPr="00DE5D57">
        <w:rPr>
          <w:rFonts w:ascii="Times New Roman" w:hAnsi="Times New Roman" w:cs="Times New Roman"/>
          <w:sz w:val="20"/>
          <w:szCs w:val="20"/>
          <w:lang w:eastAsia="ja-JP"/>
        </w:rPr>
        <w:t xml:space="preserve">UE1 can identify the preferred UE1’s </w:t>
      </w:r>
      <w:r w:rsidR="0025013E">
        <w:rPr>
          <w:rFonts w:ascii="Times New Roman" w:hAnsi="Times New Roman" w:cs="Times New Roman"/>
          <w:sz w:val="20"/>
          <w:szCs w:val="20"/>
          <w:lang w:eastAsia="ja-JP"/>
        </w:rPr>
        <w:t xml:space="preserve">Tx </w:t>
      </w:r>
      <w:r w:rsidR="00883C14" w:rsidRPr="00DE5D57">
        <w:rPr>
          <w:rFonts w:ascii="Times New Roman" w:hAnsi="Times New Roman" w:cs="Times New Roman"/>
          <w:sz w:val="20"/>
          <w:szCs w:val="20"/>
          <w:lang w:eastAsia="ja-JP"/>
        </w:rPr>
        <w:t xml:space="preserve">beam only if/after </w:t>
      </w:r>
      <w:r w:rsidR="0025013E" w:rsidRPr="00DE5D57">
        <w:rPr>
          <w:rFonts w:ascii="Times New Roman" w:hAnsi="Times New Roman" w:cs="Times New Roman"/>
          <w:sz w:val="20"/>
          <w:szCs w:val="20"/>
          <w:lang w:eastAsia="ja-JP"/>
        </w:rPr>
        <w:t xml:space="preserve">UE1 receives the </w:t>
      </w:r>
      <w:r w:rsidR="0025013E">
        <w:rPr>
          <w:rFonts w:ascii="Times New Roman" w:hAnsi="Times New Roman" w:cs="Times New Roman"/>
          <w:sz w:val="20"/>
          <w:szCs w:val="20"/>
          <w:lang w:eastAsia="ja-JP"/>
        </w:rPr>
        <w:t>‘beam-pairing response’</w:t>
      </w:r>
      <w:r w:rsidR="0025013E" w:rsidRPr="00DE5D57">
        <w:rPr>
          <w:rFonts w:ascii="Times New Roman" w:hAnsi="Times New Roman" w:cs="Times New Roman"/>
          <w:sz w:val="20"/>
          <w:szCs w:val="20"/>
          <w:lang w:eastAsia="ja-JP"/>
        </w:rPr>
        <w:t xml:space="preserve"> from UE2</w:t>
      </w:r>
      <w:r w:rsidR="00883C14" w:rsidRPr="00DE5D57">
        <w:rPr>
          <w:rFonts w:ascii="Times New Roman" w:hAnsi="Times New Roman" w:cs="Times New Roman"/>
          <w:sz w:val="20"/>
          <w:szCs w:val="20"/>
          <w:lang w:eastAsia="ja-JP"/>
        </w:rPr>
        <w:t>.</w:t>
      </w:r>
      <w:r w:rsidR="00883C14">
        <w:rPr>
          <w:rFonts w:ascii="Times New Roman" w:hAnsi="Times New Roman" w:cs="Times New Roman"/>
          <w:sz w:val="20"/>
          <w:szCs w:val="20"/>
          <w:lang w:eastAsia="ja-JP"/>
        </w:rPr>
        <w:t xml:space="preserve"> </w:t>
      </w:r>
      <w:r w:rsidR="00E24094">
        <w:rPr>
          <w:rFonts w:ascii="Times New Roman" w:hAnsi="Times New Roman" w:cs="Times New Roman"/>
          <w:sz w:val="20"/>
          <w:szCs w:val="20"/>
          <w:lang w:eastAsia="ja-JP"/>
        </w:rPr>
        <w:t>Unlike Case 1, UE2 can</w:t>
      </w:r>
      <w:r w:rsidR="00B1156F">
        <w:rPr>
          <w:rFonts w:ascii="Times New Roman" w:hAnsi="Times New Roman" w:cs="Times New Roman"/>
          <w:sz w:val="20"/>
          <w:szCs w:val="20"/>
          <w:lang w:eastAsia="ja-JP"/>
        </w:rPr>
        <w:t xml:space="preserve"> indicate the preferred UE1’s beam using the ‘beam-</w:t>
      </w:r>
      <w:r w:rsidR="00B1156F">
        <w:rPr>
          <w:rFonts w:ascii="Times New Roman" w:hAnsi="Times New Roman" w:cs="Times New Roman"/>
          <w:sz w:val="20"/>
          <w:szCs w:val="20"/>
          <w:lang w:eastAsia="ja-JP"/>
        </w:rPr>
        <w:lastRenderedPageBreak/>
        <w:t xml:space="preserve">pairing response’ </w:t>
      </w:r>
      <w:r w:rsidR="009642EC">
        <w:rPr>
          <w:rFonts w:ascii="Times New Roman" w:hAnsi="Times New Roman" w:cs="Times New Roman"/>
          <w:sz w:val="20"/>
          <w:szCs w:val="20"/>
          <w:lang w:eastAsia="ja-JP"/>
        </w:rPr>
        <w:t xml:space="preserve">only </w:t>
      </w:r>
      <w:r w:rsidR="00B1156F">
        <w:rPr>
          <w:rFonts w:ascii="Times New Roman" w:hAnsi="Times New Roman" w:cs="Times New Roman"/>
          <w:sz w:val="20"/>
          <w:szCs w:val="20"/>
          <w:lang w:eastAsia="ja-JP"/>
        </w:rPr>
        <w:t>when UE2 would like to initiate unicast-link establishment</w:t>
      </w:r>
      <w:r w:rsidR="00E24094">
        <w:rPr>
          <w:rFonts w:ascii="Times New Roman" w:hAnsi="Times New Roman" w:cs="Times New Roman"/>
          <w:sz w:val="20"/>
          <w:szCs w:val="20"/>
          <w:lang w:eastAsia="ja-JP"/>
        </w:rPr>
        <w:t xml:space="preserve"> with UE1</w:t>
      </w:r>
      <w:r w:rsidR="00B1156F">
        <w:rPr>
          <w:rFonts w:ascii="Times New Roman" w:hAnsi="Times New Roman" w:cs="Times New Roman"/>
          <w:sz w:val="20"/>
          <w:szCs w:val="20"/>
          <w:lang w:eastAsia="ja-JP"/>
        </w:rPr>
        <w:t xml:space="preserve">. </w:t>
      </w:r>
      <w:r w:rsidR="00A506BA">
        <w:rPr>
          <w:rFonts w:ascii="Times New Roman" w:hAnsi="Times New Roman" w:cs="Times New Roman"/>
          <w:sz w:val="20"/>
          <w:szCs w:val="20"/>
          <w:lang w:eastAsia="ja-JP"/>
        </w:rPr>
        <w:t xml:space="preserve">The procedure is quite similar to 2-step RACH for </w:t>
      </w:r>
      <w:proofErr w:type="spellStart"/>
      <w:r w:rsidR="00A506BA">
        <w:rPr>
          <w:rFonts w:ascii="Times New Roman" w:hAnsi="Times New Roman" w:cs="Times New Roman"/>
          <w:sz w:val="20"/>
          <w:szCs w:val="20"/>
          <w:lang w:eastAsia="ja-JP"/>
        </w:rPr>
        <w:t>Uu</w:t>
      </w:r>
      <w:proofErr w:type="spellEnd"/>
      <w:r w:rsidR="00A506BA">
        <w:rPr>
          <w:rFonts w:ascii="Times New Roman" w:hAnsi="Times New Roman" w:cs="Times New Roman"/>
          <w:sz w:val="20"/>
          <w:szCs w:val="20"/>
          <w:lang w:eastAsia="ja-JP"/>
        </w:rPr>
        <w:t xml:space="preserve">. </w:t>
      </w:r>
      <w:r w:rsidR="00CD34FB">
        <w:rPr>
          <w:rFonts w:ascii="Times New Roman" w:hAnsi="Times New Roman" w:cs="Times New Roman"/>
          <w:sz w:val="20"/>
          <w:szCs w:val="20"/>
          <w:lang w:eastAsia="ja-JP"/>
        </w:rPr>
        <w:t>In other words</w:t>
      </w:r>
      <w:r w:rsidR="009642EC">
        <w:rPr>
          <w:rFonts w:ascii="Times New Roman" w:hAnsi="Times New Roman" w:cs="Times New Roman"/>
          <w:sz w:val="20"/>
          <w:szCs w:val="20"/>
          <w:lang w:eastAsia="ja-JP"/>
        </w:rPr>
        <w:t>, Case 2</w:t>
      </w:r>
      <w:r w:rsidR="00CD34FB">
        <w:rPr>
          <w:rFonts w:ascii="Times New Roman" w:hAnsi="Times New Roman" w:cs="Times New Roman"/>
          <w:sz w:val="20"/>
          <w:szCs w:val="20"/>
          <w:lang w:eastAsia="ja-JP"/>
        </w:rPr>
        <w:t xml:space="preserve"> can,</w:t>
      </w:r>
      <w:r w:rsidR="007B2015">
        <w:rPr>
          <w:rFonts w:ascii="Times New Roman" w:hAnsi="Times New Roman" w:cs="Times New Roman"/>
          <w:sz w:val="20"/>
          <w:szCs w:val="20"/>
          <w:lang w:eastAsia="ja-JP"/>
        </w:rPr>
        <w:t xml:space="preserve"> by nature</w:t>
      </w:r>
      <w:r w:rsidR="00CD34FB">
        <w:rPr>
          <w:rFonts w:ascii="Times New Roman" w:hAnsi="Times New Roman" w:cs="Times New Roman"/>
          <w:sz w:val="20"/>
          <w:szCs w:val="20"/>
          <w:lang w:eastAsia="ja-JP"/>
        </w:rPr>
        <w:t>,</w:t>
      </w:r>
      <w:r w:rsidR="007B2015">
        <w:rPr>
          <w:rFonts w:ascii="Times New Roman" w:hAnsi="Times New Roman" w:cs="Times New Roman"/>
          <w:sz w:val="20"/>
          <w:szCs w:val="20"/>
          <w:lang w:eastAsia="ja-JP"/>
        </w:rPr>
        <w:t xml:space="preserve"> resolve the issue identified for Case 1</w:t>
      </w:r>
      <w:r w:rsidR="009642EC">
        <w:rPr>
          <w:rFonts w:ascii="Times New Roman" w:hAnsi="Times New Roman" w:cs="Times New Roman"/>
          <w:sz w:val="20"/>
          <w:szCs w:val="20"/>
          <w:lang w:eastAsia="ja-JP"/>
        </w:rPr>
        <w:t>.</w:t>
      </w:r>
      <w:r w:rsidR="008862CD">
        <w:rPr>
          <w:rFonts w:ascii="Times New Roman" w:hAnsi="Times New Roman" w:cs="Times New Roman"/>
          <w:sz w:val="20"/>
          <w:szCs w:val="20"/>
          <w:lang w:eastAsia="ja-JP"/>
        </w:rPr>
        <w:t xml:space="preserve"> </w:t>
      </w:r>
    </w:p>
    <w:p w14:paraId="61E67A13" w14:textId="0ECC3278" w:rsidR="00883C14" w:rsidRDefault="00161D2C" w:rsidP="00883C14">
      <w:pPr>
        <w:jc w:val="both"/>
        <w:rPr>
          <w:rFonts w:ascii="Times New Roman" w:hAnsi="Times New Roman" w:cs="Times New Roman"/>
          <w:sz w:val="20"/>
          <w:szCs w:val="20"/>
          <w:lang w:eastAsia="ja-JP"/>
        </w:rPr>
      </w:pPr>
      <w:r w:rsidRPr="00161D2C">
        <w:rPr>
          <w:noProof/>
        </w:rPr>
        <w:drawing>
          <wp:inline distT="0" distB="0" distL="0" distR="0" wp14:anchorId="0D435615" wp14:editId="79255D50">
            <wp:extent cx="5943600" cy="118364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43600" cy="1183640"/>
                    </a:xfrm>
                    <a:prstGeom prst="rect">
                      <a:avLst/>
                    </a:prstGeom>
                    <a:noFill/>
                    <a:ln>
                      <a:noFill/>
                    </a:ln>
                  </pic:spPr>
                </pic:pic>
              </a:graphicData>
            </a:graphic>
          </wp:inline>
        </w:drawing>
      </w:r>
    </w:p>
    <w:p w14:paraId="61E6251C" w14:textId="4D9BCE61" w:rsidR="00883C14" w:rsidRPr="00DE5D57" w:rsidRDefault="00883C14" w:rsidP="00883C14">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ig.</w:t>
      </w:r>
      <w:r w:rsidR="004D4427">
        <w:rPr>
          <w:rFonts w:ascii="Times New Roman" w:hAnsi="Times New Roman" w:cs="Times New Roman"/>
          <w:sz w:val="20"/>
          <w:szCs w:val="20"/>
          <w:lang w:eastAsia="ja-JP"/>
        </w:rPr>
        <w:t xml:space="preserve"> </w:t>
      </w:r>
      <w:r w:rsidR="000B426A">
        <w:rPr>
          <w:rFonts w:ascii="Times New Roman" w:hAnsi="Times New Roman" w:cs="Times New Roman"/>
          <w:sz w:val="20"/>
          <w:szCs w:val="20"/>
          <w:lang w:eastAsia="ja-JP"/>
        </w:rPr>
        <w:t>1</w:t>
      </w:r>
      <w:r w:rsidR="004D4427">
        <w:rPr>
          <w:rFonts w:ascii="Times New Roman" w:hAnsi="Times New Roman" w:cs="Times New Roman"/>
          <w:sz w:val="20"/>
          <w:szCs w:val="20"/>
          <w:lang w:eastAsia="ja-JP"/>
        </w:rPr>
        <w:t>1</w:t>
      </w:r>
      <w:r w:rsidR="005D685D">
        <w:rPr>
          <w:rFonts w:ascii="Times New Roman" w:hAnsi="Times New Roman" w:cs="Times New Roman"/>
          <w:sz w:val="20"/>
          <w:szCs w:val="20"/>
          <w:lang w:eastAsia="ja-JP"/>
        </w:rPr>
        <w:tab/>
        <w:t>IBP before unicast-link establishment for Case 2</w:t>
      </w:r>
      <w:r w:rsidR="00A506BA">
        <w:rPr>
          <w:rFonts w:ascii="Times New Roman" w:hAnsi="Times New Roman" w:cs="Times New Roman"/>
          <w:sz w:val="20"/>
          <w:szCs w:val="20"/>
          <w:lang w:eastAsia="ja-JP"/>
        </w:rPr>
        <w:t xml:space="preserve"> based on analogy from ‘</w:t>
      </w:r>
      <w:proofErr w:type="spellStart"/>
      <w:r w:rsidR="00A506BA">
        <w:rPr>
          <w:rFonts w:ascii="Times New Roman" w:hAnsi="Times New Roman" w:cs="Times New Roman"/>
          <w:sz w:val="20"/>
          <w:szCs w:val="20"/>
          <w:lang w:eastAsia="ja-JP"/>
        </w:rPr>
        <w:t>Uu</w:t>
      </w:r>
      <w:proofErr w:type="spellEnd"/>
      <w:r w:rsidR="00A506BA">
        <w:rPr>
          <w:rFonts w:ascii="Times New Roman" w:hAnsi="Times New Roman" w:cs="Times New Roman"/>
          <w:sz w:val="20"/>
          <w:szCs w:val="20"/>
          <w:lang w:eastAsia="ja-JP"/>
        </w:rPr>
        <w:t xml:space="preserve"> 2-step </w:t>
      </w:r>
      <w:proofErr w:type="gramStart"/>
      <w:r w:rsidR="00A506BA">
        <w:rPr>
          <w:rFonts w:ascii="Times New Roman" w:hAnsi="Times New Roman" w:cs="Times New Roman"/>
          <w:sz w:val="20"/>
          <w:szCs w:val="20"/>
          <w:lang w:eastAsia="ja-JP"/>
        </w:rPr>
        <w:t>RACH</w:t>
      </w:r>
      <w:proofErr w:type="gramEnd"/>
      <w:r w:rsidR="00A506BA">
        <w:rPr>
          <w:rFonts w:ascii="Times New Roman" w:hAnsi="Times New Roman" w:cs="Times New Roman"/>
          <w:sz w:val="20"/>
          <w:szCs w:val="20"/>
          <w:lang w:eastAsia="ja-JP"/>
        </w:rPr>
        <w:t>’</w:t>
      </w:r>
    </w:p>
    <w:p w14:paraId="0D57A2A2" w14:textId="77777777" w:rsidR="007E3F3C" w:rsidRPr="005D685D" w:rsidRDefault="007E3F3C" w:rsidP="00883C14">
      <w:pPr>
        <w:jc w:val="both"/>
        <w:rPr>
          <w:rFonts w:ascii="Times New Roman" w:hAnsi="Times New Roman" w:cs="Times New Roman"/>
          <w:sz w:val="20"/>
          <w:szCs w:val="20"/>
          <w:lang w:eastAsia="ja-JP"/>
        </w:rPr>
      </w:pPr>
    </w:p>
    <w:p w14:paraId="0436C53F" w14:textId="2E097608" w:rsidR="003F4569" w:rsidRPr="00F821C0" w:rsidRDefault="003F4569" w:rsidP="003F4569">
      <w:pPr>
        <w:jc w:val="both"/>
        <w:rPr>
          <w:rFonts w:ascii="Times New Roman" w:hAnsi="Times New Roman" w:cs="Times New Roman"/>
          <w:b/>
          <w:bCs/>
          <w:sz w:val="20"/>
          <w:szCs w:val="20"/>
          <w:u w:val="single"/>
          <w:lang w:eastAsia="ja-JP"/>
        </w:rPr>
      </w:pPr>
      <w:r>
        <w:rPr>
          <w:rFonts w:ascii="Times New Roman" w:hAnsi="Times New Roman" w:cs="Times New Roman"/>
          <w:b/>
          <w:bCs/>
          <w:sz w:val="20"/>
          <w:szCs w:val="20"/>
          <w:u w:val="single"/>
          <w:lang w:eastAsia="ja-JP"/>
        </w:rPr>
        <w:t xml:space="preserve">Observation </w:t>
      </w:r>
      <w:r w:rsidR="000B7D51">
        <w:rPr>
          <w:rFonts w:ascii="Times New Roman" w:hAnsi="Times New Roman" w:cs="Times New Roman"/>
          <w:b/>
          <w:bCs/>
          <w:sz w:val="20"/>
          <w:szCs w:val="20"/>
          <w:u w:val="single"/>
          <w:lang w:eastAsia="ja-JP"/>
        </w:rPr>
        <w:t>6</w:t>
      </w:r>
      <w:r w:rsidRPr="00F821C0">
        <w:rPr>
          <w:rFonts w:ascii="Times New Roman" w:hAnsi="Times New Roman" w:cs="Times New Roman"/>
          <w:b/>
          <w:bCs/>
          <w:sz w:val="20"/>
          <w:szCs w:val="20"/>
          <w:u w:val="single"/>
          <w:lang w:eastAsia="ja-JP"/>
        </w:rPr>
        <w:t>:</w:t>
      </w:r>
    </w:p>
    <w:p w14:paraId="37460EAA" w14:textId="4EFC922C" w:rsidR="00D05AA9" w:rsidRDefault="00D05AA9" w:rsidP="00D05AA9">
      <w:pPr>
        <w:pStyle w:val="ListParagraph"/>
        <w:numPr>
          <w:ilvl w:val="0"/>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Initial beam-pairing for the case where </w:t>
      </w:r>
      <w:r w:rsidRPr="00C25E83">
        <w:rPr>
          <w:rFonts w:ascii="Times New Roman" w:hAnsi="Times New Roman" w:cs="Times New Roman"/>
          <w:i/>
          <w:iCs/>
          <w:sz w:val="20"/>
          <w:szCs w:val="20"/>
          <w:lang w:eastAsia="ja-JP"/>
        </w:rPr>
        <w:t>UE1 transmits RSs for beam-sweeping and UE</w:t>
      </w:r>
      <w:r>
        <w:rPr>
          <w:rFonts w:ascii="Times New Roman" w:hAnsi="Times New Roman" w:cs="Times New Roman"/>
          <w:i/>
          <w:iCs/>
          <w:sz w:val="20"/>
          <w:szCs w:val="20"/>
          <w:lang w:eastAsia="ja-JP"/>
        </w:rPr>
        <w:t>2</w:t>
      </w:r>
      <w:r w:rsidRPr="00C25E83">
        <w:rPr>
          <w:rFonts w:ascii="Times New Roman" w:hAnsi="Times New Roman" w:cs="Times New Roman"/>
          <w:i/>
          <w:iCs/>
          <w:sz w:val="20"/>
          <w:szCs w:val="20"/>
          <w:lang w:eastAsia="ja-JP"/>
        </w:rPr>
        <w:t xml:space="preserve"> </w:t>
      </w:r>
      <w:r w:rsidR="008B58ED">
        <w:rPr>
          <w:rFonts w:ascii="Times New Roman" w:hAnsi="Times New Roman" w:cs="Times New Roman"/>
          <w:i/>
          <w:iCs/>
          <w:sz w:val="20"/>
          <w:szCs w:val="20"/>
          <w:lang w:eastAsia="ja-JP"/>
        </w:rPr>
        <w:t xml:space="preserve">that monitors the RSs from UE1 </w:t>
      </w:r>
      <w:r w:rsidRPr="00C25E83">
        <w:rPr>
          <w:rFonts w:ascii="Times New Roman" w:hAnsi="Times New Roman" w:cs="Times New Roman"/>
          <w:i/>
          <w:iCs/>
          <w:sz w:val="20"/>
          <w:szCs w:val="20"/>
          <w:lang w:eastAsia="ja-JP"/>
        </w:rPr>
        <w:t>initiates unicast-link establishment</w:t>
      </w:r>
      <w:r>
        <w:rPr>
          <w:rFonts w:ascii="Times New Roman" w:hAnsi="Times New Roman" w:cs="Times New Roman"/>
          <w:i/>
          <w:iCs/>
          <w:sz w:val="20"/>
          <w:szCs w:val="20"/>
          <w:lang w:eastAsia="ja-JP"/>
        </w:rPr>
        <w:t xml:space="preserve"> with UE1</w:t>
      </w:r>
      <w:r w:rsidR="00CE17D3">
        <w:rPr>
          <w:rFonts w:ascii="Times New Roman" w:hAnsi="Times New Roman" w:cs="Times New Roman"/>
          <w:i/>
          <w:iCs/>
          <w:sz w:val="20"/>
          <w:szCs w:val="20"/>
          <w:lang w:eastAsia="ja-JP"/>
        </w:rPr>
        <w:t xml:space="preserve"> (Case 2)</w:t>
      </w:r>
      <w:r>
        <w:rPr>
          <w:rFonts w:ascii="Times New Roman" w:hAnsi="Times New Roman" w:cs="Times New Roman"/>
          <w:i/>
          <w:iCs/>
          <w:sz w:val="20"/>
          <w:szCs w:val="20"/>
          <w:lang w:eastAsia="ja-JP"/>
        </w:rPr>
        <w:t>:</w:t>
      </w:r>
    </w:p>
    <w:p w14:paraId="783C77DE" w14:textId="3470F0E7" w:rsidR="00CE17D3" w:rsidRDefault="00CE17D3" w:rsidP="00D05AA9">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P</w:t>
      </w:r>
      <w:r>
        <w:rPr>
          <w:rFonts w:ascii="Times New Roman" w:hAnsi="Times New Roman" w:cs="Times New Roman"/>
          <w:i/>
          <w:iCs/>
          <w:sz w:val="20"/>
          <w:szCs w:val="20"/>
          <w:lang w:eastAsia="ja-JP"/>
        </w:rPr>
        <w:t>rocedure for Case 1 can mostly be re-</w:t>
      </w:r>
      <w:proofErr w:type="gramStart"/>
      <w:r>
        <w:rPr>
          <w:rFonts w:ascii="Times New Roman" w:hAnsi="Times New Roman" w:cs="Times New Roman"/>
          <w:i/>
          <w:iCs/>
          <w:sz w:val="20"/>
          <w:szCs w:val="20"/>
          <w:lang w:eastAsia="ja-JP"/>
        </w:rPr>
        <w:t>used</w:t>
      </w:r>
      <w:proofErr w:type="gramEnd"/>
    </w:p>
    <w:p w14:paraId="15AD597D" w14:textId="22D632B5" w:rsidR="00D05AA9" w:rsidRDefault="00F10B5A" w:rsidP="00D05AA9">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Unlike Case 1, i</w:t>
      </w:r>
      <w:r w:rsidR="00F722A8">
        <w:rPr>
          <w:rFonts w:ascii="Times New Roman" w:hAnsi="Times New Roman" w:cs="Times New Roman"/>
          <w:i/>
          <w:iCs/>
          <w:sz w:val="20"/>
          <w:szCs w:val="20"/>
          <w:lang w:eastAsia="ja-JP"/>
        </w:rPr>
        <w:t>nitial beam-pair</w:t>
      </w:r>
      <w:r>
        <w:rPr>
          <w:rFonts w:ascii="Times New Roman" w:hAnsi="Times New Roman" w:cs="Times New Roman"/>
          <w:i/>
          <w:iCs/>
          <w:sz w:val="20"/>
          <w:szCs w:val="20"/>
          <w:lang w:eastAsia="ja-JP"/>
        </w:rPr>
        <w:t>ing</w:t>
      </w:r>
      <w:r w:rsidR="00F722A8">
        <w:rPr>
          <w:rFonts w:ascii="Times New Roman" w:hAnsi="Times New Roman" w:cs="Times New Roman"/>
          <w:i/>
          <w:iCs/>
          <w:sz w:val="20"/>
          <w:szCs w:val="20"/>
          <w:lang w:eastAsia="ja-JP"/>
        </w:rPr>
        <w:t xml:space="preserve"> can be </w:t>
      </w:r>
      <w:r>
        <w:rPr>
          <w:rFonts w:ascii="Times New Roman" w:hAnsi="Times New Roman" w:cs="Times New Roman"/>
          <w:i/>
          <w:iCs/>
          <w:sz w:val="20"/>
          <w:szCs w:val="20"/>
          <w:lang w:eastAsia="ja-JP"/>
        </w:rPr>
        <w:t>triggered</w:t>
      </w:r>
      <w:r w:rsidR="00F722A8">
        <w:rPr>
          <w:rFonts w:ascii="Times New Roman" w:hAnsi="Times New Roman" w:cs="Times New Roman"/>
          <w:i/>
          <w:iCs/>
          <w:sz w:val="20"/>
          <w:szCs w:val="20"/>
          <w:lang w:eastAsia="ja-JP"/>
        </w:rPr>
        <w:t xml:space="preserve"> only when UE2 would like to initiate unicast-link establishment with UE1.</w:t>
      </w:r>
    </w:p>
    <w:p w14:paraId="3C2031BF" w14:textId="6C605B47" w:rsidR="002C7AF0" w:rsidRDefault="002C7AF0" w:rsidP="006D5D1A">
      <w:pPr>
        <w:jc w:val="both"/>
        <w:rPr>
          <w:rFonts w:ascii="Times New Roman" w:hAnsi="Times New Roman" w:cs="Times New Roman"/>
          <w:sz w:val="20"/>
          <w:szCs w:val="20"/>
          <w:lang w:eastAsia="ja-JP"/>
        </w:rPr>
      </w:pPr>
    </w:p>
    <w:p w14:paraId="479AB565" w14:textId="21295497" w:rsidR="00A43113" w:rsidRPr="00F10B5A" w:rsidRDefault="00A43113" w:rsidP="006D5D1A">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B</w:t>
      </w:r>
      <w:r>
        <w:rPr>
          <w:rFonts w:ascii="Times New Roman" w:hAnsi="Times New Roman" w:cs="Times New Roman"/>
          <w:sz w:val="20"/>
          <w:szCs w:val="20"/>
          <w:lang w:eastAsia="ja-JP"/>
        </w:rPr>
        <w:t xml:space="preserve">ased on the </w:t>
      </w:r>
      <w:r w:rsidR="00FE4B2F">
        <w:rPr>
          <w:rFonts w:ascii="Times New Roman" w:hAnsi="Times New Roman" w:cs="Times New Roman"/>
          <w:sz w:val="20"/>
          <w:szCs w:val="20"/>
          <w:lang w:eastAsia="ja-JP"/>
        </w:rPr>
        <w:t xml:space="preserve">analysis in 2.2.3 and the </w:t>
      </w:r>
      <w:r>
        <w:rPr>
          <w:rFonts w:ascii="Times New Roman" w:hAnsi="Times New Roman" w:cs="Times New Roman"/>
          <w:sz w:val="20"/>
          <w:szCs w:val="20"/>
          <w:lang w:eastAsia="ja-JP"/>
        </w:rPr>
        <w:t>observations 5 and 6, we propose the following:</w:t>
      </w:r>
    </w:p>
    <w:p w14:paraId="39CDE89C" w14:textId="3584AEC4" w:rsidR="00902686" w:rsidRPr="00F821C0" w:rsidRDefault="00902686" w:rsidP="00902686">
      <w:pPr>
        <w:jc w:val="both"/>
        <w:rPr>
          <w:rFonts w:ascii="Times New Roman" w:hAnsi="Times New Roman" w:cs="Times New Roman"/>
          <w:b/>
          <w:bCs/>
          <w:sz w:val="20"/>
          <w:szCs w:val="20"/>
          <w:u w:val="single"/>
          <w:lang w:eastAsia="ja-JP"/>
        </w:rPr>
      </w:pPr>
      <w:r w:rsidRPr="00F821C0">
        <w:rPr>
          <w:rFonts w:ascii="Times New Roman" w:hAnsi="Times New Roman" w:cs="Times New Roman" w:hint="eastAsia"/>
          <w:b/>
          <w:bCs/>
          <w:sz w:val="20"/>
          <w:szCs w:val="20"/>
          <w:u w:val="single"/>
          <w:lang w:eastAsia="ja-JP"/>
        </w:rPr>
        <w:t>P</w:t>
      </w:r>
      <w:r w:rsidRPr="00F821C0">
        <w:rPr>
          <w:rFonts w:ascii="Times New Roman" w:hAnsi="Times New Roman" w:cs="Times New Roman"/>
          <w:b/>
          <w:bCs/>
          <w:sz w:val="20"/>
          <w:szCs w:val="20"/>
          <w:u w:val="single"/>
          <w:lang w:eastAsia="ja-JP"/>
        </w:rPr>
        <w:t xml:space="preserve">roposal </w:t>
      </w:r>
      <w:r w:rsidR="00A27EAC">
        <w:rPr>
          <w:rFonts w:ascii="Times New Roman" w:hAnsi="Times New Roman" w:cs="Times New Roman"/>
          <w:b/>
          <w:bCs/>
          <w:sz w:val="20"/>
          <w:szCs w:val="20"/>
          <w:u w:val="single"/>
          <w:lang w:eastAsia="ja-JP"/>
        </w:rPr>
        <w:t>4</w:t>
      </w:r>
      <w:r w:rsidRPr="00F821C0">
        <w:rPr>
          <w:rFonts w:ascii="Times New Roman" w:hAnsi="Times New Roman" w:cs="Times New Roman"/>
          <w:b/>
          <w:bCs/>
          <w:sz w:val="20"/>
          <w:szCs w:val="20"/>
          <w:u w:val="single"/>
          <w:lang w:eastAsia="ja-JP"/>
        </w:rPr>
        <w:t>:</w:t>
      </w:r>
    </w:p>
    <w:p w14:paraId="723394A1" w14:textId="77777777" w:rsidR="00FE4B2F" w:rsidRDefault="0064319D" w:rsidP="00902686">
      <w:pPr>
        <w:pStyle w:val="ListParagraph"/>
        <w:numPr>
          <w:ilvl w:val="0"/>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Study detailed procedures of initial beam-pairing using RSs for beam-sweeping and ‘beam-pairing </w:t>
      </w:r>
      <w:proofErr w:type="gramStart"/>
      <w:r>
        <w:rPr>
          <w:rFonts w:ascii="Times New Roman" w:hAnsi="Times New Roman" w:cs="Times New Roman"/>
          <w:i/>
          <w:iCs/>
          <w:sz w:val="20"/>
          <w:szCs w:val="20"/>
          <w:lang w:eastAsia="ja-JP"/>
        </w:rPr>
        <w:t>response</w:t>
      </w:r>
      <w:proofErr w:type="gramEnd"/>
      <w:r>
        <w:rPr>
          <w:rFonts w:ascii="Times New Roman" w:hAnsi="Times New Roman" w:cs="Times New Roman"/>
          <w:i/>
          <w:iCs/>
          <w:sz w:val="20"/>
          <w:szCs w:val="20"/>
          <w:lang w:eastAsia="ja-JP"/>
        </w:rPr>
        <w:t>’</w:t>
      </w:r>
    </w:p>
    <w:p w14:paraId="7486B571" w14:textId="48DD2AF7" w:rsidR="0047257D" w:rsidRDefault="00381A78" w:rsidP="0047257D">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At least f</w:t>
      </w:r>
      <w:r w:rsidR="0047257D">
        <w:rPr>
          <w:rFonts w:ascii="Times New Roman" w:hAnsi="Times New Roman" w:cs="Times New Roman"/>
          <w:i/>
          <w:iCs/>
          <w:sz w:val="20"/>
          <w:szCs w:val="20"/>
          <w:lang w:eastAsia="ja-JP"/>
        </w:rPr>
        <w:t>ollowing should be taken into account:</w:t>
      </w:r>
    </w:p>
    <w:p w14:paraId="6EEB9D4B" w14:textId="77777777" w:rsidR="0047257D" w:rsidRDefault="0047257D" w:rsidP="0047257D">
      <w:pPr>
        <w:pStyle w:val="ListParagraph"/>
        <w:numPr>
          <w:ilvl w:val="2"/>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Overhead</w:t>
      </w:r>
    </w:p>
    <w:p w14:paraId="5FFE4027" w14:textId="77777777" w:rsidR="0047257D" w:rsidRPr="00222C87" w:rsidRDefault="0047257D" w:rsidP="0047257D">
      <w:pPr>
        <w:pStyle w:val="ListParagraph"/>
        <w:numPr>
          <w:ilvl w:val="2"/>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Delay until initial beam-pairing</w:t>
      </w:r>
    </w:p>
    <w:p w14:paraId="76176853" w14:textId="662AB353" w:rsidR="0064319D" w:rsidRDefault="00FE4B2F" w:rsidP="00BB7071">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Both of the following cases </w:t>
      </w:r>
      <w:r w:rsidR="00BB7071">
        <w:rPr>
          <w:rFonts w:ascii="Times New Roman" w:hAnsi="Times New Roman" w:cs="Times New Roman"/>
          <w:i/>
          <w:iCs/>
          <w:sz w:val="20"/>
          <w:szCs w:val="20"/>
          <w:lang w:eastAsia="ja-JP"/>
        </w:rPr>
        <w:t>should be</w:t>
      </w:r>
      <w:r>
        <w:rPr>
          <w:rFonts w:ascii="Times New Roman" w:hAnsi="Times New Roman" w:cs="Times New Roman"/>
          <w:i/>
          <w:iCs/>
          <w:sz w:val="20"/>
          <w:szCs w:val="20"/>
          <w:lang w:eastAsia="ja-JP"/>
        </w:rPr>
        <w:t xml:space="preserve"> considered</w:t>
      </w:r>
      <w:r w:rsidR="0064319D">
        <w:rPr>
          <w:rFonts w:ascii="Times New Roman" w:hAnsi="Times New Roman" w:cs="Times New Roman"/>
          <w:i/>
          <w:iCs/>
          <w:sz w:val="20"/>
          <w:szCs w:val="20"/>
          <w:lang w:eastAsia="ja-JP"/>
        </w:rPr>
        <w:t>:</w:t>
      </w:r>
    </w:p>
    <w:p w14:paraId="2B616E82" w14:textId="0086525D" w:rsidR="00902686" w:rsidRDefault="0064319D" w:rsidP="00BB7071">
      <w:pPr>
        <w:pStyle w:val="ListParagraph"/>
        <w:numPr>
          <w:ilvl w:val="2"/>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Case 1:</w:t>
      </w:r>
      <w:r w:rsidR="00B4340D">
        <w:rPr>
          <w:rFonts w:ascii="Times New Roman" w:hAnsi="Times New Roman" w:cs="Times New Roman"/>
          <w:i/>
          <w:iCs/>
          <w:sz w:val="20"/>
          <w:szCs w:val="20"/>
          <w:lang w:eastAsia="ja-JP"/>
        </w:rPr>
        <w:t xml:space="preserve"> </w:t>
      </w:r>
      <w:r w:rsidRPr="00C25E83">
        <w:rPr>
          <w:rFonts w:ascii="Times New Roman" w:hAnsi="Times New Roman" w:cs="Times New Roman"/>
          <w:i/>
          <w:iCs/>
          <w:sz w:val="20"/>
          <w:szCs w:val="20"/>
          <w:lang w:eastAsia="ja-JP"/>
        </w:rPr>
        <w:t>UE1 transmits RSs for beam-sweeping and UE1 initiates unicast-link establishment</w:t>
      </w:r>
      <w:r>
        <w:rPr>
          <w:rFonts w:ascii="Times New Roman" w:hAnsi="Times New Roman" w:cs="Times New Roman"/>
          <w:i/>
          <w:iCs/>
          <w:sz w:val="20"/>
          <w:szCs w:val="20"/>
          <w:lang w:eastAsia="ja-JP"/>
        </w:rPr>
        <w:t xml:space="preserve"> with UE2 that monitors the RSs from UE1</w:t>
      </w:r>
    </w:p>
    <w:p w14:paraId="0DAA6631" w14:textId="3C125D9A" w:rsidR="0064319D" w:rsidRDefault="0064319D" w:rsidP="00BB7071">
      <w:pPr>
        <w:pStyle w:val="ListParagraph"/>
        <w:numPr>
          <w:ilvl w:val="2"/>
          <w:numId w:val="44"/>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C</w:t>
      </w:r>
      <w:r>
        <w:rPr>
          <w:rFonts w:ascii="Times New Roman" w:hAnsi="Times New Roman" w:cs="Times New Roman"/>
          <w:i/>
          <w:iCs/>
          <w:sz w:val="20"/>
          <w:szCs w:val="20"/>
          <w:lang w:eastAsia="ja-JP"/>
        </w:rPr>
        <w:t xml:space="preserve">ase 2: </w:t>
      </w:r>
      <w:r w:rsidRPr="00C25E83">
        <w:rPr>
          <w:rFonts w:ascii="Times New Roman" w:hAnsi="Times New Roman" w:cs="Times New Roman"/>
          <w:i/>
          <w:iCs/>
          <w:sz w:val="20"/>
          <w:szCs w:val="20"/>
          <w:lang w:eastAsia="ja-JP"/>
        </w:rPr>
        <w:t>UE1 transmits RSs for beam-sweeping and UE</w:t>
      </w:r>
      <w:r>
        <w:rPr>
          <w:rFonts w:ascii="Times New Roman" w:hAnsi="Times New Roman" w:cs="Times New Roman"/>
          <w:i/>
          <w:iCs/>
          <w:sz w:val="20"/>
          <w:szCs w:val="20"/>
          <w:lang w:eastAsia="ja-JP"/>
        </w:rPr>
        <w:t>2</w:t>
      </w:r>
      <w:r w:rsidRPr="00C25E83">
        <w:rPr>
          <w:rFonts w:ascii="Times New Roman" w:hAnsi="Times New Roman" w:cs="Times New Roman"/>
          <w:i/>
          <w:iCs/>
          <w:sz w:val="20"/>
          <w:szCs w:val="20"/>
          <w:lang w:eastAsia="ja-JP"/>
        </w:rPr>
        <w:t xml:space="preserve"> </w:t>
      </w:r>
      <w:r w:rsidR="00812A01">
        <w:rPr>
          <w:rFonts w:ascii="Times New Roman" w:hAnsi="Times New Roman" w:cs="Times New Roman"/>
          <w:i/>
          <w:iCs/>
          <w:sz w:val="20"/>
          <w:szCs w:val="20"/>
          <w:lang w:eastAsia="ja-JP"/>
        </w:rPr>
        <w:t xml:space="preserve">that monitors the RSs from UE1 </w:t>
      </w:r>
      <w:r w:rsidRPr="00C25E83">
        <w:rPr>
          <w:rFonts w:ascii="Times New Roman" w:hAnsi="Times New Roman" w:cs="Times New Roman"/>
          <w:i/>
          <w:iCs/>
          <w:sz w:val="20"/>
          <w:szCs w:val="20"/>
          <w:lang w:eastAsia="ja-JP"/>
        </w:rPr>
        <w:t>initiates unicast-link establishment</w:t>
      </w:r>
      <w:r>
        <w:rPr>
          <w:rFonts w:ascii="Times New Roman" w:hAnsi="Times New Roman" w:cs="Times New Roman"/>
          <w:i/>
          <w:iCs/>
          <w:sz w:val="20"/>
          <w:szCs w:val="20"/>
          <w:lang w:eastAsia="ja-JP"/>
        </w:rPr>
        <w:t xml:space="preserve"> with </w:t>
      </w:r>
      <w:proofErr w:type="gramStart"/>
      <w:r>
        <w:rPr>
          <w:rFonts w:ascii="Times New Roman" w:hAnsi="Times New Roman" w:cs="Times New Roman"/>
          <w:i/>
          <w:iCs/>
          <w:sz w:val="20"/>
          <w:szCs w:val="20"/>
          <w:lang w:eastAsia="ja-JP"/>
        </w:rPr>
        <w:t>UE</w:t>
      </w:r>
      <w:r w:rsidR="00812A01">
        <w:rPr>
          <w:rFonts w:ascii="Times New Roman" w:hAnsi="Times New Roman" w:cs="Times New Roman"/>
          <w:i/>
          <w:iCs/>
          <w:sz w:val="20"/>
          <w:szCs w:val="20"/>
          <w:lang w:eastAsia="ja-JP"/>
        </w:rPr>
        <w:t>1</w:t>
      </w:r>
      <w:proofErr w:type="gramEnd"/>
    </w:p>
    <w:p w14:paraId="7D6EBB19" w14:textId="77777777" w:rsidR="00EE5B0C" w:rsidRPr="00182E8F" w:rsidRDefault="00EE5B0C" w:rsidP="006D5D1A">
      <w:pPr>
        <w:jc w:val="both"/>
        <w:rPr>
          <w:rFonts w:ascii="Times New Roman" w:hAnsi="Times New Roman" w:cs="Times New Roman"/>
          <w:sz w:val="20"/>
          <w:szCs w:val="20"/>
          <w:lang w:eastAsia="ja-JP"/>
        </w:rPr>
      </w:pPr>
    </w:p>
    <w:p w14:paraId="22CAFB3D" w14:textId="3DDEAEA4" w:rsidR="00A80CD8" w:rsidRPr="00DE3EF8" w:rsidRDefault="001C020F" w:rsidP="003455FC">
      <w:pPr>
        <w:pStyle w:val="Heading2"/>
        <w:numPr>
          <w:ilvl w:val="1"/>
          <w:numId w:val="39"/>
        </w:numPr>
        <w:rPr>
          <w:rFonts w:ascii="Times New Roman" w:hAnsi="Times New Roman" w:cs="Times New Roman"/>
          <w:b/>
          <w:lang w:eastAsia="ja-JP"/>
        </w:rPr>
      </w:pPr>
      <w:r>
        <w:rPr>
          <w:rFonts w:ascii="Times New Roman" w:hAnsi="Times New Roman" w:cs="Times New Roman"/>
          <w:b/>
          <w:lang w:eastAsia="ja-JP"/>
        </w:rPr>
        <w:t>Beam maintenance (BM)</w:t>
      </w:r>
    </w:p>
    <w:p w14:paraId="16E1DF65" w14:textId="41CC3C92" w:rsidR="00F735E1" w:rsidRPr="00D067E1" w:rsidRDefault="00CA35C2" w:rsidP="00F735E1">
      <w:pPr>
        <w:pStyle w:val="Heading3"/>
        <w:ind w:leftChars="0" w:left="0"/>
        <w:rPr>
          <w:rFonts w:ascii="Times New Roman" w:hAnsi="Times New Roman" w:cs="Times New Roman"/>
          <w:b/>
          <w:lang w:eastAsia="ja-JP"/>
        </w:rPr>
      </w:pPr>
      <w:r>
        <w:rPr>
          <w:rFonts w:ascii="Times New Roman" w:hAnsi="Times New Roman" w:cs="Times New Roman"/>
          <w:b/>
          <w:lang w:eastAsia="ja-JP"/>
        </w:rPr>
        <w:t>2.3.1</w:t>
      </w:r>
      <w:r>
        <w:rPr>
          <w:rFonts w:ascii="Times New Roman" w:hAnsi="Times New Roman" w:cs="Times New Roman"/>
          <w:b/>
          <w:lang w:eastAsia="ja-JP"/>
        </w:rPr>
        <w:tab/>
      </w:r>
      <w:r w:rsidR="00F735E1">
        <w:rPr>
          <w:rFonts w:ascii="Times New Roman" w:hAnsi="Times New Roman" w:cs="Times New Roman"/>
          <w:b/>
          <w:lang w:eastAsia="ja-JP"/>
        </w:rPr>
        <w:t>Beam measurement</w:t>
      </w:r>
      <w:r w:rsidR="00397447">
        <w:rPr>
          <w:rFonts w:ascii="Times New Roman" w:hAnsi="Times New Roman" w:cs="Times New Roman"/>
          <w:b/>
          <w:lang w:eastAsia="ja-JP"/>
        </w:rPr>
        <w:t xml:space="preserve"> and report</w:t>
      </w:r>
    </w:p>
    <w:p w14:paraId="60151BB0" w14:textId="16A788A5" w:rsidR="00A80CD8" w:rsidRDefault="00D05440" w:rsidP="00A80CD8">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U</w:t>
      </w:r>
      <w:r>
        <w:rPr>
          <w:rFonts w:ascii="Times New Roman" w:hAnsi="Times New Roman" w:cs="Times New Roman"/>
          <w:sz w:val="20"/>
          <w:szCs w:val="20"/>
          <w:lang w:eastAsia="ja-JP"/>
        </w:rPr>
        <w:t xml:space="preserve">nlike IBP, BM is only between UEs </w:t>
      </w:r>
      <w:r w:rsidR="00E03699">
        <w:rPr>
          <w:rFonts w:ascii="Times New Roman" w:hAnsi="Times New Roman" w:cs="Times New Roman"/>
          <w:sz w:val="20"/>
          <w:szCs w:val="20"/>
          <w:lang w:eastAsia="ja-JP"/>
        </w:rPr>
        <w:t xml:space="preserve">that </w:t>
      </w:r>
      <w:r w:rsidR="00697E0A">
        <w:rPr>
          <w:rFonts w:ascii="Times New Roman" w:hAnsi="Times New Roman" w:cs="Times New Roman"/>
          <w:sz w:val="20"/>
          <w:szCs w:val="20"/>
          <w:lang w:eastAsia="ja-JP"/>
        </w:rPr>
        <w:t>have</w:t>
      </w:r>
      <w:r w:rsidR="00E03699">
        <w:rPr>
          <w:rFonts w:ascii="Times New Roman" w:hAnsi="Times New Roman" w:cs="Times New Roman"/>
          <w:sz w:val="20"/>
          <w:szCs w:val="20"/>
          <w:lang w:eastAsia="ja-JP"/>
        </w:rPr>
        <w:t xml:space="preserve"> established </w:t>
      </w:r>
      <w:proofErr w:type="gramStart"/>
      <w:r w:rsidR="00E03699">
        <w:rPr>
          <w:rFonts w:ascii="Times New Roman" w:hAnsi="Times New Roman" w:cs="Times New Roman"/>
          <w:sz w:val="20"/>
          <w:szCs w:val="20"/>
          <w:lang w:eastAsia="ja-JP"/>
        </w:rPr>
        <w:t>unicast-link</w:t>
      </w:r>
      <w:proofErr w:type="gramEnd"/>
      <w:r w:rsidR="00E03699">
        <w:rPr>
          <w:rFonts w:ascii="Times New Roman" w:hAnsi="Times New Roman" w:cs="Times New Roman"/>
          <w:sz w:val="20"/>
          <w:szCs w:val="20"/>
          <w:lang w:eastAsia="ja-JP"/>
        </w:rPr>
        <w:t xml:space="preserve">. </w:t>
      </w:r>
      <w:r w:rsidR="00C91858">
        <w:rPr>
          <w:rFonts w:ascii="Times New Roman" w:hAnsi="Times New Roman" w:cs="Times New Roman"/>
          <w:sz w:val="20"/>
          <w:szCs w:val="20"/>
          <w:lang w:eastAsia="ja-JP"/>
        </w:rPr>
        <w:t xml:space="preserve">Assuming Tx/Rx beam-correspondence applies for both UEs, either UE1 or UE2 can transmit the </w:t>
      </w:r>
      <w:r w:rsidR="00D91865">
        <w:rPr>
          <w:rFonts w:ascii="Times New Roman" w:hAnsi="Times New Roman" w:cs="Times New Roman"/>
          <w:sz w:val="20"/>
          <w:szCs w:val="20"/>
          <w:lang w:eastAsia="ja-JP"/>
        </w:rPr>
        <w:t xml:space="preserve">periodic </w:t>
      </w:r>
      <w:r w:rsidR="00C91858">
        <w:rPr>
          <w:rFonts w:ascii="Times New Roman" w:hAnsi="Times New Roman" w:cs="Times New Roman"/>
          <w:sz w:val="20"/>
          <w:szCs w:val="20"/>
          <w:lang w:eastAsia="ja-JP"/>
        </w:rPr>
        <w:t xml:space="preserve">RSs for beam-maintenance. </w:t>
      </w:r>
      <w:r w:rsidR="00D91865">
        <w:rPr>
          <w:rFonts w:ascii="Times New Roman" w:hAnsi="Times New Roman" w:cs="Times New Roman"/>
          <w:sz w:val="20"/>
          <w:szCs w:val="20"/>
          <w:lang w:eastAsia="ja-JP"/>
        </w:rPr>
        <w:t xml:space="preserve">A UE monitoring the periodic RS for beam-maintenance </w:t>
      </w:r>
      <w:r w:rsidR="00EB723A">
        <w:rPr>
          <w:rFonts w:ascii="Times New Roman" w:hAnsi="Times New Roman" w:cs="Times New Roman"/>
          <w:sz w:val="20"/>
          <w:szCs w:val="20"/>
          <w:lang w:eastAsia="ja-JP"/>
        </w:rPr>
        <w:t>can be</w:t>
      </w:r>
      <w:r w:rsidR="000632F5">
        <w:rPr>
          <w:rFonts w:ascii="Times New Roman" w:hAnsi="Times New Roman" w:cs="Times New Roman"/>
          <w:sz w:val="20"/>
          <w:szCs w:val="20"/>
          <w:lang w:eastAsia="ja-JP"/>
        </w:rPr>
        <w:t xml:space="preserve"> configured </w:t>
      </w:r>
      <w:r w:rsidR="00EB723A">
        <w:rPr>
          <w:rFonts w:ascii="Times New Roman" w:hAnsi="Times New Roman" w:cs="Times New Roman"/>
          <w:sz w:val="20"/>
          <w:szCs w:val="20"/>
          <w:lang w:eastAsia="ja-JP"/>
        </w:rPr>
        <w:t xml:space="preserve">semi-statically </w:t>
      </w:r>
      <w:r w:rsidR="000632F5">
        <w:rPr>
          <w:rFonts w:ascii="Times New Roman" w:hAnsi="Times New Roman" w:cs="Times New Roman"/>
          <w:sz w:val="20"/>
          <w:szCs w:val="20"/>
          <w:lang w:eastAsia="ja-JP"/>
        </w:rPr>
        <w:t xml:space="preserve">or triggered </w:t>
      </w:r>
      <w:r w:rsidR="00EB723A">
        <w:rPr>
          <w:rFonts w:ascii="Times New Roman" w:hAnsi="Times New Roman" w:cs="Times New Roman"/>
          <w:sz w:val="20"/>
          <w:szCs w:val="20"/>
          <w:lang w:eastAsia="ja-JP"/>
        </w:rPr>
        <w:t xml:space="preserve">dynamically </w:t>
      </w:r>
      <w:r w:rsidR="000632F5">
        <w:rPr>
          <w:rFonts w:ascii="Times New Roman" w:hAnsi="Times New Roman" w:cs="Times New Roman"/>
          <w:sz w:val="20"/>
          <w:szCs w:val="20"/>
          <w:lang w:eastAsia="ja-JP"/>
        </w:rPr>
        <w:t>to report L1-RSRP/SINR measurement of the beams from the paired UE</w:t>
      </w:r>
      <w:r w:rsidR="002E20B3">
        <w:rPr>
          <w:rFonts w:ascii="Times New Roman" w:hAnsi="Times New Roman" w:cs="Times New Roman"/>
          <w:sz w:val="20"/>
          <w:szCs w:val="20"/>
          <w:lang w:eastAsia="ja-JP"/>
        </w:rPr>
        <w:t xml:space="preserve"> (</w:t>
      </w:r>
      <w:r w:rsidR="004C366F">
        <w:rPr>
          <w:rFonts w:ascii="Times New Roman" w:hAnsi="Times New Roman" w:cs="Times New Roman"/>
          <w:sz w:val="20"/>
          <w:szCs w:val="20"/>
          <w:lang w:eastAsia="ja-JP"/>
        </w:rPr>
        <w:t xml:space="preserve">see </w:t>
      </w:r>
      <w:r w:rsidR="002E20B3">
        <w:rPr>
          <w:rFonts w:ascii="Times New Roman" w:hAnsi="Times New Roman" w:cs="Times New Roman"/>
          <w:sz w:val="20"/>
          <w:szCs w:val="20"/>
          <w:lang w:eastAsia="ja-JP"/>
        </w:rPr>
        <w:t xml:space="preserve">Fig. </w:t>
      </w:r>
      <w:r w:rsidR="00036A3D">
        <w:rPr>
          <w:rFonts w:ascii="Times New Roman" w:hAnsi="Times New Roman" w:cs="Times New Roman"/>
          <w:sz w:val="20"/>
          <w:szCs w:val="20"/>
          <w:lang w:eastAsia="ja-JP"/>
        </w:rPr>
        <w:t>12</w:t>
      </w:r>
      <w:r w:rsidR="002E20B3">
        <w:rPr>
          <w:rFonts w:ascii="Times New Roman" w:hAnsi="Times New Roman" w:cs="Times New Roman"/>
          <w:sz w:val="20"/>
          <w:szCs w:val="20"/>
          <w:lang w:eastAsia="ja-JP"/>
        </w:rPr>
        <w:t>)</w:t>
      </w:r>
      <w:r w:rsidR="000632F5">
        <w:rPr>
          <w:rFonts w:ascii="Times New Roman" w:hAnsi="Times New Roman" w:cs="Times New Roman"/>
          <w:sz w:val="20"/>
          <w:szCs w:val="20"/>
          <w:lang w:eastAsia="ja-JP"/>
        </w:rPr>
        <w:t>.</w:t>
      </w:r>
      <w:r w:rsidR="00B35DF3">
        <w:rPr>
          <w:rFonts w:ascii="Times New Roman" w:hAnsi="Times New Roman" w:cs="Times New Roman"/>
          <w:sz w:val="20"/>
          <w:szCs w:val="20"/>
          <w:lang w:eastAsia="ja-JP"/>
        </w:rPr>
        <w:t xml:space="preserve"> </w:t>
      </w:r>
      <w:r w:rsidR="00E11798">
        <w:rPr>
          <w:rFonts w:ascii="Times New Roman" w:hAnsi="Times New Roman" w:cs="Times New Roman" w:hint="eastAsia"/>
          <w:sz w:val="20"/>
          <w:szCs w:val="20"/>
          <w:lang w:eastAsia="ja-JP"/>
        </w:rPr>
        <w:t>C</w:t>
      </w:r>
      <w:r w:rsidR="00E11798">
        <w:rPr>
          <w:rFonts w:ascii="Times New Roman" w:hAnsi="Times New Roman" w:cs="Times New Roman"/>
          <w:sz w:val="20"/>
          <w:szCs w:val="20"/>
          <w:lang w:eastAsia="ja-JP"/>
        </w:rPr>
        <w:t xml:space="preserve">urrent SL supports SL CSI feedback using SL MAC-CE via PSSCH. Same mechanism can be </w:t>
      </w:r>
      <w:r w:rsidR="00DA06E6">
        <w:rPr>
          <w:rFonts w:ascii="Times New Roman" w:hAnsi="Times New Roman" w:cs="Times New Roman"/>
          <w:sz w:val="20"/>
          <w:szCs w:val="20"/>
          <w:lang w:eastAsia="ja-JP"/>
        </w:rPr>
        <w:t>considered</w:t>
      </w:r>
      <w:r w:rsidR="00E11798">
        <w:rPr>
          <w:rFonts w:ascii="Times New Roman" w:hAnsi="Times New Roman" w:cs="Times New Roman"/>
          <w:sz w:val="20"/>
          <w:szCs w:val="20"/>
          <w:lang w:eastAsia="ja-JP"/>
        </w:rPr>
        <w:t xml:space="preserve"> for L1-RSRP/SINR measurement report, i.e., using SL MAC-CE via PSSCH</w:t>
      </w:r>
      <w:r w:rsidR="00BF6648">
        <w:rPr>
          <w:rFonts w:ascii="Times New Roman" w:hAnsi="Times New Roman" w:cs="Times New Roman"/>
          <w:sz w:val="20"/>
          <w:szCs w:val="20"/>
          <w:lang w:eastAsia="ja-JP"/>
        </w:rPr>
        <w:t>.</w:t>
      </w:r>
    </w:p>
    <w:p w14:paraId="19633E0E" w14:textId="1F26DB3C" w:rsidR="00B35DF3" w:rsidRDefault="00F42D6E" w:rsidP="00A80CD8">
      <w:pPr>
        <w:jc w:val="both"/>
        <w:rPr>
          <w:rFonts w:ascii="Times New Roman" w:hAnsi="Times New Roman" w:cs="Times New Roman"/>
          <w:sz w:val="20"/>
          <w:szCs w:val="20"/>
          <w:lang w:eastAsia="ja-JP"/>
        </w:rPr>
      </w:pPr>
      <w:r w:rsidRPr="00F42D6E">
        <w:rPr>
          <w:noProof/>
        </w:rPr>
        <w:drawing>
          <wp:inline distT="0" distB="0" distL="0" distR="0" wp14:anchorId="6AA48688" wp14:editId="0D8ABC52">
            <wp:extent cx="5943600" cy="80518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943600" cy="805180"/>
                    </a:xfrm>
                    <a:prstGeom prst="rect">
                      <a:avLst/>
                    </a:prstGeom>
                    <a:noFill/>
                    <a:ln>
                      <a:noFill/>
                    </a:ln>
                  </pic:spPr>
                </pic:pic>
              </a:graphicData>
            </a:graphic>
          </wp:inline>
        </w:drawing>
      </w:r>
    </w:p>
    <w:p w14:paraId="43ED7464" w14:textId="04A3BC10" w:rsidR="00931F1A" w:rsidRPr="00DE5D57" w:rsidRDefault="00931F1A" w:rsidP="00931F1A">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 xml:space="preserve">ig. </w:t>
      </w:r>
      <w:r w:rsidR="00036A3D">
        <w:rPr>
          <w:rFonts w:ascii="Times New Roman" w:hAnsi="Times New Roman" w:cs="Times New Roman"/>
          <w:sz w:val="20"/>
          <w:szCs w:val="20"/>
          <w:lang w:eastAsia="ja-JP"/>
        </w:rPr>
        <w:t>12</w:t>
      </w:r>
      <w:r w:rsidR="00F3516A">
        <w:rPr>
          <w:rFonts w:ascii="Times New Roman" w:hAnsi="Times New Roman" w:cs="Times New Roman"/>
          <w:sz w:val="20"/>
          <w:szCs w:val="20"/>
          <w:lang w:eastAsia="ja-JP"/>
        </w:rPr>
        <w:tab/>
      </w:r>
      <w:r w:rsidR="0022492E">
        <w:rPr>
          <w:rFonts w:ascii="Times New Roman" w:hAnsi="Times New Roman" w:cs="Times New Roman"/>
          <w:sz w:val="20"/>
          <w:szCs w:val="20"/>
          <w:lang w:eastAsia="ja-JP"/>
        </w:rPr>
        <w:t>SL RS beam measurement and report</w:t>
      </w:r>
    </w:p>
    <w:p w14:paraId="1A891C09" w14:textId="2F0237B2" w:rsidR="000632F5" w:rsidRDefault="000632F5" w:rsidP="00A80CD8">
      <w:pPr>
        <w:jc w:val="both"/>
        <w:rPr>
          <w:rFonts w:ascii="Times New Roman" w:hAnsi="Times New Roman" w:cs="Times New Roman"/>
          <w:sz w:val="20"/>
          <w:szCs w:val="20"/>
          <w:lang w:eastAsia="ja-JP"/>
        </w:rPr>
      </w:pPr>
    </w:p>
    <w:p w14:paraId="031F8195" w14:textId="71DDAA10" w:rsidR="008B2D4E" w:rsidRDefault="008B2D4E" w:rsidP="00A80CD8">
      <w:pPr>
        <w:jc w:val="both"/>
        <w:rPr>
          <w:rFonts w:ascii="Times New Roman" w:hAnsi="Times New Roman" w:cs="Times New Roman"/>
          <w:sz w:val="20"/>
          <w:szCs w:val="20"/>
          <w:lang w:eastAsia="ja-JP"/>
        </w:rPr>
      </w:pPr>
      <w:r>
        <w:rPr>
          <w:rFonts w:ascii="Times New Roman" w:hAnsi="Times New Roman" w:cs="Times New Roman"/>
          <w:sz w:val="20"/>
          <w:szCs w:val="20"/>
          <w:lang w:eastAsia="ja-JP"/>
        </w:rPr>
        <w:t>As long as half-duplex constraint is met, it would also be possible to configure periodic RS transmission for beam-maintenance from both UEs in a pair</w:t>
      </w:r>
      <w:r w:rsidR="004C366F">
        <w:rPr>
          <w:rFonts w:ascii="Times New Roman" w:hAnsi="Times New Roman" w:cs="Times New Roman"/>
          <w:sz w:val="20"/>
          <w:szCs w:val="20"/>
          <w:lang w:eastAsia="ja-JP"/>
        </w:rPr>
        <w:t xml:space="preserve"> (see Fig. </w:t>
      </w:r>
      <w:r w:rsidR="00036A3D">
        <w:rPr>
          <w:rFonts w:ascii="Times New Roman" w:hAnsi="Times New Roman" w:cs="Times New Roman"/>
          <w:sz w:val="20"/>
          <w:szCs w:val="20"/>
          <w:lang w:eastAsia="ja-JP"/>
        </w:rPr>
        <w:t>13</w:t>
      </w:r>
      <w:r w:rsidR="004C366F">
        <w:rPr>
          <w:rFonts w:ascii="Times New Roman" w:hAnsi="Times New Roman" w:cs="Times New Roman"/>
          <w:sz w:val="20"/>
          <w:szCs w:val="20"/>
          <w:lang w:eastAsia="ja-JP"/>
        </w:rPr>
        <w:t>)</w:t>
      </w:r>
      <w:r>
        <w:rPr>
          <w:rFonts w:ascii="Times New Roman" w:hAnsi="Times New Roman" w:cs="Times New Roman"/>
          <w:sz w:val="20"/>
          <w:szCs w:val="20"/>
          <w:lang w:eastAsia="ja-JP"/>
        </w:rPr>
        <w:t>.</w:t>
      </w:r>
      <w:r w:rsidR="008B19EF">
        <w:rPr>
          <w:rFonts w:ascii="Times New Roman" w:hAnsi="Times New Roman" w:cs="Times New Roman"/>
          <w:sz w:val="20"/>
          <w:szCs w:val="20"/>
          <w:lang w:eastAsia="ja-JP"/>
        </w:rPr>
        <w:t xml:space="preserve"> Since this is after unicast-link / PC5-RRC establishment being completed, it is fully up to the pair of UEs on which/how to transmit RSs over multiple beams.</w:t>
      </w:r>
    </w:p>
    <w:p w14:paraId="5AD1ED2C" w14:textId="1CC55996" w:rsidR="00025ADB" w:rsidRDefault="00025ADB" w:rsidP="00A80CD8">
      <w:pPr>
        <w:jc w:val="both"/>
        <w:rPr>
          <w:rFonts w:ascii="Times New Roman" w:hAnsi="Times New Roman" w:cs="Times New Roman"/>
          <w:sz w:val="20"/>
          <w:szCs w:val="20"/>
          <w:lang w:eastAsia="ja-JP"/>
        </w:rPr>
      </w:pPr>
      <w:r w:rsidRPr="00025ADB">
        <w:rPr>
          <w:noProof/>
        </w:rPr>
        <w:lastRenderedPageBreak/>
        <w:drawing>
          <wp:inline distT="0" distB="0" distL="0" distR="0" wp14:anchorId="64F947F6" wp14:editId="51B674E9">
            <wp:extent cx="5943600" cy="9975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943600" cy="997585"/>
                    </a:xfrm>
                    <a:prstGeom prst="rect">
                      <a:avLst/>
                    </a:prstGeom>
                    <a:noFill/>
                    <a:ln>
                      <a:noFill/>
                    </a:ln>
                  </pic:spPr>
                </pic:pic>
              </a:graphicData>
            </a:graphic>
          </wp:inline>
        </w:drawing>
      </w:r>
    </w:p>
    <w:p w14:paraId="1138D53A" w14:textId="3072AD32" w:rsidR="00931F1A" w:rsidRPr="00DE5D57" w:rsidRDefault="00931F1A" w:rsidP="00931F1A">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 xml:space="preserve">ig. </w:t>
      </w:r>
      <w:r w:rsidR="00036A3D">
        <w:rPr>
          <w:rFonts w:ascii="Times New Roman" w:hAnsi="Times New Roman" w:cs="Times New Roman"/>
          <w:sz w:val="20"/>
          <w:szCs w:val="20"/>
          <w:lang w:eastAsia="ja-JP"/>
        </w:rPr>
        <w:t>13</w:t>
      </w:r>
      <w:r w:rsidR="0022492E">
        <w:rPr>
          <w:rFonts w:ascii="Times New Roman" w:hAnsi="Times New Roman" w:cs="Times New Roman"/>
          <w:sz w:val="20"/>
          <w:szCs w:val="20"/>
          <w:lang w:eastAsia="ja-JP"/>
        </w:rPr>
        <w:tab/>
        <w:t xml:space="preserve">SL RS beam measurement and report (bi-directional </w:t>
      </w:r>
      <w:r w:rsidR="004D4427">
        <w:rPr>
          <w:rFonts w:ascii="Times New Roman" w:hAnsi="Times New Roman" w:cs="Times New Roman"/>
          <w:sz w:val="20"/>
          <w:szCs w:val="20"/>
          <w:lang w:eastAsia="ja-JP"/>
        </w:rPr>
        <w:t>case</w:t>
      </w:r>
      <w:r w:rsidR="0022492E">
        <w:rPr>
          <w:rFonts w:ascii="Times New Roman" w:hAnsi="Times New Roman" w:cs="Times New Roman"/>
          <w:sz w:val="20"/>
          <w:szCs w:val="20"/>
          <w:lang w:eastAsia="ja-JP"/>
        </w:rPr>
        <w:t>)</w:t>
      </w:r>
    </w:p>
    <w:p w14:paraId="429AEC39" w14:textId="77777777" w:rsidR="00AE73AA" w:rsidRPr="00AE73AA" w:rsidRDefault="00AE73AA" w:rsidP="00A80CD8">
      <w:pPr>
        <w:jc w:val="both"/>
        <w:rPr>
          <w:rFonts w:ascii="Times New Roman" w:hAnsi="Times New Roman" w:cs="Times New Roman"/>
          <w:sz w:val="20"/>
          <w:szCs w:val="20"/>
          <w:lang w:eastAsia="ja-JP"/>
        </w:rPr>
      </w:pPr>
    </w:p>
    <w:p w14:paraId="1A67DA09" w14:textId="4480C357" w:rsidR="00B97B97" w:rsidRPr="00F821C0" w:rsidRDefault="00B97B97" w:rsidP="00B97B97">
      <w:pPr>
        <w:jc w:val="both"/>
        <w:rPr>
          <w:rFonts w:ascii="Times New Roman" w:hAnsi="Times New Roman" w:cs="Times New Roman"/>
          <w:b/>
          <w:bCs/>
          <w:sz w:val="20"/>
          <w:szCs w:val="20"/>
          <w:u w:val="single"/>
          <w:lang w:eastAsia="ja-JP"/>
        </w:rPr>
      </w:pPr>
      <w:r w:rsidRPr="00F821C0">
        <w:rPr>
          <w:rFonts w:ascii="Times New Roman" w:hAnsi="Times New Roman" w:cs="Times New Roman" w:hint="eastAsia"/>
          <w:b/>
          <w:bCs/>
          <w:sz w:val="20"/>
          <w:szCs w:val="20"/>
          <w:u w:val="single"/>
          <w:lang w:eastAsia="ja-JP"/>
        </w:rPr>
        <w:t>P</w:t>
      </w:r>
      <w:r w:rsidRPr="00F821C0">
        <w:rPr>
          <w:rFonts w:ascii="Times New Roman" w:hAnsi="Times New Roman" w:cs="Times New Roman"/>
          <w:b/>
          <w:bCs/>
          <w:sz w:val="20"/>
          <w:szCs w:val="20"/>
          <w:u w:val="single"/>
          <w:lang w:eastAsia="ja-JP"/>
        </w:rPr>
        <w:t xml:space="preserve">roposal </w:t>
      </w:r>
      <w:r w:rsidR="00FC695D">
        <w:rPr>
          <w:rFonts w:ascii="Times New Roman" w:hAnsi="Times New Roman" w:cs="Times New Roman"/>
          <w:b/>
          <w:bCs/>
          <w:sz w:val="20"/>
          <w:szCs w:val="20"/>
          <w:u w:val="single"/>
          <w:lang w:eastAsia="ja-JP"/>
        </w:rPr>
        <w:t>5</w:t>
      </w:r>
      <w:r w:rsidRPr="00F821C0">
        <w:rPr>
          <w:rFonts w:ascii="Times New Roman" w:hAnsi="Times New Roman" w:cs="Times New Roman"/>
          <w:b/>
          <w:bCs/>
          <w:sz w:val="20"/>
          <w:szCs w:val="20"/>
          <w:u w:val="single"/>
          <w:lang w:eastAsia="ja-JP"/>
        </w:rPr>
        <w:t>:</w:t>
      </w:r>
    </w:p>
    <w:p w14:paraId="1D24524E" w14:textId="7870F4CA" w:rsidR="00B97B97" w:rsidRDefault="00B97B97" w:rsidP="00B97B97">
      <w:pPr>
        <w:pStyle w:val="ListParagraph"/>
        <w:numPr>
          <w:ilvl w:val="0"/>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Enable </w:t>
      </w:r>
      <w:r w:rsidR="00A90236">
        <w:rPr>
          <w:rFonts w:ascii="Times New Roman" w:hAnsi="Times New Roman" w:cs="Times New Roman"/>
          <w:i/>
          <w:iCs/>
          <w:sz w:val="20"/>
          <w:szCs w:val="20"/>
          <w:lang w:eastAsia="ja-JP"/>
        </w:rPr>
        <w:t>beam maintenance based on periodic RSs for multiple beams</w:t>
      </w:r>
      <w:r w:rsidR="00DE49C9">
        <w:rPr>
          <w:rFonts w:ascii="Times New Roman" w:hAnsi="Times New Roman" w:cs="Times New Roman"/>
          <w:i/>
          <w:iCs/>
          <w:sz w:val="20"/>
          <w:szCs w:val="20"/>
          <w:lang w:eastAsia="ja-JP"/>
        </w:rPr>
        <w:t>,</w:t>
      </w:r>
      <w:r>
        <w:rPr>
          <w:rFonts w:ascii="Times New Roman" w:hAnsi="Times New Roman" w:cs="Times New Roman"/>
          <w:i/>
          <w:iCs/>
          <w:sz w:val="20"/>
          <w:szCs w:val="20"/>
          <w:lang w:eastAsia="ja-JP"/>
        </w:rPr>
        <w:t xml:space="preserve"> similar to </w:t>
      </w:r>
      <w:proofErr w:type="spellStart"/>
      <w:r>
        <w:rPr>
          <w:rFonts w:ascii="Times New Roman" w:hAnsi="Times New Roman" w:cs="Times New Roman"/>
          <w:i/>
          <w:iCs/>
          <w:sz w:val="20"/>
          <w:szCs w:val="20"/>
          <w:lang w:eastAsia="ja-JP"/>
        </w:rPr>
        <w:t>Uu</w:t>
      </w:r>
      <w:proofErr w:type="spellEnd"/>
      <w:r>
        <w:rPr>
          <w:rFonts w:ascii="Times New Roman" w:hAnsi="Times New Roman" w:cs="Times New Roman"/>
          <w:i/>
          <w:iCs/>
          <w:sz w:val="20"/>
          <w:szCs w:val="20"/>
          <w:lang w:eastAsia="ja-JP"/>
        </w:rPr>
        <w:t xml:space="preserve"> </w:t>
      </w:r>
      <w:r w:rsidR="00A90236">
        <w:rPr>
          <w:rFonts w:ascii="Times New Roman" w:hAnsi="Times New Roman" w:cs="Times New Roman"/>
          <w:i/>
          <w:iCs/>
          <w:sz w:val="20"/>
          <w:szCs w:val="20"/>
          <w:lang w:eastAsia="ja-JP"/>
        </w:rPr>
        <w:t xml:space="preserve">beam </w:t>
      </w:r>
      <w:proofErr w:type="gramStart"/>
      <w:r w:rsidR="00A90236">
        <w:rPr>
          <w:rFonts w:ascii="Times New Roman" w:hAnsi="Times New Roman" w:cs="Times New Roman"/>
          <w:i/>
          <w:iCs/>
          <w:sz w:val="20"/>
          <w:szCs w:val="20"/>
          <w:lang w:eastAsia="ja-JP"/>
        </w:rPr>
        <w:t>maintenance</w:t>
      </w:r>
      <w:proofErr w:type="gramEnd"/>
    </w:p>
    <w:p w14:paraId="1576354F" w14:textId="27BBAE59" w:rsidR="00B97B97" w:rsidRDefault="00B97B97" w:rsidP="00B97B97">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RSs for </w:t>
      </w:r>
      <w:r w:rsidR="00DE49C9">
        <w:rPr>
          <w:rFonts w:ascii="Times New Roman" w:hAnsi="Times New Roman" w:cs="Times New Roman"/>
          <w:i/>
          <w:iCs/>
          <w:sz w:val="20"/>
          <w:szCs w:val="20"/>
          <w:lang w:eastAsia="ja-JP"/>
        </w:rPr>
        <w:t>beam maintenance are</w:t>
      </w:r>
      <w:r>
        <w:rPr>
          <w:rFonts w:ascii="Times New Roman" w:hAnsi="Times New Roman" w:cs="Times New Roman"/>
          <w:i/>
          <w:iCs/>
          <w:sz w:val="20"/>
          <w:szCs w:val="20"/>
          <w:lang w:eastAsia="ja-JP"/>
        </w:rPr>
        <w:t xml:space="preserve"> transmitted by one UE (UE1)</w:t>
      </w:r>
      <w:r w:rsidR="004754E8">
        <w:rPr>
          <w:rFonts w:ascii="Times New Roman" w:hAnsi="Times New Roman" w:cs="Times New Roman"/>
          <w:i/>
          <w:iCs/>
          <w:sz w:val="20"/>
          <w:szCs w:val="20"/>
          <w:lang w:eastAsia="ja-JP"/>
        </w:rPr>
        <w:t xml:space="preserve"> or by both UEs</w:t>
      </w:r>
      <w:r w:rsidR="00B56E75">
        <w:rPr>
          <w:rFonts w:ascii="Times New Roman" w:hAnsi="Times New Roman" w:cs="Times New Roman"/>
          <w:i/>
          <w:iCs/>
          <w:sz w:val="20"/>
          <w:szCs w:val="20"/>
          <w:lang w:eastAsia="ja-JP"/>
        </w:rPr>
        <w:t xml:space="preserve"> for a pair of </w:t>
      </w:r>
      <w:proofErr w:type="gramStart"/>
      <w:r w:rsidR="00B56E75">
        <w:rPr>
          <w:rFonts w:ascii="Times New Roman" w:hAnsi="Times New Roman" w:cs="Times New Roman"/>
          <w:i/>
          <w:iCs/>
          <w:sz w:val="20"/>
          <w:szCs w:val="20"/>
          <w:lang w:eastAsia="ja-JP"/>
        </w:rPr>
        <w:t>UEs</w:t>
      </w:r>
      <w:proofErr w:type="gramEnd"/>
    </w:p>
    <w:p w14:paraId="560574B1" w14:textId="58D4FF0E" w:rsidR="00992471" w:rsidRPr="00992471" w:rsidRDefault="004754E8" w:rsidP="00992471">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L1-RSRP/SINR report can be transmitted </w:t>
      </w:r>
      <w:r w:rsidR="00992471">
        <w:rPr>
          <w:rFonts w:ascii="Times New Roman" w:hAnsi="Times New Roman" w:cs="Times New Roman"/>
          <w:i/>
          <w:iCs/>
          <w:sz w:val="20"/>
          <w:szCs w:val="20"/>
          <w:lang w:eastAsia="ja-JP"/>
        </w:rPr>
        <w:t>in the same way as SL CSI report (via SL MAC-CE)</w:t>
      </w:r>
    </w:p>
    <w:p w14:paraId="00CB3A4D" w14:textId="46F6ED53" w:rsidR="00F735E1" w:rsidRDefault="00F735E1" w:rsidP="00F42D6E">
      <w:pPr>
        <w:jc w:val="both"/>
        <w:rPr>
          <w:rFonts w:ascii="Times New Roman" w:hAnsi="Times New Roman" w:cs="Times New Roman"/>
          <w:sz w:val="20"/>
          <w:szCs w:val="20"/>
          <w:lang w:eastAsia="ja-JP"/>
        </w:rPr>
      </w:pPr>
    </w:p>
    <w:p w14:paraId="4115BA33" w14:textId="77777777" w:rsidR="00397447" w:rsidRPr="00B97B97" w:rsidRDefault="00397447" w:rsidP="00F42D6E">
      <w:pPr>
        <w:jc w:val="both"/>
        <w:rPr>
          <w:rFonts w:ascii="Times New Roman" w:hAnsi="Times New Roman" w:cs="Times New Roman"/>
          <w:sz w:val="20"/>
          <w:szCs w:val="20"/>
          <w:lang w:eastAsia="ja-JP"/>
        </w:rPr>
      </w:pPr>
    </w:p>
    <w:p w14:paraId="2A871120" w14:textId="73AA7399" w:rsidR="00F42D6E" w:rsidRDefault="00F42D6E" w:rsidP="00F42D6E">
      <w:pPr>
        <w:pStyle w:val="Heading2"/>
        <w:numPr>
          <w:ilvl w:val="1"/>
          <w:numId w:val="39"/>
        </w:numPr>
        <w:rPr>
          <w:rFonts w:ascii="Times New Roman" w:hAnsi="Times New Roman" w:cs="Times New Roman"/>
          <w:b/>
          <w:lang w:eastAsia="ja-JP"/>
        </w:rPr>
      </w:pPr>
      <w:r>
        <w:rPr>
          <w:rFonts w:ascii="Times New Roman" w:hAnsi="Times New Roman" w:cs="Times New Roman"/>
          <w:b/>
          <w:lang w:eastAsia="ja-JP"/>
        </w:rPr>
        <w:t>Beam failure recovery (BFR)</w:t>
      </w:r>
    </w:p>
    <w:p w14:paraId="7320BD6F" w14:textId="5F70FF09" w:rsidR="00120E04" w:rsidRPr="00D067E1" w:rsidRDefault="00120E04" w:rsidP="00120E04">
      <w:pPr>
        <w:pStyle w:val="Heading3"/>
        <w:ind w:leftChars="0" w:left="0"/>
        <w:rPr>
          <w:rFonts w:ascii="Times New Roman" w:hAnsi="Times New Roman" w:cs="Times New Roman"/>
          <w:b/>
          <w:lang w:eastAsia="ja-JP"/>
        </w:rPr>
      </w:pPr>
      <w:r>
        <w:rPr>
          <w:rFonts w:ascii="Times New Roman" w:hAnsi="Times New Roman" w:cs="Times New Roman"/>
          <w:b/>
          <w:lang w:eastAsia="ja-JP"/>
        </w:rPr>
        <w:t>2.4.1</w:t>
      </w:r>
      <w:r>
        <w:rPr>
          <w:rFonts w:ascii="Times New Roman" w:hAnsi="Times New Roman" w:cs="Times New Roman"/>
          <w:b/>
          <w:lang w:eastAsia="ja-JP"/>
        </w:rPr>
        <w:tab/>
        <w:t>Procedure aspect</w:t>
      </w:r>
    </w:p>
    <w:p w14:paraId="6D21AE57" w14:textId="74D00AF7" w:rsidR="00E062B8" w:rsidRPr="00AC4D3A" w:rsidRDefault="00E062B8" w:rsidP="00E062B8">
      <w:pPr>
        <w:jc w:val="both"/>
        <w:rPr>
          <w:rFonts w:ascii="Times New Roman" w:hAnsi="Times New Roman" w:cs="Times New Roman"/>
          <w:sz w:val="20"/>
          <w:szCs w:val="20"/>
          <w:lang w:eastAsia="ja-JP"/>
        </w:rPr>
      </w:pPr>
      <w:r w:rsidRPr="00AC4D3A">
        <w:rPr>
          <w:rFonts w:ascii="Times New Roman" w:hAnsi="Times New Roman" w:cs="Times New Roman" w:hint="eastAsia"/>
          <w:sz w:val="20"/>
          <w:szCs w:val="20"/>
          <w:lang w:eastAsia="ja-JP"/>
        </w:rPr>
        <w:t>A</w:t>
      </w:r>
      <w:r w:rsidRPr="00AC4D3A">
        <w:rPr>
          <w:rFonts w:ascii="Times New Roman" w:hAnsi="Times New Roman" w:cs="Times New Roman"/>
          <w:sz w:val="20"/>
          <w:szCs w:val="20"/>
          <w:lang w:eastAsia="ja-JP"/>
        </w:rPr>
        <w:t>t the RAN1#112 meeting, following agreement was made:</w:t>
      </w:r>
    </w:p>
    <w:tbl>
      <w:tblPr>
        <w:tblStyle w:val="TableGrid"/>
        <w:tblW w:w="0" w:type="auto"/>
        <w:tblLook w:val="04A0" w:firstRow="1" w:lastRow="0" w:firstColumn="1" w:lastColumn="0" w:noHBand="0" w:noVBand="1"/>
      </w:tblPr>
      <w:tblGrid>
        <w:gridCol w:w="9350"/>
      </w:tblGrid>
      <w:tr w:rsidR="00E062B8" w:rsidRPr="00AC4D3A" w14:paraId="740F5E6C" w14:textId="77777777" w:rsidTr="00E062B8">
        <w:tc>
          <w:tcPr>
            <w:tcW w:w="9350" w:type="dxa"/>
          </w:tcPr>
          <w:p w14:paraId="7D5EA61D" w14:textId="77777777" w:rsidR="0026166F" w:rsidRPr="00AC4D3A" w:rsidRDefault="0026166F" w:rsidP="0026166F">
            <w:pPr>
              <w:jc w:val="both"/>
              <w:rPr>
                <w:rFonts w:ascii="Times New Roman" w:hAnsi="Times New Roman" w:cs="Times New Roman"/>
                <w:b/>
                <w:iCs/>
                <w:sz w:val="20"/>
                <w:szCs w:val="20"/>
                <w:lang w:val="en-GB" w:eastAsia="ja-JP"/>
              </w:rPr>
            </w:pPr>
            <w:r w:rsidRPr="00AC4D3A">
              <w:rPr>
                <w:rFonts w:ascii="Times New Roman" w:hAnsi="Times New Roman" w:cs="Times New Roman"/>
                <w:b/>
                <w:iCs/>
                <w:sz w:val="20"/>
                <w:szCs w:val="20"/>
                <w:lang w:val="en-GB" w:eastAsia="ja-JP"/>
              </w:rPr>
              <w:t>Agreement</w:t>
            </w:r>
          </w:p>
          <w:p w14:paraId="4C36F986" w14:textId="7FF0A78E" w:rsidR="00E062B8" w:rsidRPr="00AC4D3A" w:rsidRDefault="0026166F" w:rsidP="00E062B8">
            <w:pPr>
              <w:jc w:val="both"/>
              <w:rPr>
                <w:rFonts w:ascii="Times New Roman" w:hAnsi="Times New Roman" w:cs="Times New Roman"/>
                <w:iCs/>
                <w:sz w:val="20"/>
                <w:szCs w:val="20"/>
                <w:lang w:val="en-GB" w:eastAsia="ja-JP"/>
              </w:rPr>
            </w:pPr>
            <w:r w:rsidRPr="00AC4D3A">
              <w:rPr>
                <w:rFonts w:ascii="Times New Roman" w:hAnsi="Times New Roman" w:cs="Times New Roman"/>
                <w:iCs/>
                <w:sz w:val="20"/>
                <w:szCs w:val="20"/>
                <w:lang w:val="en-GB" w:eastAsia="ja-JP"/>
              </w:rPr>
              <w:t xml:space="preserve">RAN1 is to study the information related to a </w:t>
            </w:r>
            <w:proofErr w:type="spellStart"/>
            <w:r w:rsidRPr="00AC4D3A">
              <w:rPr>
                <w:rFonts w:ascii="Times New Roman" w:hAnsi="Times New Roman" w:cs="Times New Roman"/>
                <w:iCs/>
                <w:sz w:val="20"/>
                <w:szCs w:val="20"/>
                <w:lang w:val="en-GB" w:eastAsia="ja-JP"/>
              </w:rPr>
              <w:t>sidelink</w:t>
            </w:r>
            <w:proofErr w:type="spellEnd"/>
            <w:r w:rsidRPr="00AC4D3A">
              <w:rPr>
                <w:rFonts w:ascii="Times New Roman" w:hAnsi="Times New Roman" w:cs="Times New Roman"/>
                <w:iCs/>
                <w:sz w:val="20"/>
                <w:szCs w:val="20"/>
                <w:lang w:val="en-GB" w:eastAsia="ja-JP"/>
              </w:rPr>
              <w:t xml:space="preserve"> beam failure instance that the PHY layer provides to the MAC layer.</w:t>
            </w:r>
          </w:p>
        </w:tc>
      </w:tr>
    </w:tbl>
    <w:p w14:paraId="6C41AA80" w14:textId="77777777" w:rsidR="00E062B8" w:rsidRPr="00AC4D3A" w:rsidRDefault="00E062B8" w:rsidP="00E062B8">
      <w:pPr>
        <w:jc w:val="both"/>
        <w:rPr>
          <w:rFonts w:ascii="Times New Roman" w:hAnsi="Times New Roman" w:cs="Times New Roman"/>
          <w:sz w:val="20"/>
          <w:szCs w:val="20"/>
          <w:lang w:eastAsia="ja-JP"/>
        </w:rPr>
      </w:pPr>
    </w:p>
    <w:p w14:paraId="2E2F8554" w14:textId="163BB759" w:rsidR="007C7E13" w:rsidRDefault="00F03263" w:rsidP="007C7E13">
      <w:pPr>
        <w:jc w:val="both"/>
        <w:rPr>
          <w:rFonts w:ascii="Times New Roman" w:hAnsi="Times New Roman" w:cs="Times New Roman"/>
          <w:sz w:val="20"/>
          <w:szCs w:val="20"/>
          <w:lang w:eastAsia="ja-JP"/>
        </w:rPr>
      </w:pPr>
      <w:r w:rsidRPr="00AC4D3A">
        <w:rPr>
          <w:rFonts w:ascii="Times New Roman" w:hAnsi="Times New Roman" w:cs="Times New Roman"/>
          <w:sz w:val="20"/>
          <w:szCs w:val="20"/>
          <w:lang w:eastAsia="ja-JP"/>
        </w:rPr>
        <w:t xml:space="preserve">There was a discussion on whether the overall </w:t>
      </w:r>
      <w:r w:rsidR="001638B5" w:rsidRPr="00AC4D3A">
        <w:rPr>
          <w:rFonts w:ascii="Times New Roman" w:hAnsi="Times New Roman" w:cs="Times New Roman"/>
          <w:sz w:val="20"/>
          <w:szCs w:val="20"/>
          <w:lang w:eastAsia="ja-JP"/>
        </w:rPr>
        <w:t>design/</w:t>
      </w:r>
      <w:r w:rsidRPr="00AC4D3A">
        <w:rPr>
          <w:rFonts w:ascii="Times New Roman" w:hAnsi="Times New Roman" w:cs="Times New Roman"/>
          <w:sz w:val="20"/>
          <w:szCs w:val="20"/>
          <w:lang w:eastAsia="ja-JP"/>
        </w:rPr>
        <w:t xml:space="preserve">procedure of BFR should be </w:t>
      </w:r>
      <w:r w:rsidR="005E4378" w:rsidRPr="00AC4D3A">
        <w:rPr>
          <w:rFonts w:ascii="Times New Roman" w:hAnsi="Times New Roman" w:cs="Times New Roman"/>
          <w:sz w:val="20"/>
          <w:szCs w:val="20"/>
          <w:lang w:eastAsia="ja-JP"/>
        </w:rPr>
        <w:t>studied</w:t>
      </w:r>
      <w:r w:rsidRPr="00AC4D3A">
        <w:rPr>
          <w:rFonts w:ascii="Times New Roman" w:hAnsi="Times New Roman" w:cs="Times New Roman"/>
          <w:sz w:val="20"/>
          <w:szCs w:val="20"/>
          <w:lang w:eastAsia="ja-JP"/>
        </w:rPr>
        <w:t xml:space="preserve"> in RAN1 or RAN2. </w:t>
      </w:r>
      <w:r w:rsidR="00217735" w:rsidRPr="00AC4D3A">
        <w:rPr>
          <w:rFonts w:ascii="Times New Roman" w:hAnsi="Times New Roman" w:cs="Times New Roman"/>
          <w:sz w:val="20"/>
          <w:szCs w:val="20"/>
          <w:lang w:eastAsia="ja-JP"/>
        </w:rPr>
        <w:t xml:space="preserve">The above agreement </w:t>
      </w:r>
      <w:r w:rsidR="001638B5" w:rsidRPr="00AC4D3A">
        <w:rPr>
          <w:rFonts w:ascii="Times New Roman" w:hAnsi="Times New Roman" w:cs="Times New Roman"/>
          <w:sz w:val="20"/>
          <w:szCs w:val="20"/>
          <w:lang w:eastAsia="ja-JP"/>
        </w:rPr>
        <w:t xml:space="preserve">looks </w:t>
      </w:r>
      <w:r w:rsidR="00AE73AA">
        <w:rPr>
          <w:rFonts w:ascii="Times New Roman" w:hAnsi="Times New Roman" w:cs="Times New Roman"/>
          <w:sz w:val="20"/>
          <w:szCs w:val="20"/>
          <w:lang w:eastAsia="ja-JP"/>
        </w:rPr>
        <w:t>recommending</w:t>
      </w:r>
      <w:r w:rsidR="00217735" w:rsidRPr="00AC4D3A">
        <w:rPr>
          <w:rFonts w:ascii="Times New Roman" w:hAnsi="Times New Roman" w:cs="Times New Roman"/>
          <w:sz w:val="20"/>
          <w:szCs w:val="20"/>
          <w:lang w:eastAsia="ja-JP"/>
        </w:rPr>
        <w:t xml:space="preserve"> RAN1 to focus </w:t>
      </w:r>
      <w:r w:rsidR="00A73F00">
        <w:rPr>
          <w:rFonts w:ascii="Times New Roman" w:hAnsi="Times New Roman" w:cs="Times New Roman"/>
          <w:sz w:val="20"/>
          <w:szCs w:val="20"/>
          <w:lang w:eastAsia="ja-JP"/>
        </w:rPr>
        <w:t xml:space="preserve">only </w:t>
      </w:r>
      <w:r w:rsidR="00217735" w:rsidRPr="00AC4D3A">
        <w:rPr>
          <w:rFonts w:ascii="Times New Roman" w:hAnsi="Times New Roman" w:cs="Times New Roman"/>
          <w:sz w:val="20"/>
          <w:szCs w:val="20"/>
          <w:lang w:eastAsia="ja-JP"/>
        </w:rPr>
        <w:t xml:space="preserve">on </w:t>
      </w:r>
      <w:r w:rsidR="00915827" w:rsidRPr="00AC4D3A">
        <w:rPr>
          <w:rFonts w:ascii="Times New Roman" w:hAnsi="Times New Roman" w:cs="Times New Roman"/>
          <w:sz w:val="20"/>
          <w:szCs w:val="20"/>
          <w:lang w:eastAsia="ja-JP"/>
        </w:rPr>
        <w:t xml:space="preserve">the condition(s) for </w:t>
      </w:r>
      <w:r w:rsidR="00217735" w:rsidRPr="00AC4D3A">
        <w:rPr>
          <w:rFonts w:ascii="Times New Roman" w:hAnsi="Times New Roman" w:cs="Times New Roman"/>
          <w:sz w:val="20"/>
          <w:szCs w:val="20"/>
          <w:lang w:eastAsia="ja-JP"/>
        </w:rPr>
        <w:t xml:space="preserve">beam-failure detection </w:t>
      </w:r>
      <w:r w:rsidR="00271CEE" w:rsidRPr="00AC4D3A">
        <w:rPr>
          <w:rFonts w:ascii="Times New Roman" w:hAnsi="Times New Roman" w:cs="Times New Roman"/>
          <w:sz w:val="20"/>
          <w:szCs w:val="20"/>
          <w:lang w:eastAsia="ja-JP"/>
        </w:rPr>
        <w:t xml:space="preserve">from the physical layer point of view. However, </w:t>
      </w:r>
      <w:r w:rsidR="0075226F" w:rsidRPr="00AC4D3A">
        <w:rPr>
          <w:rFonts w:ascii="Times New Roman" w:hAnsi="Times New Roman" w:cs="Times New Roman"/>
          <w:sz w:val="20"/>
          <w:szCs w:val="20"/>
          <w:lang w:eastAsia="ja-JP"/>
        </w:rPr>
        <w:t xml:space="preserve">the overall design/procedure of BFR highly depends on the SL beam management framework. Therefore, it is our understanding that the </w:t>
      </w:r>
      <w:r w:rsidR="002F2449">
        <w:rPr>
          <w:rFonts w:ascii="Times New Roman" w:hAnsi="Times New Roman" w:cs="Times New Roman"/>
          <w:sz w:val="20"/>
          <w:szCs w:val="20"/>
          <w:lang w:eastAsia="ja-JP"/>
        </w:rPr>
        <w:t xml:space="preserve">overall framework discussion for </w:t>
      </w:r>
      <w:r w:rsidR="0075226F" w:rsidRPr="00AC4D3A">
        <w:rPr>
          <w:rFonts w:ascii="Times New Roman" w:hAnsi="Times New Roman" w:cs="Times New Roman"/>
          <w:sz w:val="20"/>
          <w:szCs w:val="20"/>
          <w:lang w:eastAsia="ja-JP"/>
        </w:rPr>
        <w:t xml:space="preserve">BFR should </w:t>
      </w:r>
      <w:r w:rsidR="00A653DC">
        <w:rPr>
          <w:rFonts w:ascii="Times New Roman" w:hAnsi="Times New Roman" w:cs="Times New Roman"/>
          <w:sz w:val="20"/>
          <w:szCs w:val="20"/>
          <w:lang w:eastAsia="ja-JP"/>
        </w:rPr>
        <w:t xml:space="preserve">first </w:t>
      </w:r>
      <w:r w:rsidR="0075226F" w:rsidRPr="00AC4D3A">
        <w:rPr>
          <w:rFonts w:ascii="Times New Roman" w:hAnsi="Times New Roman" w:cs="Times New Roman"/>
          <w:sz w:val="20"/>
          <w:szCs w:val="20"/>
          <w:lang w:eastAsia="ja-JP"/>
        </w:rPr>
        <w:t>take place in RAN1.</w:t>
      </w:r>
      <w:r w:rsidR="007749C8" w:rsidRPr="00AC4D3A">
        <w:rPr>
          <w:rFonts w:ascii="Times New Roman" w:hAnsi="Times New Roman" w:cs="Times New Roman"/>
          <w:sz w:val="20"/>
          <w:szCs w:val="20"/>
          <w:lang w:eastAsia="ja-JP"/>
        </w:rPr>
        <w:t xml:space="preserve"> </w:t>
      </w:r>
      <w:r w:rsidR="002F2449">
        <w:rPr>
          <w:rFonts w:ascii="Times New Roman" w:hAnsi="Times New Roman" w:cs="Times New Roman"/>
          <w:sz w:val="20"/>
          <w:szCs w:val="20"/>
          <w:lang w:eastAsia="ja-JP"/>
        </w:rPr>
        <w:t xml:space="preserve">This is how </w:t>
      </w:r>
      <w:proofErr w:type="spellStart"/>
      <w:r w:rsidR="002F2449">
        <w:rPr>
          <w:rFonts w:ascii="Times New Roman" w:hAnsi="Times New Roman" w:cs="Times New Roman"/>
          <w:sz w:val="20"/>
          <w:szCs w:val="20"/>
          <w:lang w:eastAsia="ja-JP"/>
        </w:rPr>
        <w:t>Uu</w:t>
      </w:r>
      <w:proofErr w:type="spellEnd"/>
      <w:r w:rsidR="002F2449">
        <w:rPr>
          <w:rFonts w:ascii="Times New Roman" w:hAnsi="Times New Roman" w:cs="Times New Roman"/>
          <w:sz w:val="20"/>
          <w:szCs w:val="20"/>
          <w:lang w:eastAsia="ja-JP"/>
        </w:rPr>
        <w:t xml:space="preserve"> BFR was studied in Rel-15</w:t>
      </w:r>
      <w:r w:rsidR="00FD2A8C">
        <w:rPr>
          <w:rFonts w:ascii="Times New Roman" w:hAnsi="Times New Roman" w:cs="Times New Roman"/>
          <w:sz w:val="20"/>
          <w:szCs w:val="20"/>
          <w:lang w:eastAsia="ja-JP"/>
        </w:rPr>
        <w:t>.</w:t>
      </w:r>
    </w:p>
    <w:p w14:paraId="42F4B529" w14:textId="40D6BD69" w:rsidR="00600AAC" w:rsidRDefault="00600AAC" w:rsidP="007C7E13">
      <w:pPr>
        <w:jc w:val="both"/>
        <w:rPr>
          <w:rFonts w:ascii="Times New Roman" w:hAnsi="Times New Roman" w:cs="Times New Roman"/>
          <w:sz w:val="20"/>
          <w:szCs w:val="20"/>
          <w:lang w:eastAsia="ja-JP"/>
        </w:rPr>
      </w:pPr>
    </w:p>
    <w:p w14:paraId="53D2FB36" w14:textId="179DA921" w:rsidR="00600AAC" w:rsidRPr="00F821C0" w:rsidRDefault="00DF765C" w:rsidP="00600AAC">
      <w:pPr>
        <w:jc w:val="both"/>
        <w:rPr>
          <w:rFonts w:ascii="Times New Roman" w:hAnsi="Times New Roman" w:cs="Times New Roman"/>
          <w:b/>
          <w:bCs/>
          <w:sz w:val="20"/>
          <w:szCs w:val="20"/>
          <w:u w:val="single"/>
          <w:lang w:eastAsia="ja-JP"/>
        </w:rPr>
      </w:pPr>
      <w:r>
        <w:rPr>
          <w:rFonts w:ascii="Times New Roman" w:hAnsi="Times New Roman" w:cs="Times New Roman"/>
          <w:b/>
          <w:bCs/>
          <w:sz w:val="20"/>
          <w:szCs w:val="20"/>
          <w:u w:val="single"/>
          <w:lang w:eastAsia="ja-JP"/>
        </w:rPr>
        <w:t>Proposal</w:t>
      </w:r>
      <w:r w:rsidR="00B84B75">
        <w:rPr>
          <w:rFonts w:ascii="Times New Roman" w:hAnsi="Times New Roman" w:cs="Times New Roman"/>
          <w:b/>
          <w:bCs/>
          <w:sz w:val="20"/>
          <w:szCs w:val="20"/>
          <w:u w:val="single"/>
          <w:lang w:eastAsia="ja-JP"/>
        </w:rPr>
        <w:t xml:space="preserve"> </w:t>
      </w:r>
      <w:r w:rsidR="00FC695D">
        <w:rPr>
          <w:rFonts w:ascii="Times New Roman" w:hAnsi="Times New Roman" w:cs="Times New Roman"/>
          <w:b/>
          <w:bCs/>
          <w:sz w:val="20"/>
          <w:szCs w:val="20"/>
          <w:u w:val="single"/>
          <w:lang w:eastAsia="ja-JP"/>
        </w:rPr>
        <w:t>6</w:t>
      </w:r>
      <w:r w:rsidR="00600AAC" w:rsidRPr="00F821C0">
        <w:rPr>
          <w:rFonts w:ascii="Times New Roman" w:hAnsi="Times New Roman" w:cs="Times New Roman"/>
          <w:b/>
          <w:bCs/>
          <w:sz w:val="20"/>
          <w:szCs w:val="20"/>
          <w:u w:val="single"/>
          <w:lang w:eastAsia="ja-JP"/>
        </w:rPr>
        <w:t>:</w:t>
      </w:r>
    </w:p>
    <w:p w14:paraId="5FFC25ED" w14:textId="2B295735" w:rsidR="00600AAC" w:rsidRDefault="00DF765C" w:rsidP="00600AAC">
      <w:pPr>
        <w:pStyle w:val="ListParagraph"/>
        <w:numPr>
          <w:ilvl w:val="0"/>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Clarify that RAN1 will discuss o</w:t>
      </w:r>
      <w:r w:rsidR="00600AAC">
        <w:rPr>
          <w:rFonts w:ascii="Times New Roman" w:hAnsi="Times New Roman" w:cs="Times New Roman"/>
          <w:i/>
          <w:iCs/>
          <w:sz w:val="20"/>
          <w:szCs w:val="20"/>
          <w:lang w:eastAsia="ja-JP"/>
        </w:rPr>
        <w:t xml:space="preserve">verall BFR </w:t>
      </w:r>
      <w:r w:rsidR="00060391">
        <w:rPr>
          <w:rFonts w:ascii="Times New Roman" w:hAnsi="Times New Roman" w:cs="Times New Roman"/>
          <w:i/>
          <w:iCs/>
          <w:sz w:val="20"/>
          <w:szCs w:val="20"/>
          <w:lang w:eastAsia="ja-JP"/>
        </w:rPr>
        <w:t>procedure</w:t>
      </w:r>
      <w:r w:rsidR="0056730E">
        <w:rPr>
          <w:rFonts w:ascii="Times New Roman" w:hAnsi="Times New Roman" w:cs="Times New Roman"/>
          <w:i/>
          <w:iCs/>
          <w:sz w:val="20"/>
          <w:szCs w:val="20"/>
          <w:lang w:eastAsia="ja-JP"/>
        </w:rPr>
        <w:t xml:space="preserve"> first</w:t>
      </w:r>
      <w:r w:rsidR="00600AAC">
        <w:rPr>
          <w:rFonts w:ascii="Times New Roman" w:hAnsi="Times New Roman" w:cs="Times New Roman"/>
          <w:i/>
          <w:iCs/>
          <w:sz w:val="20"/>
          <w:szCs w:val="20"/>
          <w:lang w:eastAsia="ja-JP"/>
        </w:rPr>
        <w:t>.</w:t>
      </w:r>
    </w:p>
    <w:p w14:paraId="2B16310A" w14:textId="44B1C2BB" w:rsidR="00E062B8" w:rsidRDefault="00E062B8" w:rsidP="00E062B8">
      <w:pPr>
        <w:jc w:val="both"/>
        <w:rPr>
          <w:rFonts w:ascii="Times New Roman" w:hAnsi="Times New Roman" w:cs="Times New Roman"/>
          <w:sz w:val="20"/>
          <w:szCs w:val="20"/>
          <w:lang w:eastAsia="ja-JP"/>
        </w:rPr>
      </w:pPr>
    </w:p>
    <w:p w14:paraId="7C2AAFBA" w14:textId="1C8FD361" w:rsidR="00180715" w:rsidRPr="00D067E1" w:rsidRDefault="00120E04" w:rsidP="00180715">
      <w:pPr>
        <w:pStyle w:val="Heading3"/>
        <w:ind w:leftChars="0" w:left="0"/>
        <w:rPr>
          <w:rFonts w:ascii="Times New Roman" w:hAnsi="Times New Roman" w:cs="Times New Roman"/>
          <w:b/>
          <w:lang w:eastAsia="ja-JP"/>
        </w:rPr>
      </w:pPr>
      <w:r>
        <w:rPr>
          <w:rFonts w:ascii="Times New Roman" w:hAnsi="Times New Roman" w:cs="Times New Roman"/>
          <w:b/>
          <w:lang w:eastAsia="ja-JP"/>
        </w:rPr>
        <w:t>2.4.2</w:t>
      </w:r>
      <w:r>
        <w:rPr>
          <w:rFonts w:ascii="Times New Roman" w:hAnsi="Times New Roman" w:cs="Times New Roman"/>
          <w:b/>
          <w:lang w:eastAsia="ja-JP"/>
        </w:rPr>
        <w:tab/>
      </w:r>
      <w:r w:rsidR="00180715">
        <w:rPr>
          <w:rFonts w:ascii="Times New Roman" w:hAnsi="Times New Roman" w:cs="Times New Roman"/>
          <w:b/>
          <w:lang w:eastAsia="ja-JP"/>
        </w:rPr>
        <w:t>Beam failure detection and candidate beam identification</w:t>
      </w:r>
    </w:p>
    <w:p w14:paraId="6D258C6B" w14:textId="1FD2D0DB" w:rsidR="00722889" w:rsidRDefault="00722889" w:rsidP="00F42D6E">
      <w:pPr>
        <w:jc w:val="both"/>
        <w:rPr>
          <w:rFonts w:ascii="Times New Roman" w:hAnsi="Times New Roman" w:cs="Times New Roman"/>
          <w:sz w:val="20"/>
          <w:szCs w:val="20"/>
          <w:lang w:eastAsia="ja-JP"/>
        </w:rPr>
      </w:pPr>
      <w:r w:rsidRPr="00FD2A8C">
        <w:rPr>
          <w:rFonts w:ascii="Times New Roman" w:hAnsi="Times New Roman" w:cs="Times New Roman" w:hint="eastAsia"/>
          <w:sz w:val="20"/>
          <w:szCs w:val="20"/>
          <w:lang w:eastAsia="ja-JP"/>
        </w:rPr>
        <w:t>F</w:t>
      </w:r>
      <w:r w:rsidRPr="00FD2A8C">
        <w:rPr>
          <w:rFonts w:ascii="Times New Roman" w:hAnsi="Times New Roman" w:cs="Times New Roman"/>
          <w:sz w:val="20"/>
          <w:szCs w:val="20"/>
          <w:lang w:eastAsia="ja-JP"/>
        </w:rPr>
        <w:t xml:space="preserve">irst of all, it should be noted that </w:t>
      </w:r>
      <w:proofErr w:type="spellStart"/>
      <w:r w:rsidRPr="00FD2A8C">
        <w:rPr>
          <w:rFonts w:ascii="Times New Roman" w:hAnsi="Times New Roman" w:cs="Times New Roman"/>
          <w:sz w:val="20"/>
          <w:szCs w:val="20"/>
          <w:lang w:eastAsia="ja-JP"/>
        </w:rPr>
        <w:t>Uu</w:t>
      </w:r>
      <w:proofErr w:type="spellEnd"/>
      <w:r w:rsidRPr="00FD2A8C">
        <w:rPr>
          <w:rFonts w:ascii="Times New Roman" w:hAnsi="Times New Roman" w:cs="Times New Roman"/>
          <w:sz w:val="20"/>
          <w:szCs w:val="20"/>
          <w:lang w:eastAsia="ja-JP"/>
        </w:rPr>
        <w:t xml:space="preserve"> BFR can use only SSB or periodic CSI-RS as </w:t>
      </w:r>
      <w:r w:rsidR="0056730E">
        <w:rPr>
          <w:rFonts w:ascii="Times New Roman" w:hAnsi="Times New Roman" w:cs="Times New Roman"/>
          <w:sz w:val="20"/>
          <w:szCs w:val="20"/>
          <w:lang w:eastAsia="ja-JP"/>
        </w:rPr>
        <w:t>the RS for BFR</w:t>
      </w:r>
      <w:r w:rsidRPr="00FD2A8C">
        <w:rPr>
          <w:rFonts w:ascii="Times New Roman" w:hAnsi="Times New Roman" w:cs="Times New Roman"/>
          <w:sz w:val="20"/>
          <w:szCs w:val="20"/>
          <w:lang w:eastAsia="ja-JP"/>
        </w:rPr>
        <w:t xml:space="preserve"> as</w:t>
      </w:r>
      <w:r>
        <w:rPr>
          <w:rFonts w:ascii="Times New Roman" w:hAnsi="Times New Roman" w:cs="Times New Roman"/>
          <w:sz w:val="20"/>
          <w:szCs w:val="20"/>
          <w:lang w:eastAsia="ja-JP"/>
        </w:rPr>
        <w:t xml:space="preserve"> specified in TS38.213 </w:t>
      </w:r>
      <w:r w:rsidR="00483DDF">
        <w:rPr>
          <w:rFonts w:ascii="Times New Roman" w:hAnsi="Times New Roman" w:cs="Times New Roman"/>
          <w:sz w:val="20"/>
          <w:szCs w:val="20"/>
          <w:lang w:eastAsia="ja-JP"/>
        </w:rPr>
        <w:t>Clause 6</w:t>
      </w:r>
      <w:r>
        <w:rPr>
          <w:rFonts w:ascii="Times New Roman" w:hAnsi="Times New Roman" w:cs="Times New Roman"/>
          <w:sz w:val="20"/>
          <w:szCs w:val="20"/>
          <w:lang w:eastAsia="ja-JP"/>
        </w:rPr>
        <w:t xml:space="preserve">. </w:t>
      </w:r>
      <w:r w:rsidR="00483DDF">
        <w:rPr>
          <w:rFonts w:ascii="Times New Roman" w:hAnsi="Times New Roman" w:cs="Times New Roman"/>
          <w:sz w:val="20"/>
          <w:szCs w:val="20"/>
          <w:lang w:eastAsia="ja-JP"/>
        </w:rPr>
        <w:t xml:space="preserve">As per WID objective describes, </w:t>
      </w:r>
      <w:r>
        <w:rPr>
          <w:rFonts w:ascii="Times New Roman" w:hAnsi="Times New Roman" w:cs="Times New Roman"/>
          <w:sz w:val="20"/>
          <w:szCs w:val="20"/>
          <w:lang w:eastAsia="ja-JP"/>
        </w:rPr>
        <w:t xml:space="preserve">SL BFR </w:t>
      </w:r>
      <w:r w:rsidR="00483DDF">
        <w:rPr>
          <w:rFonts w:ascii="Times New Roman" w:hAnsi="Times New Roman" w:cs="Times New Roman"/>
          <w:sz w:val="20"/>
          <w:szCs w:val="20"/>
          <w:lang w:eastAsia="ja-JP"/>
        </w:rPr>
        <w:t>should</w:t>
      </w:r>
      <w:r>
        <w:rPr>
          <w:rFonts w:ascii="Times New Roman" w:hAnsi="Times New Roman" w:cs="Times New Roman"/>
          <w:sz w:val="20"/>
          <w:szCs w:val="20"/>
          <w:lang w:eastAsia="ja-JP"/>
        </w:rPr>
        <w:t xml:space="preserve"> be based on </w:t>
      </w:r>
      <w:proofErr w:type="spellStart"/>
      <w:r w:rsidR="00BB06AD">
        <w:rPr>
          <w:rFonts w:ascii="Times New Roman" w:hAnsi="Times New Roman" w:cs="Times New Roman"/>
          <w:sz w:val="20"/>
          <w:szCs w:val="20"/>
          <w:lang w:eastAsia="ja-JP"/>
        </w:rPr>
        <w:t>Uu</w:t>
      </w:r>
      <w:proofErr w:type="spellEnd"/>
      <w:r w:rsidR="00BB06AD">
        <w:rPr>
          <w:rFonts w:ascii="Times New Roman" w:hAnsi="Times New Roman" w:cs="Times New Roman"/>
          <w:sz w:val="20"/>
          <w:szCs w:val="20"/>
          <w:lang w:eastAsia="ja-JP"/>
        </w:rPr>
        <w:t xml:space="preserve"> which uses </w:t>
      </w:r>
      <w:r>
        <w:rPr>
          <w:rFonts w:ascii="Times New Roman" w:hAnsi="Times New Roman" w:cs="Times New Roman"/>
          <w:sz w:val="20"/>
          <w:szCs w:val="20"/>
          <w:lang w:eastAsia="ja-JP"/>
        </w:rPr>
        <w:t>periodic RS transmissions</w:t>
      </w:r>
      <w:r w:rsidR="00483DDF">
        <w:rPr>
          <w:rFonts w:ascii="Times New Roman" w:hAnsi="Times New Roman" w:cs="Times New Roman"/>
          <w:sz w:val="20"/>
          <w:szCs w:val="20"/>
          <w:lang w:eastAsia="ja-JP"/>
        </w:rPr>
        <w:t xml:space="preserve"> unless </w:t>
      </w:r>
      <w:r w:rsidR="00EF68C7">
        <w:rPr>
          <w:rFonts w:ascii="Times New Roman" w:hAnsi="Times New Roman" w:cs="Times New Roman"/>
          <w:sz w:val="20"/>
          <w:szCs w:val="20"/>
          <w:lang w:eastAsia="ja-JP"/>
        </w:rPr>
        <w:t xml:space="preserve">there is any </w:t>
      </w:r>
      <w:r w:rsidR="000C6C8F">
        <w:rPr>
          <w:rFonts w:ascii="Times New Roman" w:hAnsi="Times New Roman" w:cs="Times New Roman"/>
          <w:sz w:val="20"/>
          <w:szCs w:val="20"/>
          <w:lang w:eastAsia="ja-JP"/>
        </w:rPr>
        <w:t>substantial</w:t>
      </w:r>
      <w:r w:rsidR="00EF68C7">
        <w:rPr>
          <w:rFonts w:ascii="Times New Roman" w:hAnsi="Times New Roman" w:cs="Times New Roman"/>
          <w:sz w:val="20"/>
          <w:szCs w:val="20"/>
          <w:lang w:eastAsia="ja-JP"/>
        </w:rPr>
        <w:t xml:space="preserve"> reason</w:t>
      </w:r>
      <w:r>
        <w:rPr>
          <w:rFonts w:ascii="Times New Roman" w:hAnsi="Times New Roman" w:cs="Times New Roman"/>
          <w:sz w:val="20"/>
          <w:szCs w:val="20"/>
          <w:lang w:eastAsia="ja-JP"/>
        </w:rPr>
        <w:t>.</w:t>
      </w:r>
    </w:p>
    <w:p w14:paraId="0274ACA0" w14:textId="16CCB7A4" w:rsidR="00EF68C7" w:rsidRDefault="00EF68C7" w:rsidP="00F42D6E">
      <w:pPr>
        <w:jc w:val="both"/>
        <w:rPr>
          <w:rFonts w:ascii="Times New Roman" w:hAnsi="Times New Roman" w:cs="Times New Roman"/>
          <w:sz w:val="20"/>
          <w:szCs w:val="20"/>
          <w:lang w:eastAsia="ja-JP"/>
        </w:rPr>
      </w:pPr>
    </w:p>
    <w:p w14:paraId="08069DE1" w14:textId="0E3F2E22" w:rsidR="00EF68C7" w:rsidRPr="00F821C0" w:rsidRDefault="00EF68C7" w:rsidP="00EF68C7">
      <w:pPr>
        <w:jc w:val="both"/>
        <w:rPr>
          <w:rFonts w:ascii="Times New Roman" w:hAnsi="Times New Roman" w:cs="Times New Roman"/>
          <w:b/>
          <w:bCs/>
          <w:sz w:val="20"/>
          <w:szCs w:val="20"/>
          <w:u w:val="single"/>
          <w:lang w:eastAsia="ja-JP"/>
        </w:rPr>
      </w:pPr>
      <w:r>
        <w:rPr>
          <w:rFonts w:ascii="Times New Roman" w:hAnsi="Times New Roman" w:cs="Times New Roman"/>
          <w:b/>
          <w:bCs/>
          <w:sz w:val="20"/>
          <w:szCs w:val="20"/>
          <w:u w:val="single"/>
          <w:lang w:eastAsia="ja-JP"/>
        </w:rPr>
        <w:t xml:space="preserve">Observation </w:t>
      </w:r>
      <w:r w:rsidR="00B84B75">
        <w:rPr>
          <w:rFonts w:ascii="Times New Roman" w:hAnsi="Times New Roman" w:cs="Times New Roman"/>
          <w:b/>
          <w:bCs/>
          <w:sz w:val="20"/>
          <w:szCs w:val="20"/>
          <w:u w:val="single"/>
          <w:lang w:eastAsia="ja-JP"/>
        </w:rPr>
        <w:t>7</w:t>
      </w:r>
      <w:r w:rsidRPr="00F821C0">
        <w:rPr>
          <w:rFonts w:ascii="Times New Roman" w:hAnsi="Times New Roman" w:cs="Times New Roman"/>
          <w:b/>
          <w:bCs/>
          <w:sz w:val="20"/>
          <w:szCs w:val="20"/>
          <w:u w:val="single"/>
          <w:lang w:eastAsia="ja-JP"/>
        </w:rPr>
        <w:t>:</w:t>
      </w:r>
    </w:p>
    <w:p w14:paraId="00E38108" w14:textId="53516534" w:rsidR="00EF68C7" w:rsidRDefault="008743D8" w:rsidP="00EF68C7">
      <w:pPr>
        <w:pStyle w:val="ListParagraph"/>
        <w:numPr>
          <w:ilvl w:val="0"/>
          <w:numId w:val="44"/>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 xml:space="preserve">For </w:t>
      </w:r>
      <w:proofErr w:type="spellStart"/>
      <w:r w:rsidR="00EF68C7">
        <w:rPr>
          <w:rFonts w:ascii="Times New Roman" w:hAnsi="Times New Roman" w:cs="Times New Roman"/>
          <w:i/>
          <w:iCs/>
          <w:sz w:val="20"/>
          <w:szCs w:val="20"/>
          <w:lang w:eastAsia="ja-JP"/>
        </w:rPr>
        <w:t>Uu</w:t>
      </w:r>
      <w:proofErr w:type="spellEnd"/>
      <w:r w:rsidR="00EF68C7">
        <w:rPr>
          <w:rFonts w:ascii="Times New Roman" w:hAnsi="Times New Roman" w:cs="Times New Roman"/>
          <w:i/>
          <w:iCs/>
          <w:sz w:val="20"/>
          <w:szCs w:val="20"/>
          <w:lang w:eastAsia="ja-JP"/>
        </w:rPr>
        <w:t xml:space="preserve"> BFR</w:t>
      </w:r>
      <w:r>
        <w:rPr>
          <w:rFonts w:ascii="Times New Roman" w:hAnsi="Times New Roman" w:cs="Times New Roman"/>
          <w:i/>
          <w:iCs/>
          <w:sz w:val="20"/>
          <w:szCs w:val="20"/>
          <w:lang w:eastAsia="ja-JP"/>
        </w:rPr>
        <w:t xml:space="preserve">, </w:t>
      </w:r>
      <w:r w:rsidR="006642F7">
        <w:rPr>
          <w:rFonts w:ascii="Times New Roman" w:hAnsi="Times New Roman" w:cs="Times New Roman"/>
          <w:i/>
          <w:iCs/>
          <w:sz w:val="20"/>
          <w:szCs w:val="20"/>
          <w:lang w:eastAsia="ja-JP"/>
        </w:rPr>
        <w:t>RSs for BFR</w:t>
      </w:r>
      <w:r>
        <w:rPr>
          <w:rFonts w:ascii="Times New Roman" w:hAnsi="Times New Roman" w:cs="Times New Roman"/>
          <w:i/>
          <w:iCs/>
          <w:sz w:val="20"/>
          <w:szCs w:val="20"/>
          <w:lang w:eastAsia="ja-JP"/>
        </w:rPr>
        <w:t xml:space="preserve"> have to be periodic </w:t>
      </w:r>
      <w:r w:rsidR="00EF68C7">
        <w:rPr>
          <w:rFonts w:ascii="Times New Roman" w:hAnsi="Times New Roman" w:cs="Times New Roman"/>
          <w:i/>
          <w:iCs/>
          <w:sz w:val="20"/>
          <w:szCs w:val="20"/>
          <w:lang w:eastAsia="ja-JP"/>
        </w:rPr>
        <w:t>RS transmissions.</w:t>
      </w:r>
    </w:p>
    <w:p w14:paraId="32D9BD8A" w14:textId="2720D27F" w:rsidR="00EF68C7" w:rsidRDefault="000C6C8F" w:rsidP="00EF68C7">
      <w:pPr>
        <w:pStyle w:val="ListParagraph"/>
        <w:numPr>
          <w:ilvl w:val="0"/>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Following</w:t>
      </w:r>
      <w:r w:rsidR="00EF68C7">
        <w:rPr>
          <w:rFonts w:ascii="Times New Roman" w:hAnsi="Times New Roman" w:cs="Times New Roman"/>
          <w:i/>
          <w:iCs/>
          <w:sz w:val="20"/>
          <w:szCs w:val="20"/>
          <w:lang w:eastAsia="ja-JP"/>
        </w:rPr>
        <w:t xml:space="preserve"> </w:t>
      </w:r>
      <w:proofErr w:type="spellStart"/>
      <w:r w:rsidR="00EF68C7">
        <w:rPr>
          <w:rFonts w:ascii="Times New Roman" w:hAnsi="Times New Roman" w:cs="Times New Roman"/>
          <w:i/>
          <w:iCs/>
          <w:sz w:val="20"/>
          <w:szCs w:val="20"/>
          <w:lang w:eastAsia="ja-JP"/>
        </w:rPr>
        <w:t>Uu</w:t>
      </w:r>
      <w:proofErr w:type="spellEnd"/>
      <w:r w:rsidR="00EF68C7">
        <w:rPr>
          <w:rFonts w:ascii="Times New Roman" w:hAnsi="Times New Roman" w:cs="Times New Roman"/>
          <w:i/>
          <w:iCs/>
          <w:sz w:val="20"/>
          <w:szCs w:val="20"/>
          <w:lang w:eastAsia="ja-JP"/>
        </w:rPr>
        <w:t xml:space="preserve"> </w:t>
      </w:r>
      <w:r w:rsidR="00BA6F88">
        <w:rPr>
          <w:rFonts w:ascii="Times New Roman" w:hAnsi="Times New Roman" w:cs="Times New Roman"/>
          <w:i/>
          <w:iCs/>
          <w:sz w:val="20"/>
          <w:szCs w:val="20"/>
          <w:lang w:eastAsia="ja-JP"/>
        </w:rPr>
        <w:t>BFR</w:t>
      </w:r>
      <w:r w:rsidR="00EF68C7">
        <w:rPr>
          <w:rFonts w:ascii="Times New Roman" w:hAnsi="Times New Roman" w:cs="Times New Roman"/>
          <w:i/>
          <w:iCs/>
          <w:sz w:val="20"/>
          <w:szCs w:val="20"/>
          <w:lang w:eastAsia="ja-JP"/>
        </w:rPr>
        <w:t xml:space="preserve">, SL BFR </w:t>
      </w:r>
      <w:r w:rsidR="00746D5F">
        <w:rPr>
          <w:rFonts w:ascii="Times New Roman" w:hAnsi="Times New Roman" w:cs="Times New Roman"/>
          <w:i/>
          <w:iCs/>
          <w:sz w:val="20"/>
          <w:szCs w:val="20"/>
          <w:lang w:eastAsia="ja-JP"/>
        </w:rPr>
        <w:t>should</w:t>
      </w:r>
      <w:r w:rsidR="00EF68C7">
        <w:rPr>
          <w:rFonts w:ascii="Times New Roman" w:hAnsi="Times New Roman" w:cs="Times New Roman"/>
          <w:i/>
          <w:iCs/>
          <w:sz w:val="20"/>
          <w:szCs w:val="20"/>
          <w:lang w:eastAsia="ja-JP"/>
        </w:rPr>
        <w:t xml:space="preserve"> be based on periodic RS </w:t>
      </w:r>
      <w:proofErr w:type="gramStart"/>
      <w:r w:rsidR="00EF68C7">
        <w:rPr>
          <w:rFonts w:ascii="Times New Roman" w:hAnsi="Times New Roman" w:cs="Times New Roman"/>
          <w:i/>
          <w:iCs/>
          <w:sz w:val="20"/>
          <w:szCs w:val="20"/>
          <w:lang w:eastAsia="ja-JP"/>
        </w:rPr>
        <w:t>transmissions</w:t>
      </w:r>
      <w:proofErr w:type="gramEnd"/>
    </w:p>
    <w:p w14:paraId="46ADBB9C" w14:textId="77777777" w:rsidR="00EF68C7" w:rsidRPr="00EF68C7" w:rsidRDefault="00EF68C7" w:rsidP="00F42D6E">
      <w:pPr>
        <w:jc w:val="both"/>
        <w:rPr>
          <w:rFonts w:ascii="Times New Roman" w:hAnsi="Times New Roman" w:cs="Times New Roman"/>
          <w:sz w:val="20"/>
          <w:szCs w:val="20"/>
          <w:lang w:eastAsia="ja-JP"/>
        </w:rPr>
      </w:pPr>
    </w:p>
    <w:p w14:paraId="48DAD517" w14:textId="247D9F72" w:rsidR="00492A43" w:rsidRDefault="00F42D6E" w:rsidP="00F42D6E">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Same as for BM, BFR is only between UEs that </w:t>
      </w:r>
      <w:r w:rsidR="00187159">
        <w:rPr>
          <w:rFonts w:ascii="Times New Roman" w:hAnsi="Times New Roman" w:cs="Times New Roman"/>
          <w:sz w:val="20"/>
          <w:szCs w:val="20"/>
          <w:lang w:eastAsia="ja-JP"/>
        </w:rPr>
        <w:t>have</w:t>
      </w:r>
      <w:r>
        <w:rPr>
          <w:rFonts w:ascii="Times New Roman" w:hAnsi="Times New Roman" w:cs="Times New Roman"/>
          <w:sz w:val="20"/>
          <w:szCs w:val="20"/>
          <w:lang w:eastAsia="ja-JP"/>
        </w:rPr>
        <w:t xml:space="preserve"> established </w:t>
      </w:r>
      <w:proofErr w:type="gramStart"/>
      <w:r>
        <w:rPr>
          <w:rFonts w:ascii="Times New Roman" w:hAnsi="Times New Roman" w:cs="Times New Roman"/>
          <w:sz w:val="20"/>
          <w:szCs w:val="20"/>
          <w:lang w:eastAsia="ja-JP"/>
        </w:rPr>
        <w:t>unicast-link</w:t>
      </w:r>
      <w:proofErr w:type="gramEnd"/>
      <w:r>
        <w:rPr>
          <w:rFonts w:ascii="Times New Roman" w:hAnsi="Times New Roman" w:cs="Times New Roman"/>
          <w:sz w:val="20"/>
          <w:szCs w:val="20"/>
          <w:lang w:eastAsia="ja-JP"/>
        </w:rPr>
        <w:t xml:space="preserve">. Assuming Tx/Rx beam-correspondence applies for both UEs, either UE1 or UE2 can transmit the periodic RSs for </w:t>
      </w:r>
      <w:r w:rsidR="00210AB1">
        <w:rPr>
          <w:rFonts w:ascii="Times New Roman" w:hAnsi="Times New Roman" w:cs="Times New Roman"/>
          <w:sz w:val="20"/>
          <w:szCs w:val="20"/>
          <w:lang w:eastAsia="ja-JP"/>
        </w:rPr>
        <w:t>BFR</w:t>
      </w:r>
      <w:r>
        <w:rPr>
          <w:rFonts w:ascii="Times New Roman" w:hAnsi="Times New Roman" w:cs="Times New Roman"/>
          <w:sz w:val="20"/>
          <w:szCs w:val="20"/>
          <w:lang w:eastAsia="ja-JP"/>
        </w:rPr>
        <w:t xml:space="preserve">. A UE </w:t>
      </w:r>
      <w:r w:rsidR="00492A43">
        <w:rPr>
          <w:rFonts w:ascii="Times New Roman" w:hAnsi="Times New Roman" w:cs="Times New Roman"/>
          <w:sz w:val="20"/>
          <w:szCs w:val="20"/>
          <w:lang w:eastAsia="ja-JP"/>
        </w:rPr>
        <w:t xml:space="preserve">is configured with monitoring </w:t>
      </w:r>
      <w:r>
        <w:rPr>
          <w:rFonts w:ascii="Times New Roman" w:hAnsi="Times New Roman" w:cs="Times New Roman"/>
          <w:sz w:val="20"/>
          <w:szCs w:val="20"/>
          <w:lang w:eastAsia="ja-JP"/>
        </w:rPr>
        <w:t xml:space="preserve">periodic RS </w:t>
      </w:r>
      <w:r w:rsidR="00492A43">
        <w:rPr>
          <w:rFonts w:ascii="Times New Roman" w:hAnsi="Times New Roman" w:cs="Times New Roman"/>
          <w:sz w:val="20"/>
          <w:szCs w:val="20"/>
          <w:lang w:eastAsia="ja-JP"/>
        </w:rPr>
        <w:t xml:space="preserve">transmissions </w:t>
      </w:r>
      <w:r w:rsidR="00D24F27">
        <w:rPr>
          <w:rFonts w:ascii="Times New Roman" w:hAnsi="Times New Roman" w:cs="Times New Roman"/>
          <w:sz w:val="20"/>
          <w:szCs w:val="20"/>
          <w:lang w:eastAsia="ja-JP"/>
        </w:rPr>
        <w:t>for</w:t>
      </w:r>
      <w:r w:rsidR="00492A43">
        <w:rPr>
          <w:rFonts w:ascii="Times New Roman" w:hAnsi="Times New Roman" w:cs="Times New Roman"/>
          <w:sz w:val="20"/>
          <w:szCs w:val="20"/>
          <w:lang w:eastAsia="ja-JP"/>
        </w:rPr>
        <w:t xml:space="preserve"> beam failure detection and candidate beam identification. Once a BFD condition is met, the UE triggers the BFR procedure. </w:t>
      </w:r>
      <w:r w:rsidR="00A64379">
        <w:rPr>
          <w:rFonts w:ascii="Times New Roman" w:hAnsi="Times New Roman" w:cs="Times New Roman"/>
          <w:sz w:val="20"/>
          <w:szCs w:val="20"/>
          <w:lang w:eastAsia="ja-JP"/>
        </w:rPr>
        <w:t xml:space="preserve">In </w:t>
      </w:r>
      <w:proofErr w:type="spellStart"/>
      <w:r w:rsidR="00A64379">
        <w:rPr>
          <w:rFonts w:ascii="Times New Roman" w:hAnsi="Times New Roman" w:cs="Times New Roman"/>
          <w:sz w:val="20"/>
          <w:szCs w:val="20"/>
          <w:lang w:eastAsia="ja-JP"/>
        </w:rPr>
        <w:t>Uu</w:t>
      </w:r>
      <w:proofErr w:type="spellEnd"/>
      <w:r w:rsidR="00A64379">
        <w:rPr>
          <w:rFonts w:ascii="Times New Roman" w:hAnsi="Times New Roman" w:cs="Times New Roman"/>
          <w:sz w:val="20"/>
          <w:szCs w:val="20"/>
          <w:lang w:eastAsia="ja-JP"/>
        </w:rPr>
        <w:t xml:space="preserve">, the BFR trigger is based on the </w:t>
      </w:r>
      <w:r w:rsidR="00800642">
        <w:rPr>
          <w:rFonts w:ascii="Times New Roman" w:hAnsi="Times New Roman" w:cs="Times New Roman"/>
          <w:sz w:val="20"/>
          <w:szCs w:val="20"/>
          <w:lang w:eastAsia="ja-JP"/>
        </w:rPr>
        <w:t xml:space="preserve">hypothetical PDCCH BLER derived </w:t>
      </w:r>
      <w:proofErr w:type="gramStart"/>
      <w:r w:rsidR="00800642">
        <w:rPr>
          <w:rFonts w:ascii="Times New Roman" w:hAnsi="Times New Roman" w:cs="Times New Roman"/>
          <w:sz w:val="20"/>
          <w:szCs w:val="20"/>
          <w:lang w:eastAsia="ja-JP"/>
        </w:rPr>
        <w:t xml:space="preserve">from </w:t>
      </w:r>
      <w:r w:rsidR="00A64379">
        <w:rPr>
          <w:rFonts w:ascii="Times New Roman" w:hAnsi="Times New Roman" w:cs="Times New Roman"/>
          <w:sz w:val="20"/>
          <w:szCs w:val="20"/>
          <w:lang w:eastAsia="ja-JP"/>
        </w:rPr>
        <w:t xml:space="preserve"> measured</w:t>
      </w:r>
      <w:proofErr w:type="gramEnd"/>
      <w:r w:rsidR="00A64379">
        <w:rPr>
          <w:rFonts w:ascii="Times New Roman" w:hAnsi="Times New Roman" w:cs="Times New Roman"/>
          <w:sz w:val="20"/>
          <w:szCs w:val="20"/>
          <w:lang w:eastAsia="ja-JP"/>
        </w:rPr>
        <w:t xml:space="preserve"> RSRPs</w:t>
      </w:r>
      <w:r w:rsidR="00B858C8">
        <w:rPr>
          <w:rFonts w:ascii="Times New Roman" w:hAnsi="Times New Roman" w:cs="Times New Roman"/>
          <w:sz w:val="20"/>
          <w:szCs w:val="20"/>
          <w:lang w:eastAsia="ja-JP"/>
        </w:rPr>
        <w:t xml:space="preserve"> of the BFD-RS</w:t>
      </w:r>
      <w:r w:rsidR="00A64379">
        <w:rPr>
          <w:rFonts w:ascii="Times New Roman" w:hAnsi="Times New Roman" w:cs="Times New Roman"/>
          <w:sz w:val="20"/>
          <w:szCs w:val="20"/>
          <w:lang w:eastAsia="ja-JP"/>
        </w:rPr>
        <w:t xml:space="preserve">; </w:t>
      </w:r>
      <w:r w:rsidR="004C27F5">
        <w:rPr>
          <w:rFonts w:ascii="Times New Roman" w:hAnsi="Times New Roman" w:cs="Times New Roman"/>
          <w:sz w:val="20"/>
          <w:szCs w:val="20"/>
          <w:lang w:eastAsia="ja-JP"/>
        </w:rPr>
        <w:t>similar BFR trigger should be used</w:t>
      </w:r>
      <w:r w:rsidR="00A64379">
        <w:rPr>
          <w:rFonts w:ascii="Times New Roman" w:hAnsi="Times New Roman" w:cs="Times New Roman"/>
          <w:sz w:val="20"/>
          <w:szCs w:val="20"/>
          <w:lang w:eastAsia="ja-JP"/>
        </w:rPr>
        <w:t xml:space="preserve"> for FR2-SL.</w:t>
      </w:r>
    </w:p>
    <w:p w14:paraId="0A9F7A2E" w14:textId="77777777" w:rsidR="0021450F" w:rsidRDefault="0021450F" w:rsidP="00C17930">
      <w:pPr>
        <w:jc w:val="both"/>
        <w:rPr>
          <w:rFonts w:ascii="Times New Roman" w:hAnsi="Times New Roman" w:cs="Times New Roman"/>
          <w:sz w:val="20"/>
          <w:szCs w:val="20"/>
          <w:lang w:eastAsia="ja-JP"/>
        </w:rPr>
      </w:pPr>
    </w:p>
    <w:p w14:paraId="33231995" w14:textId="36F991C4" w:rsidR="00A64379" w:rsidRPr="00F821C0" w:rsidRDefault="00302999" w:rsidP="00A64379">
      <w:pPr>
        <w:jc w:val="both"/>
        <w:rPr>
          <w:rFonts w:ascii="Times New Roman" w:hAnsi="Times New Roman" w:cs="Times New Roman"/>
          <w:b/>
          <w:bCs/>
          <w:sz w:val="20"/>
          <w:szCs w:val="20"/>
          <w:u w:val="single"/>
          <w:lang w:eastAsia="ja-JP"/>
        </w:rPr>
      </w:pPr>
      <w:r>
        <w:rPr>
          <w:rFonts w:ascii="Times New Roman" w:hAnsi="Times New Roman" w:cs="Times New Roman"/>
          <w:b/>
          <w:bCs/>
          <w:sz w:val="20"/>
          <w:szCs w:val="20"/>
          <w:u w:val="single"/>
          <w:lang w:eastAsia="ja-JP"/>
        </w:rPr>
        <w:t>Proposal</w:t>
      </w:r>
      <w:r w:rsidR="00A64379" w:rsidRPr="00F821C0">
        <w:rPr>
          <w:rFonts w:ascii="Times New Roman" w:hAnsi="Times New Roman" w:cs="Times New Roman"/>
          <w:b/>
          <w:bCs/>
          <w:sz w:val="20"/>
          <w:szCs w:val="20"/>
          <w:u w:val="single"/>
          <w:lang w:eastAsia="ja-JP"/>
        </w:rPr>
        <w:t xml:space="preserve"> </w:t>
      </w:r>
      <w:r w:rsidR="00FC695D">
        <w:rPr>
          <w:rFonts w:ascii="Times New Roman" w:hAnsi="Times New Roman" w:cs="Times New Roman"/>
          <w:b/>
          <w:bCs/>
          <w:sz w:val="20"/>
          <w:szCs w:val="20"/>
          <w:u w:val="single"/>
          <w:lang w:eastAsia="ja-JP"/>
        </w:rPr>
        <w:t>7</w:t>
      </w:r>
      <w:r w:rsidR="00A64379" w:rsidRPr="00F821C0">
        <w:rPr>
          <w:rFonts w:ascii="Times New Roman" w:hAnsi="Times New Roman" w:cs="Times New Roman"/>
          <w:b/>
          <w:bCs/>
          <w:sz w:val="20"/>
          <w:szCs w:val="20"/>
          <w:u w:val="single"/>
          <w:lang w:eastAsia="ja-JP"/>
        </w:rPr>
        <w:t>:</w:t>
      </w:r>
    </w:p>
    <w:p w14:paraId="649935DB" w14:textId="65D4CA11" w:rsidR="00A64379" w:rsidRDefault="00536077" w:rsidP="00A64379">
      <w:pPr>
        <w:pStyle w:val="ListParagraph"/>
        <w:numPr>
          <w:ilvl w:val="0"/>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For FR2-SL, </w:t>
      </w:r>
      <w:r w:rsidR="00E10028">
        <w:rPr>
          <w:rFonts w:ascii="Times New Roman" w:hAnsi="Times New Roman" w:cs="Times New Roman"/>
          <w:i/>
          <w:iCs/>
          <w:sz w:val="20"/>
          <w:szCs w:val="20"/>
          <w:lang w:eastAsia="ja-JP"/>
        </w:rPr>
        <w:t>beam failure detection re-use</w:t>
      </w:r>
      <w:r w:rsidR="00302999">
        <w:rPr>
          <w:rFonts w:ascii="Times New Roman" w:hAnsi="Times New Roman" w:cs="Times New Roman"/>
          <w:i/>
          <w:iCs/>
          <w:sz w:val="20"/>
          <w:szCs w:val="20"/>
          <w:lang w:eastAsia="ja-JP"/>
        </w:rPr>
        <w:t>s</w:t>
      </w:r>
      <w:r w:rsidR="00E10028">
        <w:rPr>
          <w:rFonts w:ascii="Times New Roman" w:hAnsi="Times New Roman" w:cs="Times New Roman"/>
          <w:i/>
          <w:iCs/>
          <w:sz w:val="20"/>
          <w:szCs w:val="20"/>
          <w:lang w:eastAsia="ja-JP"/>
        </w:rPr>
        <w:t xml:space="preserve"> </w:t>
      </w:r>
      <w:r w:rsidR="00EB4DF3">
        <w:rPr>
          <w:rFonts w:ascii="Times New Roman" w:hAnsi="Times New Roman" w:cs="Times New Roman"/>
          <w:i/>
          <w:iCs/>
          <w:sz w:val="20"/>
          <w:szCs w:val="20"/>
          <w:lang w:eastAsia="ja-JP"/>
        </w:rPr>
        <w:t xml:space="preserve">the concept of </w:t>
      </w:r>
      <w:proofErr w:type="spellStart"/>
      <w:r>
        <w:rPr>
          <w:rFonts w:ascii="Times New Roman" w:hAnsi="Times New Roman" w:cs="Times New Roman"/>
          <w:i/>
          <w:iCs/>
          <w:sz w:val="20"/>
          <w:szCs w:val="20"/>
          <w:lang w:eastAsia="ja-JP"/>
        </w:rPr>
        <w:t>Uu</w:t>
      </w:r>
      <w:proofErr w:type="spellEnd"/>
      <w:r>
        <w:rPr>
          <w:rFonts w:ascii="Times New Roman" w:hAnsi="Times New Roman" w:cs="Times New Roman"/>
          <w:i/>
          <w:iCs/>
          <w:sz w:val="20"/>
          <w:szCs w:val="20"/>
          <w:lang w:eastAsia="ja-JP"/>
        </w:rPr>
        <w:t xml:space="preserve"> BFR procedure:</w:t>
      </w:r>
    </w:p>
    <w:p w14:paraId="6CA88A52" w14:textId="34401A1F" w:rsidR="00536077" w:rsidRDefault="00536077" w:rsidP="00536077">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A</w:t>
      </w:r>
      <w:r>
        <w:rPr>
          <w:rFonts w:ascii="Times New Roman" w:hAnsi="Times New Roman" w:cs="Times New Roman"/>
          <w:i/>
          <w:iCs/>
          <w:sz w:val="20"/>
          <w:szCs w:val="20"/>
          <w:lang w:eastAsia="ja-JP"/>
        </w:rPr>
        <w:t xml:space="preserve"> UE is configured to monitor periodic transmissions of BFD-RS and CBD-RSs</w:t>
      </w:r>
    </w:p>
    <w:p w14:paraId="1A36F4C6" w14:textId="1E0D7A37" w:rsidR="00536077" w:rsidRDefault="00536077" w:rsidP="00536077">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I</w:t>
      </w:r>
      <w:r>
        <w:rPr>
          <w:rFonts w:ascii="Times New Roman" w:hAnsi="Times New Roman" w:cs="Times New Roman"/>
          <w:i/>
          <w:iCs/>
          <w:sz w:val="20"/>
          <w:szCs w:val="20"/>
          <w:lang w:eastAsia="ja-JP"/>
        </w:rPr>
        <w:t>f a UE detect BFD condition is met, the UE triggers the BFR procedure.</w:t>
      </w:r>
    </w:p>
    <w:p w14:paraId="06165884" w14:textId="1E5F0CD3" w:rsidR="00536077" w:rsidRDefault="00536077" w:rsidP="00536077">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lastRenderedPageBreak/>
        <w:t xml:space="preserve">BFD condition can be </w:t>
      </w:r>
      <w:r w:rsidR="00147E3C">
        <w:rPr>
          <w:rFonts w:ascii="Times New Roman" w:hAnsi="Times New Roman" w:cs="Times New Roman"/>
          <w:i/>
          <w:iCs/>
          <w:sz w:val="20"/>
          <w:szCs w:val="20"/>
          <w:lang w:eastAsia="ja-JP"/>
        </w:rPr>
        <w:t>similar to the one for</w:t>
      </w:r>
      <w:r>
        <w:rPr>
          <w:rFonts w:ascii="Times New Roman" w:hAnsi="Times New Roman" w:cs="Times New Roman"/>
          <w:i/>
          <w:iCs/>
          <w:sz w:val="20"/>
          <w:szCs w:val="20"/>
          <w:lang w:eastAsia="ja-JP"/>
        </w:rPr>
        <w:t xml:space="preserve"> </w:t>
      </w:r>
      <w:proofErr w:type="spellStart"/>
      <w:r>
        <w:rPr>
          <w:rFonts w:ascii="Times New Roman" w:hAnsi="Times New Roman" w:cs="Times New Roman"/>
          <w:i/>
          <w:iCs/>
          <w:sz w:val="20"/>
          <w:szCs w:val="20"/>
          <w:lang w:eastAsia="ja-JP"/>
        </w:rPr>
        <w:t>Uu</w:t>
      </w:r>
      <w:proofErr w:type="spellEnd"/>
      <w:r>
        <w:rPr>
          <w:rFonts w:ascii="Times New Roman" w:hAnsi="Times New Roman" w:cs="Times New Roman"/>
          <w:i/>
          <w:iCs/>
          <w:sz w:val="20"/>
          <w:szCs w:val="20"/>
          <w:lang w:eastAsia="ja-JP"/>
        </w:rPr>
        <w:t xml:space="preserve"> BFR</w:t>
      </w:r>
    </w:p>
    <w:p w14:paraId="1ABA76F6" w14:textId="729D09FD" w:rsidR="00A64379" w:rsidRPr="00302999" w:rsidRDefault="00536077" w:rsidP="00536077">
      <w:pPr>
        <w:pStyle w:val="ListParagraph"/>
        <w:numPr>
          <w:ilvl w:val="2"/>
          <w:numId w:val="44"/>
        </w:numPr>
        <w:ind w:leftChars="0"/>
        <w:jc w:val="both"/>
        <w:rPr>
          <w:rFonts w:ascii="Times New Roman" w:hAnsi="Times New Roman" w:cs="Times New Roman"/>
          <w:sz w:val="20"/>
          <w:szCs w:val="20"/>
          <w:lang w:eastAsia="ja-JP"/>
        </w:rPr>
      </w:pPr>
      <w:r>
        <w:rPr>
          <w:rFonts w:ascii="Times New Roman" w:hAnsi="Times New Roman" w:cs="Times New Roman" w:hint="eastAsia"/>
          <w:i/>
          <w:iCs/>
          <w:sz w:val="20"/>
          <w:szCs w:val="20"/>
          <w:lang w:eastAsia="ja-JP"/>
        </w:rPr>
        <w:t>B</w:t>
      </w:r>
      <w:r>
        <w:rPr>
          <w:rFonts w:ascii="Times New Roman" w:hAnsi="Times New Roman" w:cs="Times New Roman"/>
          <w:i/>
          <w:iCs/>
          <w:sz w:val="20"/>
          <w:szCs w:val="20"/>
          <w:lang w:eastAsia="ja-JP"/>
        </w:rPr>
        <w:t xml:space="preserve">ased on the </w:t>
      </w:r>
      <w:r w:rsidR="00147E3C">
        <w:rPr>
          <w:rFonts w:ascii="Times New Roman" w:hAnsi="Times New Roman" w:cs="Times New Roman"/>
          <w:i/>
          <w:iCs/>
          <w:sz w:val="20"/>
          <w:szCs w:val="20"/>
          <w:lang w:eastAsia="ja-JP"/>
        </w:rPr>
        <w:t>hypothetical PSCCH BLER derived from the</w:t>
      </w:r>
      <w:r>
        <w:rPr>
          <w:rFonts w:ascii="Times New Roman" w:hAnsi="Times New Roman" w:cs="Times New Roman"/>
          <w:i/>
          <w:iCs/>
          <w:sz w:val="20"/>
          <w:szCs w:val="20"/>
          <w:lang w:eastAsia="ja-JP"/>
        </w:rPr>
        <w:t xml:space="preserve"> measured RSRPs</w:t>
      </w:r>
      <w:r w:rsidR="00177631">
        <w:rPr>
          <w:rFonts w:ascii="Times New Roman" w:hAnsi="Times New Roman" w:cs="Times New Roman"/>
          <w:i/>
          <w:iCs/>
          <w:sz w:val="20"/>
          <w:szCs w:val="20"/>
          <w:lang w:eastAsia="ja-JP"/>
        </w:rPr>
        <w:t xml:space="preserve"> of the RSs for BFR</w:t>
      </w:r>
    </w:p>
    <w:p w14:paraId="42FB37CD" w14:textId="1F29F0D6" w:rsidR="00A64379" w:rsidRPr="0021450F" w:rsidRDefault="00A64379" w:rsidP="00F42D6E">
      <w:pPr>
        <w:jc w:val="both"/>
        <w:rPr>
          <w:rFonts w:ascii="Times New Roman" w:hAnsi="Times New Roman" w:cs="Times New Roman"/>
          <w:sz w:val="20"/>
          <w:szCs w:val="20"/>
          <w:lang w:eastAsia="ja-JP"/>
        </w:rPr>
      </w:pPr>
    </w:p>
    <w:p w14:paraId="2719DD7B" w14:textId="389AFF27" w:rsidR="00536077" w:rsidRPr="00D067E1" w:rsidRDefault="00CA35C2" w:rsidP="00536077">
      <w:pPr>
        <w:pStyle w:val="Heading3"/>
        <w:ind w:leftChars="0" w:left="0"/>
        <w:rPr>
          <w:rFonts w:ascii="Times New Roman" w:hAnsi="Times New Roman" w:cs="Times New Roman"/>
          <w:b/>
          <w:lang w:eastAsia="ja-JP"/>
        </w:rPr>
      </w:pPr>
      <w:r>
        <w:rPr>
          <w:rFonts w:ascii="Times New Roman" w:hAnsi="Times New Roman" w:cs="Times New Roman"/>
          <w:b/>
          <w:lang w:eastAsia="ja-JP"/>
        </w:rPr>
        <w:t>2.4.3</w:t>
      </w:r>
      <w:r>
        <w:rPr>
          <w:rFonts w:ascii="Times New Roman" w:hAnsi="Times New Roman" w:cs="Times New Roman"/>
          <w:b/>
          <w:lang w:eastAsia="ja-JP"/>
        </w:rPr>
        <w:tab/>
      </w:r>
      <w:r w:rsidR="00536077">
        <w:rPr>
          <w:rFonts w:ascii="Times New Roman" w:hAnsi="Times New Roman" w:cs="Times New Roman"/>
          <w:b/>
          <w:lang w:eastAsia="ja-JP"/>
        </w:rPr>
        <w:t>Beam failure recovery request</w:t>
      </w:r>
    </w:p>
    <w:p w14:paraId="27090B66" w14:textId="76EE780C" w:rsidR="00536077" w:rsidRPr="00536077" w:rsidRDefault="00BE0035" w:rsidP="00F42D6E">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In </w:t>
      </w:r>
      <w:proofErr w:type="spellStart"/>
      <w:r>
        <w:rPr>
          <w:rFonts w:ascii="Times New Roman" w:hAnsi="Times New Roman" w:cs="Times New Roman"/>
          <w:sz w:val="20"/>
          <w:szCs w:val="20"/>
          <w:lang w:eastAsia="ja-JP"/>
        </w:rPr>
        <w:t>Uu</w:t>
      </w:r>
      <w:proofErr w:type="spellEnd"/>
      <w:r>
        <w:rPr>
          <w:rFonts w:ascii="Times New Roman" w:hAnsi="Times New Roman" w:cs="Times New Roman"/>
          <w:sz w:val="20"/>
          <w:szCs w:val="20"/>
          <w:lang w:eastAsia="ja-JP"/>
        </w:rPr>
        <w:t xml:space="preserve"> BFR, once a UE detects beam failure, the UE may request BFR to the BS. This is based on PRACH transmission on a resource associated with </w:t>
      </w:r>
      <w:r w:rsidR="006E1E6A">
        <w:rPr>
          <w:rFonts w:ascii="Times New Roman" w:hAnsi="Times New Roman" w:cs="Times New Roman"/>
          <w:sz w:val="20"/>
          <w:szCs w:val="20"/>
          <w:lang w:eastAsia="ja-JP"/>
        </w:rPr>
        <w:t xml:space="preserve">the selected </w:t>
      </w:r>
      <w:r w:rsidR="00B92BBB">
        <w:rPr>
          <w:rFonts w:ascii="Times New Roman" w:hAnsi="Times New Roman" w:cs="Times New Roman"/>
          <w:sz w:val="20"/>
          <w:szCs w:val="20"/>
          <w:lang w:eastAsia="ja-JP"/>
        </w:rPr>
        <w:t xml:space="preserve">periodic RS </w:t>
      </w:r>
      <w:r w:rsidR="006E1E6A">
        <w:rPr>
          <w:rFonts w:ascii="Times New Roman" w:hAnsi="Times New Roman" w:cs="Times New Roman"/>
          <w:sz w:val="20"/>
          <w:szCs w:val="20"/>
          <w:lang w:eastAsia="ja-JP"/>
        </w:rPr>
        <w:t>for BFR</w:t>
      </w:r>
      <w:r w:rsidR="00B92BBB">
        <w:rPr>
          <w:rFonts w:ascii="Times New Roman" w:hAnsi="Times New Roman" w:cs="Times New Roman"/>
          <w:sz w:val="20"/>
          <w:szCs w:val="20"/>
          <w:lang w:eastAsia="ja-JP"/>
        </w:rPr>
        <w:t xml:space="preserve"> that is</w:t>
      </w:r>
      <w:r w:rsidR="006E1E6A">
        <w:rPr>
          <w:rFonts w:ascii="Times New Roman" w:hAnsi="Times New Roman" w:cs="Times New Roman"/>
          <w:sz w:val="20"/>
          <w:szCs w:val="20"/>
          <w:lang w:eastAsia="ja-JP"/>
        </w:rPr>
        <w:t xml:space="preserve"> transmitted using </w:t>
      </w:r>
      <w:r>
        <w:rPr>
          <w:rFonts w:ascii="Times New Roman" w:hAnsi="Times New Roman" w:cs="Times New Roman"/>
          <w:sz w:val="20"/>
          <w:szCs w:val="20"/>
          <w:lang w:eastAsia="ja-JP"/>
        </w:rPr>
        <w:t>the preferred BS’s Tx beam</w:t>
      </w:r>
      <w:r w:rsidR="006E1E6A">
        <w:rPr>
          <w:rFonts w:ascii="Times New Roman" w:hAnsi="Times New Roman" w:cs="Times New Roman"/>
          <w:sz w:val="20"/>
          <w:szCs w:val="20"/>
          <w:lang w:eastAsia="ja-JP"/>
        </w:rPr>
        <w:t>.</w:t>
      </w:r>
      <w:r w:rsidR="004B15F6">
        <w:rPr>
          <w:rFonts w:ascii="Times New Roman" w:hAnsi="Times New Roman" w:cs="Times New Roman"/>
          <w:sz w:val="20"/>
          <w:szCs w:val="20"/>
          <w:lang w:eastAsia="ja-JP"/>
        </w:rPr>
        <w:t xml:space="preserve"> This mechanism can be re-used for BFR for FR2-SL.</w:t>
      </w:r>
    </w:p>
    <w:p w14:paraId="58ECB8EB" w14:textId="0A22D758" w:rsidR="00F42D6E" w:rsidRDefault="00B43124" w:rsidP="00F42D6E">
      <w:pPr>
        <w:jc w:val="both"/>
        <w:rPr>
          <w:rFonts w:ascii="Times New Roman" w:hAnsi="Times New Roman" w:cs="Times New Roman"/>
          <w:sz w:val="20"/>
          <w:szCs w:val="20"/>
          <w:lang w:eastAsia="ja-JP"/>
        </w:rPr>
      </w:pPr>
      <w:r w:rsidRPr="00B43124">
        <w:rPr>
          <w:noProof/>
        </w:rPr>
        <w:drawing>
          <wp:inline distT="0" distB="0" distL="0" distR="0" wp14:anchorId="10AC9199" wp14:editId="5742DA5A">
            <wp:extent cx="5943600" cy="25336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43600" cy="2533650"/>
                    </a:xfrm>
                    <a:prstGeom prst="rect">
                      <a:avLst/>
                    </a:prstGeom>
                    <a:noFill/>
                    <a:ln>
                      <a:noFill/>
                    </a:ln>
                  </pic:spPr>
                </pic:pic>
              </a:graphicData>
            </a:graphic>
          </wp:inline>
        </w:drawing>
      </w:r>
    </w:p>
    <w:p w14:paraId="46A7EA65" w14:textId="759A4595" w:rsidR="00931F1A" w:rsidRPr="00DE5D57" w:rsidRDefault="00931F1A" w:rsidP="00931F1A">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 xml:space="preserve">ig. </w:t>
      </w:r>
      <w:r w:rsidR="00036A3D">
        <w:rPr>
          <w:rFonts w:ascii="Times New Roman" w:hAnsi="Times New Roman" w:cs="Times New Roman"/>
          <w:sz w:val="20"/>
          <w:szCs w:val="20"/>
          <w:lang w:eastAsia="ja-JP"/>
        </w:rPr>
        <w:t>14</w:t>
      </w:r>
      <w:r w:rsidR="0022492E">
        <w:rPr>
          <w:rFonts w:ascii="Times New Roman" w:hAnsi="Times New Roman" w:cs="Times New Roman"/>
          <w:sz w:val="20"/>
          <w:szCs w:val="20"/>
          <w:lang w:eastAsia="ja-JP"/>
        </w:rPr>
        <w:tab/>
        <w:t xml:space="preserve">Beam failure recovery </w:t>
      </w:r>
      <w:r w:rsidR="008E33AA">
        <w:rPr>
          <w:rFonts w:ascii="Times New Roman" w:hAnsi="Times New Roman" w:cs="Times New Roman"/>
          <w:sz w:val="20"/>
          <w:szCs w:val="20"/>
          <w:lang w:eastAsia="ja-JP"/>
        </w:rPr>
        <w:t xml:space="preserve">for UEs </w:t>
      </w:r>
      <w:r w:rsidR="00D94B71">
        <w:rPr>
          <w:rFonts w:ascii="Times New Roman" w:hAnsi="Times New Roman" w:cs="Times New Roman"/>
          <w:sz w:val="20"/>
          <w:szCs w:val="20"/>
          <w:lang w:eastAsia="ja-JP"/>
        </w:rPr>
        <w:t xml:space="preserve">communicating </w:t>
      </w:r>
      <w:r w:rsidR="008E33AA">
        <w:rPr>
          <w:rFonts w:ascii="Times New Roman" w:hAnsi="Times New Roman" w:cs="Times New Roman"/>
          <w:sz w:val="20"/>
          <w:szCs w:val="20"/>
          <w:lang w:eastAsia="ja-JP"/>
        </w:rPr>
        <w:t xml:space="preserve">with </w:t>
      </w:r>
      <w:proofErr w:type="gramStart"/>
      <w:r w:rsidR="008E33AA">
        <w:rPr>
          <w:rFonts w:ascii="Times New Roman" w:hAnsi="Times New Roman" w:cs="Times New Roman"/>
          <w:sz w:val="20"/>
          <w:szCs w:val="20"/>
          <w:lang w:eastAsia="ja-JP"/>
        </w:rPr>
        <w:t>UE1</w:t>
      </w:r>
      <w:proofErr w:type="gramEnd"/>
    </w:p>
    <w:p w14:paraId="1394B103" w14:textId="77777777" w:rsidR="004158F0" w:rsidRDefault="004158F0" w:rsidP="00A80CD8">
      <w:pPr>
        <w:jc w:val="both"/>
        <w:rPr>
          <w:rFonts w:ascii="Times New Roman" w:hAnsi="Times New Roman" w:cs="Times New Roman"/>
          <w:sz w:val="20"/>
          <w:szCs w:val="20"/>
          <w:lang w:eastAsia="ja-JP"/>
        </w:rPr>
      </w:pPr>
    </w:p>
    <w:p w14:paraId="420568ED" w14:textId="3B961AEA" w:rsidR="004158F0" w:rsidRDefault="00485F86" w:rsidP="00A80CD8">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 xml:space="preserve">he signal for BFR request can re-use the structure of ‘beam-pairing response’ for initial beam-pairing. With this, </w:t>
      </w:r>
      <w:r w:rsidR="00F82662">
        <w:rPr>
          <w:rFonts w:ascii="Times New Roman" w:hAnsi="Times New Roman" w:cs="Times New Roman"/>
          <w:sz w:val="20"/>
          <w:szCs w:val="20"/>
          <w:lang w:eastAsia="ja-JP"/>
        </w:rPr>
        <w:t xml:space="preserve">IBP and BFR follows almost the same procedure – the main difference is that IBP uses a set of resources for ‘beam-pairing response’ that is </w:t>
      </w:r>
      <w:r w:rsidR="00B86C4B">
        <w:rPr>
          <w:rFonts w:ascii="Times New Roman" w:hAnsi="Times New Roman" w:cs="Times New Roman"/>
          <w:sz w:val="20"/>
          <w:szCs w:val="20"/>
          <w:lang w:eastAsia="ja-JP"/>
        </w:rPr>
        <w:t>not UE/unicast-link dedicated</w:t>
      </w:r>
      <w:r w:rsidR="00F82662">
        <w:rPr>
          <w:rFonts w:ascii="Times New Roman" w:hAnsi="Times New Roman" w:cs="Times New Roman"/>
          <w:sz w:val="20"/>
          <w:szCs w:val="20"/>
          <w:lang w:eastAsia="ja-JP"/>
        </w:rPr>
        <w:t xml:space="preserve">, while BFR </w:t>
      </w:r>
      <w:r w:rsidR="00E1196D">
        <w:rPr>
          <w:rFonts w:ascii="Times New Roman" w:hAnsi="Times New Roman" w:cs="Times New Roman"/>
          <w:sz w:val="20"/>
          <w:szCs w:val="20"/>
          <w:lang w:eastAsia="ja-JP"/>
        </w:rPr>
        <w:t>configures</w:t>
      </w:r>
      <w:r w:rsidR="00F82662">
        <w:rPr>
          <w:rFonts w:ascii="Times New Roman" w:hAnsi="Times New Roman" w:cs="Times New Roman"/>
          <w:sz w:val="20"/>
          <w:szCs w:val="20"/>
          <w:lang w:eastAsia="ja-JP"/>
        </w:rPr>
        <w:t xml:space="preserve"> a set of resources for ‘BFR request’ </w:t>
      </w:r>
      <w:r w:rsidR="00475BAC">
        <w:rPr>
          <w:rFonts w:ascii="Times New Roman" w:hAnsi="Times New Roman" w:cs="Times New Roman"/>
          <w:sz w:val="20"/>
          <w:szCs w:val="20"/>
          <w:lang w:eastAsia="ja-JP"/>
        </w:rPr>
        <w:t>in UE</w:t>
      </w:r>
      <w:r w:rsidR="00B86C4B">
        <w:rPr>
          <w:rFonts w:ascii="Times New Roman" w:hAnsi="Times New Roman" w:cs="Times New Roman"/>
          <w:sz w:val="20"/>
          <w:szCs w:val="20"/>
          <w:lang w:eastAsia="ja-JP"/>
        </w:rPr>
        <w:t xml:space="preserve">/unicast-link </w:t>
      </w:r>
      <w:r w:rsidR="00475BAC">
        <w:rPr>
          <w:rFonts w:ascii="Times New Roman" w:hAnsi="Times New Roman" w:cs="Times New Roman"/>
          <w:sz w:val="20"/>
          <w:szCs w:val="20"/>
          <w:lang w:eastAsia="ja-JP"/>
        </w:rPr>
        <w:t>specific manner</w:t>
      </w:r>
      <w:r w:rsidR="00F82662">
        <w:rPr>
          <w:rFonts w:ascii="Times New Roman" w:hAnsi="Times New Roman" w:cs="Times New Roman"/>
          <w:sz w:val="20"/>
          <w:szCs w:val="20"/>
          <w:lang w:eastAsia="ja-JP"/>
        </w:rPr>
        <w:t>.</w:t>
      </w:r>
    </w:p>
    <w:p w14:paraId="08EC5B16" w14:textId="77777777" w:rsidR="00F82662" w:rsidRPr="00F82662" w:rsidRDefault="00F82662" w:rsidP="00A80CD8">
      <w:pPr>
        <w:jc w:val="both"/>
        <w:rPr>
          <w:rFonts w:ascii="Times New Roman" w:hAnsi="Times New Roman" w:cs="Times New Roman"/>
          <w:sz w:val="20"/>
          <w:szCs w:val="20"/>
          <w:lang w:eastAsia="ja-JP"/>
        </w:rPr>
      </w:pPr>
    </w:p>
    <w:p w14:paraId="3D370563" w14:textId="3DE9A436" w:rsidR="00E10028" w:rsidRPr="00F821C0" w:rsidRDefault="00AD258E" w:rsidP="00E10028">
      <w:pPr>
        <w:jc w:val="both"/>
        <w:rPr>
          <w:rFonts w:ascii="Times New Roman" w:hAnsi="Times New Roman" w:cs="Times New Roman"/>
          <w:b/>
          <w:bCs/>
          <w:sz w:val="20"/>
          <w:szCs w:val="20"/>
          <w:u w:val="single"/>
          <w:lang w:eastAsia="ja-JP"/>
        </w:rPr>
      </w:pPr>
      <w:r>
        <w:rPr>
          <w:rFonts w:ascii="Times New Roman" w:hAnsi="Times New Roman" w:cs="Times New Roman"/>
          <w:b/>
          <w:bCs/>
          <w:sz w:val="20"/>
          <w:szCs w:val="20"/>
          <w:u w:val="single"/>
          <w:lang w:eastAsia="ja-JP"/>
        </w:rPr>
        <w:t>Proposal</w:t>
      </w:r>
      <w:r w:rsidR="00E10028" w:rsidRPr="00F821C0">
        <w:rPr>
          <w:rFonts w:ascii="Times New Roman" w:hAnsi="Times New Roman" w:cs="Times New Roman"/>
          <w:b/>
          <w:bCs/>
          <w:sz w:val="20"/>
          <w:szCs w:val="20"/>
          <w:u w:val="single"/>
          <w:lang w:eastAsia="ja-JP"/>
        </w:rPr>
        <w:t xml:space="preserve"> </w:t>
      </w:r>
      <w:r w:rsidR="00EB4DF3">
        <w:rPr>
          <w:rFonts w:ascii="Times New Roman" w:hAnsi="Times New Roman" w:cs="Times New Roman"/>
          <w:b/>
          <w:bCs/>
          <w:sz w:val="20"/>
          <w:szCs w:val="20"/>
          <w:u w:val="single"/>
          <w:lang w:eastAsia="ja-JP"/>
        </w:rPr>
        <w:t>8</w:t>
      </w:r>
      <w:r w:rsidR="00E10028" w:rsidRPr="00F821C0">
        <w:rPr>
          <w:rFonts w:ascii="Times New Roman" w:hAnsi="Times New Roman" w:cs="Times New Roman"/>
          <w:b/>
          <w:bCs/>
          <w:sz w:val="20"/>
          <w:szCs w:val="20"/>
          <w:u w:val="single"/>
          <w:lang w:eastAsia="ja-JP"/>
        </w:rPr>
        <w:t>:</w:t>
      </w:r>
    </w:p>
    <w:p w14:paraId="02D677E4" w14:textId="0F587596" w:rsidR="00E10028" w:rsidRDefault="00E10028" w:rsidP="00E10028">
      <w:pPr>
        <w:pStyle w:val="ListParagraph"/>
        <w:numPr>
          <w:ilvl w:val="0"/>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For FR2-SL, BFR request </w:t>
      </w:r>
      <w:r w:rsidR="00AD258E">
        <w:rPr>
          <w:rFonts w:ascii="Times New Roman" w:hAnsi="Times New Roman" w:cs="Times New Roman"/>
          <w:i/>
          <w:iCs/>
          <w:sz w:val="20"/>
          <w:szCs w:val="20"/>
          <w:lang w:eastAsia="ja-JP"/>
        </w:rPr>
        <w:t xml:space="preserve">re-uses </w:t>
      </w:r>
      <w:r w:rsidR="00986AE9">
        <w:rPr>
          <w:rFonts w:ascii="Times New Roman" w:hAnsi="Times New Roman" w:cs="Times New Roman"/>
          <w:i/>
          <w:iCs/>
          <w:sz w:val="20"/>
          <w:szCs w:val="20"/>
          <w:lang w:eastAsia="ja-JP"/>
        </w:rPr>
        <w:t xml:space="preserve">the concept of </w:t>
      </w:r>
      <w:proofErr w:type="spellStart"/>
      <w:r w:rsidR="00AD258E">
        <w:rPr>
          <w:rFonts w:ascii="Times New Roman" w:hAnsi="Times New Roman" w:cs="Times New Roman"/>
          <w:i/>
          <w:iCs/>
          <w:sz w:val="20"/>
          <w:szCs w:val="20"/>
          <w:lang w:eastAsia="ja-JP"/>
        </w:rPr>
        <w:t>Uu</w:t>
      </w:r>
      <w:proofErr w:type="spellEnd"/>
      <w:r w:rsidR="00AD258E">
        <w:rPr>
          <w:rFonts w:ascii="Times New Roman" w:hAnsi="Times New Roman" w:cs="Times New Roman"/>
          <w:i/>
          <w:iCs/>
          <w:sz w:val="20"/>
          <w:szCs w:val="20"/>
          <w:lang w:eastAsia="ja-JP"/>
        </w:rPr>
        <w:t xml:space="preserve"> BFR request</w:t>
      </w:r>
      <w:r>
        <w:rPr>
          <w:rFonts w:ascii="Times New Roman" w:hAnsi="Times New Roman" w:cs="Times New Roman"/>
          <w:i/>
          <w:iCs/>
          <w:sz w:val="20"/>
          <w:szCs w:val="20"/>
          <w:lang w:eastAsia="ja-JP"/>
        </w:rPr>
        <w:t>:</w:t>
      </w:r>
    </w:p>
    <w:p w14:paraId="39F3DFA9" w14:textId="2966A7F4" w:rsidR="00E10028" w:rsidRDefault="00075B81" w:rsidP="00E10028">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Each</w:t>
      </w:r>
      <w:r w:rsidR="00E10028">
        <w:rPr>
          <w:rFonts w:ascii="Times New Roman" w:hAnsi="Times New Roman" w:cs="Times New Roman"/>
          <w:i/>
          <w:iCs/>
          <w:sz w:val="20"/>
          <w:szCs w:val="20"/>
          <w:lang w:eastAsia="ja-JP"/>
        </w:rPr>
        <w:t xml:space="preserve"> UE is configured with</w:t>
      </w:r>
      <w:r w:rsidR="00887637">
        <w:rPr>
          <w:rFonts w:ascii="Times New Roman" w:hAnsi="Times New Roman" w:cs="Times New Roman"/>
          <w:i/>
          <w:iCs/>
          <w:sz w:val="20"/>
          <w:szCs w:val="20"/>
          <w:lang w:eastAsia="ja-JP"/>
        </w:rPr>
        <w:t xml:space="preserve"> </w:t>
      </w:r>
      <w:r>
        <w:rPr>
          <w:rFonts w:ascii="Times New Roman" w:hAnsi="Times New Roman" w:cs="Times New Roman"/>
          <w:i/>
          <w:iCs/>
          <w:sz w:val="20"/>
          <w:szCs w:val="20"/>
          <w:lang w:eastAsia="ja-JP"/>
        </w:rPr>
        <w:t xml:space="preserve">resources for BFR request associated with UE1’s Tx </w:t>
      </w:r>
      <w:proofErr w:type="gramStart"/>
      <w:r>
        <w:rPr>
          <w:rFonts w:ascii="Times New Roman" w:hAnsi="Times New Roman" w:cs="Times New Roman"/>
          <w:i/>
          <w:iCs/>
          <w:sz w:val="20"/>
          <w:szCs w:val="20"/>
          <w:lang w:eastAsia="ja-JP"/>
        </w:rPr>
        <w:t>beams</w:t>
      </w:r>
      <w:proofErr w:type="gramEnd"/>
    </w:p>
    <w:p w14:paraId="7D27A5B4" w14:textId="221A79E6" w:rsidR="0079124F" w:rsidRPr="0025764C" w:rsidRDefault="0079124F" w:rsidP="0079124F">
      <w:pPr>
        <w:pStyle w:val="ListParagraph"/>
        <w:numPr>
          <w:ilvl w:val="2"/>
          <w:numId w:val="44"/>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F</w:t>
      </w:r>
      <w:r>
        <w:rPr>
          <w:rFonts w:ascii="Times New Roman" w:hAnsi="Times New Roman" w:cs="Times New Roman"/>
          <w:i/>
          <w:iCs/>
          <w:sz w:val="20"/>
          <w:szCs w:val="20"/>
          <w:lang w:eastAsia="ja-JP"/>
        </w:rPr>
        <w:t>FS: structure of the ‘BFR request’</w:t>
      </w:r>
    </w:p>
    <w:p w14:paraId="6245F1AA" w14:textId="2FBD82D6" w:rsidR="00075B81" w:rsidRDefault="00AC1F02" w:rsidP="00E10028">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Once the UE detects beam failure, the UE transmits a </w:t>
      </w:r>
      <w:r w:rsidR="0079124F">
        <w:rPr>
          <w:rFonts w:ascii="Times New Roman" w:hAnsi="Times New Roman" w:cs="Times New Roman"/>
          <w:i/>
          <w:iCs/>
          <w:sz w:val="20"/>
          <w:szCs w:val="20"/>
          <w:lang w:eastAsia="ja-JP"/>
        </w:rPr>
        <w:t>BFR request</w:t>
      </w:r>
      <w:r>
        <w:rPr>
          <w:rFonts w:ascii="Times New Roman" w:hAnsi="Times New Roman" w:cs="Times New Roman"/>
          <w:i/>
          <w:iCs/>
          <w:sz w:val="20"/>
          <w:szCs w:val="20"/>
          <w:lang w:eastAsia="ja-JP"/>
        </w:rPr>
        <w:t xml:space="preserve"> using the resource associated with the UE1’s preferred Tx beam (= the resource associated with the preferred CBD-RS)</w:t>
      </w:r>
    </w:p>
    <w:p w14:paraId="2F30375A" w14:textId="251E384F" w:rsidR="00AC1F02" w:rsidRDefault="008D1C28" w:rsidP="008D1C28">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For different UE, </w:t>
      </w:r>
      <w:r w:rsidR="00BC3A54">
        <w:rPr>
          <w:rFonts w:ascii="Times New Roman" w:hAnsi="Times New Roman" w:cs="Times New Roman"/>
          <w:i/>
          <w:iCs/>
          <w:sz w:val="20"/>
          <w:szCs w:val="20"/>
          <w:lang w:eastAsia="ja-JP"/>
        </w:rPr>
        <w:t>different</w:t>
      </w:r>
      <w:r>
        <w:rPr>
          <w:rFonts w:ascii="Times New Roman" w:hAnsi="Times New Roman" w:cs="Times New Roman"/>
          <w:i/>
          <w:iCs/>
          <w:sz w:val="20"/>
          <w:szCs w:val="20"/>
          <w:lang w:eastAsia="ja-JP"/>
        </w:rPr>
        <w:t xml:space="preserve"> set of resources for BFR request </w:t>
      </w:r>
      <w:r w:rsidR="003D69CB">
        <w:rPr>
          <w:rFonts w:ascii="Times New Roman" w:hAnsi="Times New Roman" w:cs="Times New Roman"/>
          <w:i/>
          <w:iCs/>
          <w:sz w:val="20"/>
          <w:szCs w:val="20"/>
          <w:lang w:eastAsia="ja-JP"/>
        </w:rPr>
        <w:t>can be</w:t>
      </w:r>
      <w:r>
        <w:rPr>
          <w:rFonts w:ascii="Times New Roman" w:hAnsi="Times New Roman" w:cs="Times New Roman"/>
          <w:i/>
          <w:iCs/>
          <w:sz w:val="20"/>
          <w:szCs w:val="20"/>
          <w:lang w:eastAsia="ja-JP"/>
        </w:rPr>
        <w:t xml:space="preserve"> </w:t>
      </w:r>
      <w:r w:rsidR="00BC3A54">
        <w:rPr>
          <w:rFonts w:ascii="Times New Roman" w:hAnsi="Times New Roman" w:cs="Times New Roman"/>
          <w:i/>
          <w:iCs/>
          <w:sz w:val="20"/>
          <w:szCs w:val="20"/>
          <w:lang w:eastAsia="ja-JP"/>
        </w:rPr>
        <w:t>reserved.</w:t>
      </w:r>
    </w:p>
    <w:p w14:paraId="4415AE52" w14:textId="081F2733" w:rsidR="00177631" w:rsidRPr="00177631" w:rsidRDefault="00177631" w:rsidP="00AC1F02">
      <w:pPr>
        <w:jc w:val="both"/>
        <w:rPr>
          <w:rFonts w:ascii="Times New Roman" w:hAnsi="Times New Roman" w:cs="Times New Roman"/>
          <w:sz w:val="20"/>
          <w:szCs w:val="20"/>
          <w:lang w:eastAsia="ja-JP"/>
        </w:rPr>
      </w:pPr>
    </w:p>
    <w:p w14:paraId="40C66F09" w14:textId="11E19B68" w:rsidR="00177631" w:rsidRPr="00DE3EF8" w:rsidRDefault="007E1A69" w:rsidP="00177631">
      <w:pPr>
        <w:pStyle w:val="Heading2"/>
        <w:numPr>
          <w:ilvl w:val="1"/>
          <w:numId w:val="39"/>
        </w:numPr>
        <w:rPr>
          <w:rFonts w:ascii="Times New Roman" w:hAnsi="Times New Roman" w:cs="Times New Roman"/>
          <w:b/>
          <w:lang w:eastAsia="ja-JP"/>
        </w:rPr>
      </w:pPr>
      <w:r>
        <w:rPr>
          <w:rFonts w:ascii="Times New Roman" w:hAnsi="Times New Roman" w:cs="Times New Roman"/>
          <w:b/>
          <w:lang w:eastAsia="ja-JP"/>
        </w:rPr>
        <w:t>Further details</w:t>
      </w:r>
      <w:r w:rsidR="00177631">
        <w:rPr>
          <w:rFonts w:ascii="Times New Roman" w:hAnsi="Times New Roman" w:cs="Times New Roman"/>
          <w:b/>
          <w:lang w:eastAsia="ja-JP"/>
        </w:rPr>
        <w:t xml:space="preserve"> of the periodic RS for SL beam management</w:t>
      </w:r>
    </w:p>
    <w:p w14:paraId="0AF8CA24" w14:textId="77777777" w:rsidR="001B0D3C" w:rsidRDefault="00D846AE" w:rsidP="001C5909">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As presented earlier, </w:t>
      </w:r>
      <w:r w:rsidR="005049B6">
        <w:rPr>
          <w:rFonts w:ascii="Times New Roman" w:hAnsi="Times New Roman" w:cs="Times New Roman"/>
          <w:sz w:val="20"/>
          <w:szCs w:val="20"/>
          <w:lang w:eastAsia="ja-JP"/>
        </w:rPr>
        <w:t>RS</w:t>
      </w:r>
      <w:r w:rsidR="0029627E">
        <w:rPr>
          <w:rFonts w:ascii="Times New Roman" w:hAnsi="Times New Roman" w:cs="Times New Roman"/>
          <w:sz w:val="20"/>
          <w:szCs w:val="20"/>
          <w:lang w:eastAsia="ja-JP"/>
        </w:rPr>
        <w:t xml:space="preserve"> transmission</w:t>
      </w:r>
      <w:r w:rsidR="005049B6">
        <w:rPr>
          <w:rFonts w:ascii="Times New Roman" w:hAnsi="Times New Roman" w:cs="Times New Roman"/>
          <w:sz w:val="20"/>
          <w:szCs w:val="20"/>
          <w:lang w:eastAsia="ja-JP"/>
        </w:rPr>
        <w:t xml:space="preserve">s </w:t>
      </w:r>
      <w:r>
        <w:rPr>
          <w:rFonts w:ascii="Times New Roman" w:hAnsi="Times New Roman" w:cs="Times New Roman"/>
          <w:sz w:val="20"/>
          <w:szCs w:val="20"/>
          <w:lang w:eastAsia="ja-JP"/>
        </w:rPr>
        <w:t xml:space="preserve">over multiple </w:t>
      </w:r>
      <w:proofErr w:type="gramStart"/>
      <w:r>
        <w:rPr>
          <w:rFonts w:ascii="Times New Roman" w:hAnsi="Times New Roman" w:cs="Times New Roman"/>
          <w:sz w:val="20"/>
          <w:szCs w:val="20"/>
          <w:lang w:eastAsia="ja-JP"/>
        </w:rPr>
        <w:t>beam</w:t>
      </w:r>
      <w:proofErr w:type="gramEnd"/>
      <w:r>
        <w:rPr>
          <w:rFonts w:ascii="Times New Roman" w:hAnsi="Times New Roman" w:cs="Times New Roman"/>
          <w:sz w:val="20"/>
          <w:szCs w:val="20"/>
          <w:lang w:eastAsia="ja-JP"/>
        </w:rPr>
        <w:t xml:space="preserve"> </w:t>
      </w:r>
      <w:r w:rsidR="005049B6">
        <w:rPr>
          <w:rFonts w:ascii="Times New Roman" w:hAnsi="Times New Roman" w:cs="Times New Roman"/>
          <w:sz w:val="20"/>
          <w:szCs w:val="20"/>
          <w:lang w:eastAsia="ja-JP"/>
        </w:rPr>
        <w:t>for IBP, BM, and</w:t>
      </w:r>
      <w:r w:rsidR="0029627E">
        <w:rPr>
          <w:rFonts w:ascii="Times New Roman" w:hAnsi="Times New Roman" w:cs="Times New Roman"/>
          <w:sz w:val="20"/>
          <w:szCs w:val="20"/>
          <w:lang w:eastAsia="ja-JP"/>
        </w:rPr>
        <w:t>/or</w:t>
      </w:r>
      <w:r w:rsidR="005049B6">
        <w:rPr>
          <w:rFonts w:ascii="Times New Roman" w:hAnsi="Times New Roman" w:cs="Times New Roman"/>
          <w:sz w:val="20"/>
          <w:szCs w:val="20"/>
          <w:lang w:eastAsia="ja-JP"/>
        </w:rPr>
        <w:t xml:space="preserve"> BFR</w:t>
      </w:r>
      <w:r>
        <w:rPr>
          <w:rFonts w:ascii="Times New Roman" w:hAnsi="Times New Roman" w:cs="Times New Roman"/>
          <w:sz w:val="20"/>
          <w:szCs w:val="20"/>
          <w:lang w:eastAsia="ja-JP"/>
        </w:rPr>
        <w:t xml:space="preserve"> should be periodic. </w:t>
      </w:r>
      <w:r w:rsidR="00BD24AC">
        <w:rPr>
          <w:rFonts w:ascii="Times New Roman" w:hAnsi="Times New Roman" w:cs="Times New Roman"/>
          <w:sz w:val="20"/>
          <w:szCs w:val="20"/>
          <w:lang w:eastAsia="ja-JP"/>
        </w:rPr>
        <w:t>Unlike legacy SL CSI-RS, such periodic RS transmission does not require associated PSCCH/PSSCH</w:t>
      </w:r>
      <w:r w:rsidR="007E7875">
        <w:rPr>
          <w:rFonts w:ascii="Times New Roman" w:hAnsi="Times New Roman" w:cs="Times New Roman"/>
          <w:sz w:val="20"/>
          <w:szCs w:val="20"/>
          <w:lang w:eastAsia="ja-JP"/>
        </w:rPr>
        <w:t xml:space="preserve"> in principle</w:t>
      </w:r>
      <w:r w:rsidR="00BD24AC">
        <w:rPr>
          <w:rFonts w:ascii="Times New Roman" w:hAnsi="Times New Roman" w:cs="Times New Roman"/>
          <w:sz w:val="20"/>
          <w:szCs w:val="20"/>
          <w:lang w:eastAsia="ja-JP"/>
        </w:rPr>
        <w:t xml:space="preserve">. </w:t>
      </w:r>
      <w:r w:rsidR="00D761AE">
        <w:rPr>
          <w:rFonts w:ascii="Times New Roman" w:hAnsi="Times New Roman" w:cs="Times New Roman"/>
          <w:sz w:val="20"/>
          <w:szCs w:val="20"/>
          <w:lang w:eastAsia="ja-JP"/>
        </w:rPr>
        <w:t>Enabling such ‘stand-alone’ periodic SL RS for beam management enables sweeping larger number of beams in a slot</w:t>
      </w:r>
      <w:r w:rsidR="00CC5584">
        <w:rPr>
          <w:rFonts w:ascii="Times New Roman" w:hAnsi="Times New Roman" w:cs="Times New Roman"/>
          <w:sz w:val="20"/>
          <w:szCs w:val="20"/>
          <w:lang w:eastAsia="ja-JP"/>
        </w:rPr>
        <w:t xml:space="preserve"> in efficient manner</w:t>
      </w:r>
      <w:r w:rsidR="00D761AE">
        <w:rPr>
          <w:rFonts w:ascii="Times New Roman" w:hAnsi="Times New Roman" w:cs="Times New Roman"/>
          <w:sz w:val="20"/>
          <w:szCs w:val="20"/>
          <w:lang w:eastAsia="ja-JP"/>
        </w:rPr>
        <w:t>.</w:t>
      </w:r>
      <w:r w:rsidR="00DC4C67">
        <w:rPr>
          <w:rFonts w:ascii="Times New Roman" w:hAnsi="Times New Roman" w:cs="Times New Roman"/>
          <w:sz w:val="20"/>
          <w:szCs w:val="20"/>
          <w:lang w:eastAsia="ja-JP"/>
        </w:rPr>
        <w:t xml:space="preserve"> </w:t>
      </w:r>
    </w:p>
    <w:p w14:paraId="5C95E81C" w14:textId="3E277679" w:rsidR="00D761AE" w:rsidRDefault="00D761AE" w:rsidP="001C5909">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O</w:t>
      </w:r>
      <w:r>
        <w:rPr>
          <w:rFonts w:ascii="Times New Roman" w:hAnsi="Times New Roman" w:cs="Times New Roman"/>
          <w:sz w:val="20"/>
          <w:szCs w:val="20"/>
          <w:lang w:eastAsia="ja-JP"/>
        </w:rPr>
        <w:t xml:space="preserve">n the other hand, associating RSs for SL beam management with PSCCH/PSSCH is still useful for some scenarios, e.g., </w:t>
      </w:r>
      <w:proofErr w:type="spellStart"/>
      <w:r>
        <w:rPr>
          <w:rFonts w:ascii="Times New Roman" w:hAnsi="Times New Roman" w:cs="Times New Roman"/>
          <w:sz w:val="20"/>
          <w:szCs w:val="20"/>
          <w:lang w:eastAsia="ja-JP"/>
        </w:rPr>
        <w:t>aperiodically</w:t>
      </w:r>
      <w:proofErr w:type="spellEnd"/>
      <w:r>
        <w:rPr>
          <w:rFonts w:ascii="Times New Roman" w:hAnsi="Times New Roman" w:cs="Times New Roman"/>
          <w:sz w:val="20"/>
          <w:szCs w:val="20"/>
          <w:lang w:eastAsia="ja-JP"/>
        </w:rPr>
        <w:t xml:space="preserve"> triggered RS transmissions over multiple beams. </w:t>
      </w:r>
      <w:r w:rsidR="00794828">
        <w:rPr>
          <w:rFonts w:ascii="Times New Roman" w:hAnsi="Times New Roman" w:cs="Times New Roman"/>
          <w:sz w:val="20"/>
          <w:szCs w:val="20"/>
          <w:lang w:eastAsia="ja-JP"/>
        </w:rPr>
        <w:t xml:space="preserve">For example, </w:t>
      </w:r>
      <w:r w:rsidR="0001420A">
        <w:rPr>
          <w:rFonts w:ascii="Times New Roman" w:hAnsi="Times New Roman" w:cs="Times New Roman"/>
          <w:sz w:val="20"/>
          <w:szCs w:val="20"/>
          <w:lang w:eastAsia="ja-JP"/>
        </w:rPr>
        <w:t xml:space="preserve">a UE may have SL data to </w:t>
      </w:r>
      <w:proofErr w:type="gramStart"/>
      <w:r w:rsidR="0001420A">
        <w:rPr>
          <w:rFonts w:ascii="Times New Roman" w:hAnsi="Times New Roman" w:cs="Times New Roman"/>
          <w:sz w:val="20"/>
          <w:szCs w:val="20"/>
          <w:lang w:eastAsia="ja-JP"/>
        </w:rPr>
        <w:t>transmit</w:t>
      </w:r>
      <w:proofErr w:type="gramEnd"/>
      <w:r w:rsidR="0001420A">
        <w:rPr>
          <w:rFonts w:ascii="Times New Roman" w:hAnsi="Times New Roman" w:cs="Times New Roman"/>
          <w:sz w:val="20"/>
          <w:szCs w:val="20"/>
          <w:lang w:eastAsia="ja-JP"/>
        </w:rPr>
        <w:t xml:space="preserve"> and it would like to let the paired UE measuring particular beams </w:t>
      </w:r>
      <w:r w:rsidR="00020611">
        <w:rPr>
          <w:rFonts w:ascii="Times New Roman" w:hAnsi="Times New Roman" w:cs="Times New Roman" w:hint="eastAsia"/>
          <w:sz w:val="20"/>
          <w:szCs w:val="20"/>
          <w:lang w:eastAsia="ja-JP"/>
        </w:rPr>
        <w:t>i</w:t>
      </w:r>
      <w:r w:rsidR="00020611">
        <w:rPr>
          <w:rFonts w:ascii="Times New Roman" w:hAnsi="Times New Roman" w:cs="Times New Roman"/>
          <w:sz w:val="20"/>
          <w:szCs w:val="20"/>
          <w:lang w:eastAsia="ja-JP"/>
        </w:rPr>
        <w:t>n aperiodic manner</w:t>
      </w:r>
      <w:r w:rsidR="00C87C07">
        <w:rPr>
          <w:rFonts w:ascii="Times New Roman" w:hAnsi="Times New Roman" w:cs="Times New Roman"/>
          <w:sz w:val="20"/>
          <w:szCs w:val="20"/>
          <w:lang w:eastAsia="ja-JP"/>
        </w:rPr>
        <w:t xml:space="preserve"> for fast beam refinement</w:t>
      </w:r>
      <w:r w:rsidR="0001420A">
        <w:rPr>
          <w:rFonts w:ascii="Times New Roman" w:hAnsi="Times New Roman" w:cs="Times New Roman"/>
          <w:sz w:val="20"/>
          <w:szCs w:val="20"/>
          <w:lang w:eastAsia="ja-JP"/>
        </w:rPr>
        <w:t xml:space="preserve">. </w:t>
      </w:r>
      <w:r w:rsidR="00DC4C67">
        <w:rPr>
          <w:rFonts w:ascii="Times New Roman" w:hAnsi="Times New Roman" w:cs="Times New Roman"/>
          <w:sz w:val="20"/>
          <w:szCs w:val="20"/>
          <w:lang w:eastAsia="ja-JP"/>
        </w:rPr>
        <w:t>Both options should be considered in the study.</w:t>
      </w:r>
    </w:p>
    <w:p w14:paraId="36CB97E9" w14:textId="77777777" w:rsidR="002563D6" w:rsidRPr="00D761AE" w:rsidRDefault="002563D6" w:rsidP="001C5909">
      <w:pPr>
        <w:jc w:val="both"/>
        <w:rPr>
          <w:rFonts w:ascii="Times New Roman" w:hAnsi="Times New Roman" w:cs="Times New Roman"/>
          <w:sz w:val="20"/>
          <w:szCs w:val="20"/>
          <w:lang w:eastAsia="ja-JP"/>
        </w:rPr>
      </w:pPr>
    </w:p>
    <w:p w14:paraId="6AD63F2A" w14:textId="066D0382" w:rsidR="007E1A69" w:rsidRDefault="002377C4" w:rsidP="007E1A69">
      <w:pPr>
        <w:jc w:val="center"/>
        <w:rPr>
          <w:rFonts w:ascii="Times New Roman" w:hAnsi="Times New Roman" w:cs="Times New Roman"/>
          <w:sz w:val="20"/>
          <w:szCs w:val="20"/>
          <w:lang w:eastAsia="ja-JP"/>
        </w:rPr>
      </w:pPr>
      <w:r w:rsidRPr="00D672A2">
        <w:rPr>
          <w:noProof/>
        </w:rPr>
        <w:lastRenderedPageBreak/>
        <w:drawing>
          <wp:inline distT="0" distB="0" distL="0" distR="0" wp14:anchorId="39035C3F" wp14:editId="50F6A2DE">
            <wp:extent cx="1950367" cy="136638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61416" cy="1374127"/>
                    </a:xfrm>
                    <a:prstGeom prst="rect">
                      <a:avLst/>
                    </a:prstGeom>
                    <a:noFill/>
                    <a:ln>
                      <a:noFill/>
                    </a:ln>
                  </pic:spPr>
                </pic:pic>
              </a:graphicData>
            </a:graphic>
          </wp:inline>
        </w:drawing>
      </w:r>
      <w:r w:rsidR="002563D6">
        <w:rPr>
          <w:rFonts w:ascii="Times New Roman" w:hAnsi="Times New Roman" w:cs="Times New Roman"/>
          <w:sz w:val="20"/>
          <w:szCs w:val="20"/>
          <w:lang w:eastAsia="ja-JP"/>
        </w:rPr>
        <w:tab/>
      </w:r>
      <w:r w:rsidR="002563D6">
        <w:rPr>
          <w:rFonts w:ascii="Times New Roman" w:hAnsi="Times New Roman" w:cs="Times New Roman"/>
          <w:sz w:val="20"/>
          <w:szCs w:val="20"/>
          <w:lang w:eastAsia="ja-JP"/>
        </w:rPr>
        <w:tab/>
      </w:r>
      <w:r w:rsidR="002563D6">
        <w:rPr>
          <w:rFonts w:ascii="Times New Roman" w:hAnsi="Times New Roman" w:cs="Times New Roman"/>
          <w:sz w:val="20"/>
          <w:szCs w:val="20"/>
          <w:lang w:eastAsia="ja-JP"/>
        </w:rPr>
        <w:tab/>
      </w:r>
      <w:r w:rsidR="002563D6" w:rsidRPr="002563D6">
        <w:rPr>
          <w:noProof/>
        </w:rPr>
        <w:drawing>
          <wp:inline distT="0" distB="0" distL="0" distR="0" wp14:anchorId="4CCFD8EE" wp14:editId="5CC1FB79">
            <wp:extent cx="1988280" cy="13381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88280" cy="1338120"/>
                    </a:xfrm>
                    <a:prstGeom prst="rect">
                      <a:avLst/>
                    </a:prstGeom>
                    <a:noFill/>
                    <a:ln>
                      <a:noFill/>
                    </a:ln>
                  </pic:spPr>
                </pic:pic>
              </a:graphicData>
            </a:graphic>
          </wp:inline>
        </w:drawing>
      </w:r>
    </w:p>
    <w:p w14:paraId="1F2C3452" w14:textId="24BE09E0" w:rsidR="002563D6" w:rsidRDefault="002563D6" w:rsidP="007E1A6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w:t>
      </w:r>
      <w:r>
        <w:rPr>
          <w:rFonts w:ascii="Times New Roman" w:hAnsi="Times New Roman" w:cs="Times New Roman"/>
          <w:sz w:val="20"/>
          <w:szCs w:val="20"/>
          <w:lang w:eastAsia="ja-JP"/>
        </w:rPr>
        <w:t>a) RS without associated PSCCH/PSSCH</w:t>
      </w:r>
      <w:r>
        <w:rPr>
          <w:rFonts w:ascii="Times New Roman" w:hAnsi="Times New Roman" w:cs="Times New Roman"/>
          <w:sz w:val="20"/>
          <w:szCs w:val="20"/>
          <w:lang w:eastAsia="ja-JP"/>
        </w:rPr>
        <w:tab/>
      </w:r>
      <w:r>
        <w:rPr>
          <w:rFonts w:ascii="Times New Roman" w:hAnsi="Times New Roman" w:cs="Times New Roman"/>
          <w:sz w:val="20"/>
          <w:szCs w:val="20"/>
          <w:lang w:eastAsia="ja-JP"/>
        </w:rPr>
        <w:tab/>
      </w:r>
      <w:r>
        <w:rPr>
          <w:rFonts w:ascii="Times New Roman" w:hAnsi="Times New Roman" w:cs="Times New Roman"/>
          <w:sz w:val="20"/>
          <w:szCs w:val="20"/>
          <w:lang w:eastAsia="ja-JP"/>
        </w:rPr>
        <w:tab/>
        <w:t>(b) RS with associated PSCCH/PSSCH</w:t>
      </w:r>
    </w:p>
    <w:p w14:paraId="530E76C6" w14:textId="153DA747" w:rsidR="007E1A69" w:rsidRDefault="007E1A69" w:rsidP="007E1A69">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 xml:space="preserve">ig. </w:t>
      </w:r>
      <w:r w:rsidR="00036A3D">
        <w:rPr>
          <w:rFonts w:ascii="Times New Roman" w:hAnsi="Times New Roman" w:cs="Times New Roman"/>
          <w:sz w:val="20"/>
          <w:szCs w:val="20"/>
          <w:lang w:eastAsia="ja-JP"/>
        </w:rPr>
        <w:t>15</w:t>
      </w:r>
      <w:r w:rsidR="008E33AA">
        <w:rPr>
          <w:rFonts w:ascii="Times New Roman" w:hAnsi="Times New Roman" w:cs="Times New Roman"/>
          <w:sz w:val="20"/>
          <w:szCs w:val="20"/>
          <w:lang w:eastAsia="ja-JP"/>
        </w:rPr>
        <w:tab/>
      </w:r>
      <w:r w:rsidR="00742579">
        <w:rPr>
          <w:rFonts w:ascii="Times New Roman" w:hAnsi="Times New Roman" w:cs="Times New Roman"/>
          <w:sz w:val="20"/>
          <w:szCs w:val="20"/>
          <w:lang w:eastAsia="ja-JP"/>
        </w:rPr>
        <w:t>Example structures of SL RS for SL beam management</w:t>
      </w:r>
    </w:p>
    <w:p w14:paraId="4317D506" w14:textId="53B07452" w:rsidR="002563D6" w:rsidRDefault="002563D6" w:rsidP="00A2724A">
      <w:pPr>
        <w:jc w:val="both"/>
        <w:rPr>
          <w:rFonts w:ascii="Times New Roman" w:hAnsi="Times New Roman" w:cs="Times New Roman"/>
          <w:sz w:val="20"/>
          <w:szCs w:val="20"/>
          <w:lang w:eastAsia="ja-JP"/>
        </w:rPr>
      </w:pPr>
    </w:p>
    <w:p w14:paraId="3CFDB504" w14:textId="79955690" w:rsidR="0012641C" w:rsidRPr="004D3D10" w:rsidRDefault="00F44871" w:rsidP="00A2724A">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A</w:t>
      </w:r>
      <w:r>
        <w:rPr>
          <w:rFonts w:ascii="Times New Roman" w:hAnsi="Times New Roman" w:cs="Times New Roman"/>
          <w:sz w:val="20"/>
          <w:szCs w:val="20"/>
          <w:lang w:eastAsia="ja-JP"/>
        </w:rPr>
        <w:t>nother important question is the waveform/signal structure of the SL RS for beam management</w:t>
      </w:r>
      <w:r w:rsidR="00902C21">
        <w:rPr>
          <w:rFonts w:ascii="Times New Roman" w:hAnsi="Times New Roman" w:cs="Times New Roman"/>
          <w:sz w:val="20"/>
          <w:szCs w:val="20"/>
          <w:lang w:eastAsia="ja-JP"/>
        </w:rPr>
        <w:t xml:space="preserve">, including the number of symbols per beam, RE mapping, </w:t>
      </w:r>
      <w:r w:rsidR="00F31684">
        <w:rPr>
          <w:rFonts w:ascii="Times New Roman" w:hAnsi="Times New Roman" w:cs="Times New Roman" w:hint="eastAsia"/>
          <w:sz w:val="20"/>
          <w:szCs w:val="20"/>
          <w:lang w:eastAsia="ja-JP"/>
        </w:rPr>
        <w:t>s</w:t>
      </w:r>
      <w:r w:rsidR="00F31684">
        <w:rPr>
          <w:rFonts w:ascii="Times New Roman" w:hAnsi="Times New Roman" w:cs="Times New Roman"/>
          <w:sz w:val="20"/>
          <w:szCs w:val="20"/>
          <w:lang w:eastAsia="ja-JP"/>
        </w:rPr>
        <w:t xml:space="preserve">equence generation and its </w:t>
      </w:r>
      <w:r w:rsidR="00902C21">
        <w:rPr>
          <w:rFonts w:ascii="Times New Roman" w:hAnsi="Times New Roman" w:cs="Times New Roman"/>
          <w:sz w:val="20"/>
          <w:szCs w:val="20"/>
          <w:lang w:eastAsia="ja-JP"/>
        </w:rPr>
        <w:t>scrambling, etc.</w:t>
      </w:r>
      <w:r w:rsidR="00985993">
        <w:rPr>
          <w:rFonts w:ascii="Times New Roman" w:hAnsi="Times New Roman" w:cs="Times New Roman"/>
          <w:sz w:val="20"/>
          <w:szCs w:val="20"/>
          <w:lang w:eastAsia="ja-JP"/>
        </w:rPr>
        <w:t xml:space="preserve"> These have to be resolved once SL beam management framework is solid</w:t>
      </w:r>
      <w:r w:rsidR="004D3D10">
        <w:rPr>
          <w:rFonts w:ascii="Times New Roman" w:hAnsi="Times New Roman" w:cs="Times New Roman"/>
          <w:sz w:val="20"/>
          <w:szCs w:val="20"/>
          <w:lang w:eastAsia="ja-JP"/>
        </w:rPr>
        <w:t>.</w:t>
      </w:r>
    </w:p>
    <w:p w14:paraId="5CEA25CD" w14:textId="4532690C" w:rsidR="002563D6" w:rsidRDefault="002563D6" w:rsidP="00A2724A">
      <w:pPr>
        <w:jc w:val="both"/>
        <w:rPr>
          <w:rFonts w:ascii="Times New Roman" w:hAnsi="Times New Roman" w:cs="Times New Roman"/>
          <w:sz w:val="20"/>
          <w:szCs w:val="20"/>
          <w:lang w:eastAsia="ja-JP"/>
        </w:rPr>
      </w:pPr>
    </w:p>
    <w:p w14:paraId="39F4C607" w14:textId="2CBD9756" w:rsidR="005D34C8" w:rsidRPr="006931AF" w:rsidRDefault="005D34C8" w:rsidP="007E1A69">
      <w:pPr>
        <w:rPr>
          <w:rFonts w:ascii="Times New Roman" w:hAnsi="Times New Roman" w:cs="Times New Roman"/>
          <w:b/>
          <w:bCs/>
          <w:sz w:val="20"/>
          <w:szCs w:val="20"/>
          <w:u w:val="single"/>
          <w:lang w:eastAsia="ja-JP"/>
        </w:rPr>
      </w:pPr>
      <w:r w:rsidRPr="006931AF">
        <w:rPr>
          <w:rFonts w:ascii="Times New Roman" w:hAnsi="Times New Roman" w:cs="Times New Roman" w:hint="eastAsia"/>
          <w:b/>
          <w:bCs/>
          <w:sz w:val="20"/>
          <w:szCs w:val="20"/>
          <w:u w:val="single"/>
          <w:lang w:eastAsia="ja-JP"/>
        </w:rPr>
        <w:t>P</w:t>
      </w:r>
      <w:r w:rsidRPr="006931AF">
        <w:rPr>
          <w:rFonts w:ascii="Times New Roman" w:hAnsi="Times New Roman" w:cs="Times New Roman"/>
          <w:b/>
          <w:bCs/>
          <w:sz w:val="20"/>
          <w:szCs w:val="20"/>
          <w:u w:val="single"/>
          <w:lang w:eastAsia="ja-JP"/>
        </w:rPr>
        <w:t>roposal</w:t>
      </w:r>
      <w:r w:rsidR="00455234">
        <w:rPr>
          <w:rFonts w:ascii="Times New Roman" w:hAnsi="Times New Roman" w:cs="Times New Roman"/>
          <w:b/>
          <w:bCs/>
          <w:sz w:val="20"/>
          <w:szCs w:val="20"/>
          <w:u w:val="single"/>
          <w:lang w:eastAsia="ja-JP"/>
        </w:rPr>
        <w:t xml:space="preserve"> </w:t>
      </w:r>
      <w:r w:rsidR="00B45A0F">
        <w:rPr>
          <w:rFonts w:ascii="Times New Roman" w:hAnsi="Times New Roman" w:cs="Times New Roman"/>
          <w:b/>
          <w:bCs/>
          <w:sz w:val="20"/>
          <w:szCs w:val="20"/>
          <w:u w:val="single"/>
          <w:lang w:eastAsia="ja-JP"/>
        </w:rPr>
        <w:t>9</w:t>
      </w:r>
      <w:r w:rsidRPr="006931AF">
        <w:rPr>
          <w:rFonts w:ascii="Times New Roman" w:hAnsi="Times New Roman" w:cs="Times New Roman"/>
          <w:b/>
          <w:bCs/>
          <w:sz w:val="20"/>
          <w:szCs w:val="20"/>
          <w:u w:val="single"/>
          <w:lang w:eastAsia="ja-JP"/>
        </w:rPr>
        <w:t>:</w:t>
      </w:r>
    </w:p>
    <w:p w14:paraId="2DD7D2A5" w14:textId="613F4200" w:rsidR="005D34C8" w:rsidRPr="006931AF" w:rsidRDefault="005D34C8" w:rsidP="00702957">
      <w:pPr>
        <w:pStyle w:val="ListParagraph"/>
        <w:numPr>
          <w:ilvl w:val="0"/>
          <w:numId w:val="44"/>
        </w:numPr>
        <w:ind w:leftChars="0"/>
        <w:jc w:val="both"/>
        <w:rPr>
          <w:rFonts w:ascii="Times New Roman" w:hAnsi="Times New Roman" w:cs="Times New Roman"/>
          <w:i/>
          <w:iCs/>
          <w:sz w:val="20"/>
          <w:szCs w:val="20"/>
          <w:lang w:eastAsia="ja-JP"/>
        </w:rPr>
      </w:pPr>
      <w:r w:rsidRPr="006931AF">
        <w:rPr>
          <w:rFonts w:ascii="Times New Roman" w:hAnsi="Times New Roman" w:cs="Times New Roman" w:hint="eastAsia"/>
          <w:i/>
          <w:iCs/>
          <w:sz w:val="20"/>
          <w:szCs w:val="20"/>
          <w:lang w:eastAsia="ja-JP"/>
        </w:rPr>
        <w:t>S</w:t>
      </w:r>
      <w:r w:rsidRPr="006931AF">
        <w:rPr>
          <w:rFonts w:ascii="Times New Roman" w:hAnsi="Times New Roman" w:cs="Times New Roman"/>
          <w:i/>
          <w:iCs/>
          <w:sz w:val="20"/>
          <w:szCs w:val="20"/>
          <w:lang w:eastAsia="ja-JP"/>
        </w:rPr>
        <w:t xml:space="preserve">tudy </w:t>
      </w:r>
      <w:r w:rsidR="001B608A">
        <w:rPr>
          <w:rFonts w:ascii="Times New Roman" w:hAnsi="Times New Roman" w:cs="Times New Roman"/>
          <w:i/>
          <w:iCs/>
          <w:sz w:val="20"/>
          <w:szCs w:val="20"/>
          <w:lang w:eastAsia="ja-JP"/>
        </w:rPr>
        <w:t xml:space="preserve">following two options for </w:t>
      </w:r>
      <w:r w:rsidR="002E6CFA" w:rsidRPr="006931AF">
        <w:rPr>
          <w:rFonts w:ascii="Times New Roman" w:hAnsi="Times New Roman" w:cs="Times New Roman"/>
          <w:i/>
          <w:iCs/>
          <w:sz w:val="20"/>
          <w:szCs w:val="20"/>
          <w:lang w:eastAsia="ja-JP"/>
        </w:rPr>
        <w:t xml:space="preserve">RS transmissions for SL beam </w:t>
      </w:r>
      <w:proofErr w:type="gramStart"/>
      <w:r w:rsidR="002E6CFA" w:rsidRPr="006931AF">
        <w:rPr>
          <w:rFonts w:ascii="Times New Roman" w:hAnsi="Times New Roman" w:cs="Times New Roman"/>
          <w:i/>
          <w:iCs/>
          <w:sz w:val="20"/>
          <w:szCs w:val="20"/>
          <w:lang w:eastAsia="ja-JP"/>
        </w:rPr>
        <w:t>management</w:t>
      </w:r>
      <w:proofErr w:type="gramEnd"/>
    </w:p>
    <w:p w14:paraId="124AF8B6" w14:textId="1C908AFC" w:rsidR="002E6CFA" w:rsidRPr="006931AF" w:rsidRDefault="00005C0A" w:rsidP="00702957">
      <w:pPr>
        <w:pStyle w:val="ListParagraph"/>
        <w:numPr>
          <w:ilvl w:val="1"/>
          <w:numId w:val="44"/>
        </w:numPr>
        <w:ind w:leftChars="0"/>
        <w:jc w:val="both"/>
        <w:rPr>
          <w:rFonts w:ascii="Times New Roman" w:hAnsi="Times New Roman" w:cs="Times New Roman"/>
          <w:i/>
          <w:iCs/>
          <w:sz w:val="20"/>
          <w:szCs w:val="20"/>
          <w:lang w:eastAsia="ja-JP"/>
        </w:rPr>
      </w:pPr>
      <w:r w:rsidRPr="006931AF">
        <w:rPr>
          <w:rFonts w:ascii="Times New Roman" w:hAnsi="Times New Roman" w:cs="Times New Roman"/>
          <w:i/>
          <w:iCs/>
          <w:sz w:val="20"/>
          <w:szCs w:val="20"/>
          <w:lang w:eastAsia="ja-JP"/>
        </w:rPr>
        <w:t>Option 1: Stand-alone transmission (RSs not associated with PSCCH/PSSCH)</w:t>
      </w:r>
    </w:p>
    <w:p w14:paraId="7030B02C" w14:textId="555D8916" w:rsidR="00005C0A" w:rsidRPr="006931AF" w:rsidRDefault="00005C0A" w:rsidP="00702957">
      <w:pPr>
        <w:pStyle w:val="ListParagraph"/>
        <w:numPr>
          <w:ilvl w:val="1"/>
          <w:numId w:val="44"/>
        </w:numPr>
        <w:ind w:leftChars="0"/>
        <w:jc w:val="both"/>
        <w:rPr>
          <w:rFonts w:ascii="Times New Roman" w:hAnsi="Times New Roman" w:cs="Times New Roman"/>
          <w:i/>
          <w:iCs/>
          <w:sz w:val="20"/>
          <w:szCs w:val="20"/>
          <w:lang w:eastAsia="ja-JP"/>
        </w:rPr>
      </w:pPr>
      <w:r w:rsidRPr="006931AF">
        <w:rPr>
          <w:rFonts w:ascii="Times New Roman" w:hAnsi="Times New Roman" w:cs="Times New Roman" w:hint="eastAsia"/>
          <w:i/>
          <w:iCs/>
          <w:sz w:val="20"/>
          <w:szCs w:val="20"/>
          <w:lang w:eastAsia="ja-JP"/>
        </w:rPr>
        <w:t>O</w:t>
      </w:r>
      <w:r w:rsidRPr="006931AF">
        <w:rPr>
          <w:rFonts w:ascii="Times New Roman" w:hAnsi="Times New Roman" w:cs="Times New Roman"/>
          <w:i/>
          <w:iCs/>
          <w:sz w:val="20"/>
          <w:szCs w:val="20"/>
          <w:lang w:eastAsia="ja-JP"/>
        </w:rPr>
        <w:t>ption 2: Non-stand-alone transmission (RSs associated with PSCCH/PSSCH)</w:t>
      </w:r>
    </w:p>
    <w:p w14:paraId="0060ED75" w14:textId="60E6FAFA" w:rsidR="00005C0A" w:rsidRPr="006931AF" w:rsidRDefault="001B608A" w:rsidP="00702957">
      <w:pPr>
        <w:pStyle w:val="ListParagraph"/>
        <w:numPr>
          <w:ilvl w:val="0"/>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Further discuss</w:t>
      </w:r>
      <w:r w:rsidR="00624A63" w:rsidRPr="006931AF">
        <w:rPr>
          <w:rFonts w:ascii="Times New Roman" w:hAnsi="Times New Roman" w:cs="Times New Roman"/>
          <w:i/>
          <w:iCs/>
          <w:sz w:val="20"/>
          <w:szCs w:val="20"/>
          <w:lang w:eastAsia="ja-JP"/>
        </w:rPr>
        <w:t xml:space="preserve"> </w:t>
      </w:r>
      <w:r w:rsidR="00237F87">
        <w:rPr>
          <w:rFonts w:ascii="Times New Roman" w:hAnsi="Times New Roman" w:cs="Times New Roman"/>
          <w:i/>
          <w:iCs/>
          <w:sz w:val="20"/>
          <w:szCs w:val="20"/>
          <w:lang w:eastAsia="ja-JP"/>
        </w:rPr>
        <w:t>the structure of RS for SL beam management</w:t>
      </w:r>
      <w:r w:rsidR="00624A63" w:rsidRPr="006931AF">
        <w:rPr>
          <w:rFonts w:ascii="Times New Roman" w:hAnsi="Times New Roman" w:cs="Times New Roman"/>
          <w:i/>
          <w:iCs/>
          <w:sz w:val="20"/>
          <w:szCs w:val="20"/>
          <w:lang w:eastAsia="ja-JP"/>
        </w:rPr>
        <w:t>:</w:t>
      </w:r>
    </w:p>
    <w:p w14:paraId="4858C761" w14:textId="0107DAD1" w:rsidR="00624A63" w:rsidRPr="006931AF" w:rsidRDefault="00624A63" w:rsidP="00702957">
      <w:pPr>
        <w:pStyle w:val="ListParagraph"/>
        <w:numPr>
          <w:ilvl w:val="1"/>
          <w:numId w:val="44"/>
        </w:numPr>
        <w:ind w:leftChars="0"/>
        <w:jc w:val="both"/>
        <w:rPr>
          <w:rFonts w:ascii="Times New Roman" w:hAnsi="Times New Roman" w:cs="Times New Roman"/>
          <w:i/>
          <w:iCs/>
          <w:sz w:val="20"/>
          <w:szCs w:val="20"/>
          <w:lang w:eastAsia="ja-JP"/>
        </w:rPr>
      </w:pPr>
      <w:r w:rsidRPr="006931AF">
        <w:rPr>
          <w:rFonts w:ascii="Times New Roman" w:hAnsi="Times New Roman" w:cs="Times New Roman" w:hint="eastAsia"/>
          <w:i/>
          <w:iCs/>
          <w:sz w:val="20"/>
          <w:szCs w:val="20"/>
          <w:lang w:eastAsia="ja-JP"/>
        </w:rPr>
        <w:t>N</w:t>
      </w:r>
      <w:r w:rsidRPr="006931AF">
        <w:rPr>
          <w:rFonts w:ascii="Times New Roman" w:hAnsi="Times New Roman" w:cs="Times New Roman"/>
          <w:i/>
          <w:iCs/>
          <w:sz w:val="20"/>
          <w:szCs w:val="20"/>
          <w:lang w:eastAsia="ja-JP"/>
        </w:rPr>
        <w:t>umber of OFDM symbols per RS (per beam)</w:t>
      </w:r>
    </w:p>
    <w:p w14:paraId="72CC228A" w14:textId="359E0B5D" w:rsidR="00624A63" w:rsidRDefault="001B608A" w:rsidP="001B608A">
      <w:pPr>
        <w:pStyle w:val="ListParagraph"/>
        <w:numPr>
          <w:ilvl w:val="2"/>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Including i</w:t>
      </w:r>
      <w:r w:rsidR="00624A63" w:rsidRPr="006931AF">
        <w:rPr>
          <w:rFonts w:ascii="Times New Roman" w:hAnsi="Times New Roman" w:cs="Times New Roman"/>
          <w:i/>
          <w:iCs/>
          <w:sz w:val="20"/>
          <w:szCs w:val="20"/>
          <w:lang w:eastAsia="ja-JP"/>
        </w:rPr>
        <w:t>mpact from AGC</w:t>
      </w:r>
    </w:p>
    <w:p w14:paraId="0B26D0DF" w14:textId="575084AF" w:rsidR="001B608A" w:rsidRDefault="00F077E3" w:rsidP="001B608A">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RS waveform</w:t>
      </w:r>
      <w:r w:rsidR="00237F87">
        <w:rPr>
          <w:rFonts w:ascii="Times New Roman" w:hAnsi="Times New Roman" w:cs="Times New Roman"/>
          <w:i/>
          <w:iCs/>
          <w:sz w:val="20"/>
          <w:szCs w:val="20"/>
          <w:lang w:eastAsia="ja-JP"/>
        </w:rPr>
        <w:t xml:space="preserve">, sequence generation, </w:t>
      </w:r>
      <w:proofErr w:type="spellStart"/>
      <w:r w:rsidR="00237F87">
        <w:rPr>
          <w:rFonts w:ascii="Times New Roman" w:hAnsi="Times New Roman" w:cs="Times New Roman"/>
          <w:i/>
          <w:iCs/>
          <w:sz w:val="20"/>
          <w:szCs w:val="20"/>
          <w:lang w:eastAsia="ja-JP"/>
        </w:rPr>
        <w:t>etc</w:t>
      </w:r>
      <w:proofErr w:type="spellEnd"/>
    </w:p>
    <w:p w14:paraId="3E341639" w14:textId="10FD25A9" w:rsidR="00F077E3" w:rsidRPr="006931AF" w:rsidRDefault="00F077E3" w:rsidP="00F077E3">
      <w:pPr>
        <w:pStyle w:val="ListParagraph"/>
        <w:numPr>
          <w:ilvl w:val="2"/>
          <w:numId w:val="44"/>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E</w:t>
      </w:r>
      <w:r>
        <w:rPr>
          <w:rFonts w:ascii="Times New Roman" w:hAnsi="Times New Roman" w:cs="Times New Roman"/>
          <w:i/>
          <w:iCs/>
          <w:sz w:val="20"/>
          <w:szCs w:val="20"/>
          <w:lang w:eastAsia="ja-JP"/>
        </w:rPr>
        <w:t xml:space="preserve">.g., reusing SL CSI-RS </w:t>
      </w:r>
      <w:r w:rsidR="00742579">
        <w:rPr>
          <w:rFonts w:ascii="Times New Roman" w:hAnsi="Times New Roman" w:cs="Times New Roman"/>
          <w:i/>
          <w:iCs/>
          <w:sz w:val="20"/>
          <w:szCs w:val="20"/>
          <w:lang w:eastAsia="ja-JP"/>
        </w:rPr>
        <w:t>(</w:t>
      </w:r>
      <w:r>
        <w:rPr>
          <w:rFonts w:ascii="Times New Roman" w:hAnsi="Times New Roman" w:cs="Times New Roman"/>
          <w:i/>
          <w:iCs/>
          <w:sz w:val="20"/>
          <w:szCs w:val="20"/>
          <w:lang w:eastAsia="ja-JP"/>
        </w:rPr>
        <w:t>or S-SSS</w:t>
      </w:r>
      <w:r w:rsidR="00742579">
        <w:rPr>
          <w:rFonts w:ascii="Times New Roman" w:hAnsi="Times New Roman" w:cs="Times New Roman"/>
          <w:i/>
          <w:iCs/>
          <w:sz w:val="20"/>
          <w:szCs w:val="20"/>
          <w:lang w:eastAsia="ja-JP"/>
        </w:rPr>
        <w:t>)</w:t>
      </w:r>
    </w:p>
    <w:p w14:paraId="18D32AC4" w14:textId="3B79AF4A" w:rsidR="00177631" w:rsidRDefault="00177631" w:rsidP="00AC1F02">
      <w:pPr>
        <w:jc w:val="both"/>
        <w:rPr>
          <w:rFonts w:ascii="Times New Roman" w:hAnsi="Times New Roman" w:cs="Times New Roman"/>
          <w:sz w:val="20"/>
          <w:szCs w:val="20"/>
          <w:lang w:eastAsia="ja-JP"/>
        </w:rPr>
      </w:pPr>
    </w:p>
    <w:p w14:paraId="29F68869" w14:textId="5AC370FC" w:rsidR="0091142E" w:rsidRPr="0021439C" w:rsidRDefault="0091142E" w:rsidP="0091142E">
      <w:pPr>
        <w:pStyle w:val="Heading1"/>
        <w:numPr>
          <w:ilvl w:val="0"/>
          <w:numId w:val="4"/>
        </w:numPr>
        <w:rPr>
          <w:rFonts w:ascii="Times New Roman" w:hAnsi="Times New Roman" w:cs="Times New Roman"/>
          <w:b/>
          <w:lang w:eastAsia="ja-JP"/>
        </w:rPr>
      </w:pPr>
      <w:r>
        <w:rPr>
          <w:rFonts w:ascii="Times New Roman" w:hAnsi="Times New Roman" w:cs="Times New Roman"/>
          <w:b/>
          <w:lang w:eastAsia="ja-JP"/>
        </w:rPr>
        <w:t xml:space="preserve">Beam </w:t>
      </w:r>
      <w:r w:rsidR="003B53C5">
        <w:rPr>
          <w:rFonts w:ascii="Times New Roman" w:hAnsi="Times New Roman" w:cs="Times New Roman"/>
          <w:b/>
          <w:lang w:eastAsia="ja-JP"/>
        </w:rPr>
        <w:t xml:space="preserve">indication and switching </w:t>
      </w:r>
      <w:proofErr w:type="gramStart"/>
      <w:r w:rsidR="003B53C5">
        <w:rPr>
          <w:rFonts w:ascii="Times New Roman" w:hAnsi="Times New Roman" w:cs="Times New Roman"/>
          <w:b/>
          <w:lang w:eastAsia="ja-JP"/>
        </w:rPr>
        <w:t>schemes</w:t>
      </w:r>
      <w:proofErr w:type="gramEnd"/>
    </w:p>
    <w:p w14:paraId="71DBDBF7" w14:textId="3B9BCEA0" w:rsidR="0091142E" w:rsidRPr="0021439C" w:rsidRDefault="0091142E" w:rsidP="0091142E">
      <w:pPr>
        <w:pStyle w:val="Heading2"/>
        <w:rPr>
          <w:rFonts w:ascii="Times New Roman" w:hAnsi="Times New Roman" w:cs="Times New Roman"/>
          <w:b/>
          <w:lang w:eastAsia="ja-JP"/>
        </w:rPr>
      </w:pPr>
      <w:r>
        <w:rPr>
          <w:rFonts w:ascii="Times New Roman" w:hAnsi="Times New Roman" w:cs="Times New Roman"/>
          <w:b/>
          <w:lang w:eastAsia="ja-JP"/>
        </w:rPr>
        <w:t>3</w:t>
      </w:r>
      <w:r w:rsidRPr="0021439C">
        <w:rPr>
          <w:rFonts w:ascii="Times New Roman" w:hAnsi="Times New Roman" w:cs="Times New Roman"/>
          <w:b/>
          <w:lang w:eastAsia="ja-JP"/>
        </w:rPr>
        <w:t>.1</w:t>
      </w:r>
      <w:r w:rsidRPr="0021439C">
        <w:rPr>
          <w:rFonts w:ascii="Times New Roman" w:hAnsi="Times New Roman" w:cs="Times New Roman"/>
          <w:b/>
          <w:lang w:eastAsia="ja-JP"/>
        </w:rPr>
        <w:tab/>
      </w:r>
      <w:r w:rsidR="0084514A">
        <w:rPr>
          <w:rFonts w:ascii="Times New Roman" w:hAnsi="Times New Roman" w:cs="Times New Roman"/>
          <w:b/>
          <w:lang w:eastAsia="ja-JP"/>
        </w:rPr>
        <w:t xml:space="preserve">Basic </w:t>
      </w:r>
      <w:r w:rsidR="0059252F">
        <w:rPr>
          <w:rFonts w:ascii="Times New Roman" w:hAnsi="Times New Roman" w:cs="Times New Roman"/>
          <w:b/>
          <w:lang w:eastAsia="ja-JP"/>
        </w:rPr>
        <w:t>Tx/Rx beam</w:t>
      </w:r>
      <w:r w:rsidR="00F23161">
        <w:rPr>
          <w:rFonts w:ascii="Times New Roman" w:hAnsi="Times New Roman" w:cs="Times New Roman"/>
          <w:b/>
          <w:lang w:eastAsia="ja-JP"/>
        </w:rPr>
        <w:t xml:space="preserve"> </w:t>
      </w:r>
      <w:r w:rsidR="001C6554">
        <w:rPr>
          <w:rFonts w:ascii="Times New Roman" w:hAnsi="Times New Roman" w:cs="Times New Roman"/>
          <w:b/>
          <w:lang w:eastAsia="ja-JP"/>
        </w:rPr>
        <w:t>determination</w:t>
      </w:r>
    </w:p>
    <w:p w14:paraId="3F5340B3" w14:textId="1F3A3473" w:rsidR="00AD4A5D" w:rsidRDefault="00932E46" w:rsidP="00A80CD8">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For </w:t>
      </w:r>
      <w:proofErr w:type="spellStart"/>
      <w:r w:rsidR="00897BDA">
        <w:rPr>
          <w:rFonts w:ascii="Times New Roman" w:hAnsi="Times New Roman" w:cs="Times New Roman"/>
          <w:sz w:val="20"/>
          <w:szCs w:val="20"/>
          <w:lang w:eastAsia="ja-JP"/>
        </w:rPr>
        <w:t>Uu</w:t>
      </w:r>
      <w:proofErr w:type="spellEnd"/>
      <w:r w:rsidR="00057305">
        <w:rPr>
          <w:rFonts w:ascii="Times New Roman" w:hAnsi="Times New Roman" w:cs="Times New Roman"/>
          <w:sz w:val="20"/>
          <w:szCs w:val="20"/>
          <w:lang w:eastAsia="ja-JP"/>
        </w:rPr>
        <w:t xml:space="preserve">, </w:t>
      </w:r>
      <w:r w:rsidR="000551AF">
        <w:rPr>
          <w:rFonts w:ascii="Times New Roman" w:hAnsi="Times New Roman" w:cs="Times New Roman" w:hint="eastAsia"/>
          <w:sz w:val="20"/>
          <w:szCs w:val="20"/>
          <w:lang w:eastAsia="ja-JP"/>
        </w:rPr>
        <w:t xml:space="preserve">Rx spatial filter </w:t>
      </w:r>
      <w:r w:rsidR="00CD012D">
        <w:rPr>
          <w:rFonts w:ascii="Times New Roman" w:hAnsi="Times New Roman" w:cs="Times New Roman"/>
          <w:sz w:val="20"/>
          <w:szCs w:val="20"/>
          <w:lang w:eastAsia="ja-JP"/>
        </w:rPr>
        <w:t xml:space="preserve">relations for DL receptions and Tx spatial filter </w:t>
      </w:r>
      <w:r w:rsidR="00057305">
        <w:rPr>
          <w:rFonts w:ascii="Times New Roman" w:hAnsi="Times New Roman" w:cs="Times New Roman"/>
          <w:sz w:val="20"/>
          <w:szCs w:val="20"/>
          <w:lang w:eastAsia="ja-JP"/>
        </w:rPr>
        <w:t xml:space="preserve">relations </w:t>
      </w:r>
      <w:r w:rsidR="00CD012D">
        <w:rPr>
          <w:rFonts w:ascii="Times New Roman" w:hAnsi="Times New Roman" w:cs="Times New Roman"/>
          <w:sz w:val="20"/>
          <w:szCs w:val="20"/>
          <w:lang w:eastAsia="ja-JP"/>
        </w:rPr>
        <w:t xml:space="preserve">for UL transmissions are specified. </w:t>
      </w:r>
      <w:r w:rsidR="00057305">
        <w:rPr>
          <w:rFonts w:ascii="Times New Roman" w:hAnsi="Times New Roman" w:cs="Times New Roman"/>
          <w:sz w:val="20"/>
          <w:szCs w:val="20"/>
          <w:lang w:eastAsia="ja-JP"/>
        </w:rPr>
        <w:t xml:space="preserve">For DL receptions, </w:t>
      </w:r>
      <w:r w:rsidR="003A22AF">
        <w:rPr>
          <w:rFonts w:ascii="Times New Roman" w:hAnsi="Times New Roman" w:cs="Times New Roman"/>
          <w:sz w:val="20"/>
          <w:szCs w:val="20"/>
          <w:lang w:eastAsia="ja-JP"/>
        </w:rPr>
        <w:t>Rx spatial filter is defined as QCL Type-</w:t>
      </w:r>
      <w:proofErr w:type="gramStart"/>
      <w:r w:rsidR="003A22AF">
        <w:rPr>
          <w:rFonts w:ascii="Times New Roman" w:hAnsi="Times New Roman" w:cs="Times New Roman"/>
          <w:sz w:val="20"/>
          <w:szCs w:val="20"/>
          <w:lang w:eastAsia="ja-JP"/>
        </w:rPr>
        <w:t>D</w:t>
      </w:r>
      <w:proofErr w:type="gramEnd"/>
      <w:r w:rsidR="003A22AF">
        <w:rPr>
          <w:rFonts w:ascii="Times New Roman" w:hAnsi="Times New Roman" w:cs="Times New Roman"/>
          <w:sz w:val="20"/>
          <w:szCs w:val="20"/>
          <w:lang w:eastAsia="ja-JP"/>
        </w:rPr>
        <w:t xml:space="preserve"> and </w:t>
      </w:r>
      <w:r w:rsidR="001B07FC">
        <w:rPr>
          <w:rFonts w:ascii="Times New Roman" w:hAnsi="Times New Roman" w:cs="Times New Roman"/>
          <w:sz w:val="20"/>
          <w:szCs w:val="20"/>
          <w:lang w:eastAsia="ja-JP"/>
        </w:rPr>
        <w:t xml:space="preserve">each DL reception </w:t>
      </w:r>
      <w:r w:rsidR="005860E7">
        <w:rPr>
          <w:rFonts w:ascii="Times New Roman" w:hAnsi="Times New Roman" w:cs="Times New Roman"/>
          <w:sz w:val="20"/>
          <w:szCs w:val="20"/>
          <w:lang w:eastAsia="ja-JP"/>
        </w:rPr>
        <w:t>can have</w:t>
      </w:r>
      <w:r w:rsidR="001B07FC">
        <w:rPr>
          <w:rFonts w:ascii="Times New Roman" w:hAnsi="Times New Roman" w:cs="Times New Roman"/>
          <w:sz w:val="20"/>
          <w:szCs w:val="20"/>
          <w:lang w:eastAsia="ja-JP"/>
        </w:rPr>
        <w:t xml:space="preserve"> </w:t>
      </w:r>
      <w:r w:rsidR="006235C2">
        <w:rPr>
          <w:rFonts w:ascii="Times New Roman" w:hAnsi="Times New Roman" w:cs="Times New Roman"/>
          <w:sz w:val="20"/>
          <w:szCs w:val="20"/>
          <w:lang w:eastAsia="ja-JP"/>
        </w:rPr>
        <w:t xml:space="preserve">the same </w:t>
      </w:r>
      <w:r w:rsidR="001B07FC">
        <w:rPr>
          <w:rFonts w:ascii="Times New Roman" w:hAnsi="Times New Roman" w:cs="Times New Roman"/>
          <w:sz w:val="20"/>
          <w:szCs w:val="20"/>
          <w:lang w:eastAsia="ja-JP"/>
        </w:rPr>
        <w:t xml:space="preserve">QCL Type-D relation with </w:t>
      </w:r>
      <w:r w:rsidR="00BD4852">
        <w:rPr>
          <w:rFonts w:ascii="Times New Roman" w:hAnsi="Times New Roman" w:cs="Times New Roman"/>
          <w:sz w:val="20"/>
          <w:szCs w:val="20"/>
          <w:lang w:eastAsia="ja-JP"/>
        </w:rPr>
        <w:t>an</w:t>
      </w:r>
      <w:r w:rsidR="001B07FC">
        <w:rPr>
          <w:rFonts w:ascii="Times New Roman" w:hAnsi="Times New Roman" w:cs="Times New Roman"/>
          <w:sz w:val="20"/>
          <w:szCs w:val="20"/>
          <w:lang w:eastAsia="ja-JP"/>
        </w:rPr>
        <w:t>other DL reception.</w:t>
      </w:r>
      <w:r w:rsidR="00063258">
        <w:rPr>
          <w:rFonts w:ascii="Times New Roman" w:hAnsi="Times New Roman" w:cs="Times New Roman"/>
          <w:sz w:val="20"/>
          <w:szCs w:val="20"/>
          <w:lang w:eastAsia="ja-JP"/>
        </w:rPr>
        <w:t xml:space="preserve"> </w:t>
      </w:r>
      <w:r w:rsidR="00A52284">
        <w:rPr>
          <w:rFonts w:ascii="Times New Roman" w:hAnsi="Times New Roman" w:cs="Times New Roman"/>
          <w:sz w:val="20"/>
          <w:szCs w:val="20"/>
          <w:lang w:eastAsia="ja-JP"/>
        </w:rPr>
        <w:t>Relation of QCL Type-D for multiple DL receptions can form a QCL chain</w:t>
      </w:r>
      <w:r w:rsidR="00EB2B33">
        <w:rPr>
          <w:rFonts w:ascii="Times New Roman" w:hAnsi="Times New Roman" w:cs="Times New Roman"/>
          <w:sz w:val="20"/>
          <w:szCs w:val="20"/>
          <w:lang w:eastAsia="ja-JP"/>
        </w:rPr>
        <w:t xml:space="preserve">. </w:t>
      </w:r>
      <w:r w:rsidR="00BD4852">
        <w:rPr>
          <w:rFonts w:ascii="Times New Roman" w:hAnsi="Times New Roman" w:cs="Times New Roman"/>
          <w:sz w:val="20"/>
          <w:szCs w:val="20"/>
          <w:lang w:eastAsia="ja-JP"/>
        </w:rPr>
        <w:t>Typically, t</w:t>
      </w:r>
      <w:r w:rsidR="00A52284">
        <w:rPr>
          <w:rFonts w:ascii="Times New Roman" w:hAnsi="Times New Roman" w:cs="Times New Roman"/>
          <w:sz w:val="20"/>
          <w:szCs w:val="20"/>
          <w:lang w:eastAsia="ja-JP"/>
        </w:rPr>
        <w:t xml:space="preserve">he source for </w:t>
      </w:r>
      <w:r w:rsidR="009E6467">
        <w:rPr>
          <w:rFonts w:ascii="Times New Roman" w:hAnsi="Times New Roman" w:cs="Times New Roman"/>
          <w:sz w:val="20"/>
          <w:szCs w:val="20"/>
          <w:lang w:eastAsia="ja-JP"/>
        </w:rPr>
        <w:t xml:space="preserve">Rx </w:t>
      </w:r>
      <w:r w:rsidR="00A52284">
        <w:rPr>
          <w:rFonts w:ascii="Times New Roman" w:hAnsi="Times New Roman" w:cs="Times New Roman"/>
          <w:sz w:val="20"/>
          <w:szCs w:val="20"/>
          <w:lang w:eastAsia="ja-JP"/>
        </w:rPr>
        <w:t xml:space="preserve">spatial filter of a QCL chain </w:t>
      </w:r>
      <w:r w:rsidR="005D1597">
        <w:rPr>
          <w:rFonts w:ascii="Times New Roman" w:hAnsi="Times New Roman" w:cs="Times New Roman"/>
          <w:sz w:val="20"/>
          <w:szCs w:val="20"/>
          <w:lang w:eastAsia="ja-JP"/>
        </w:rPr>
        <w:t xml:space="preserve">is an SSB in the same cell or in a different cell (or </w:t>
      </w:r>
      <w:r w:rsidR="00E4591C">
        <w:rPr>
          <w:rFonts w:ascii="Times New Roman" w:hAnsi="Times New Roman" w:cs="Times New Roman"/>
          <w:sz w:val="20"/>
          <w:szCs w:val="20"/>
          <w:lang w:eastAsia="ja-JP"/>
        </w:rPr>
        <w:t xml:space="preserve">a </w:t>
      </w:r>
      <w:r w:rsidR="005D1597">
        <w:rPr>
          <w:rFonts w:ascii="Times New Roman" w:hAnsi="Times New Roman" w:cs="Times New Roman"/>
          <w:sz w:val="20"/>
          <w:szCs w:val="20"/>
          <w:lang w:eastAsia="ja-JP"/>
        </w:rPr>
        <w:t xml:space="preserve">CSI-RS if SSB is not available). </w:t>
      </w:r>
      <w:r w:rsidR="00AD4A5D">
        <w:rPr>
          <w:rFonts w:ascii="Times New Roman" w:hAnsi="Times New Roman" w:cs="Times New Roman"/>
          <w:sz w:val="20"/>
          <w:szCs w:val="20"/>
          <w:lang w:eastAsia="ja-JP"/>
        </w:rPr>
        <w:t xml:space="preserve">For </w:t>
      </w:r>
      <w:r w:rsidR="001B6C82">
        <w:rPr>
          <w:rFonts w:ascii="Times New Roman" w:hAnsi="Times New Roman" w:cs="Times New Roman"/>
          <w:sz w:val="20"/>
          <w:szCs w:val="20"/>
          <w:lang w:eastAsia="ja-JP"/>
        </w:rPr>
        <w:t xml:space="preserve">UL transmissions, Tx spatial filter is defined as spatial relation information. Each UL transmission </w:t>
      </w:r>
      <w:r w:rsidR="00746FC0">
        <w:rPr>
          <w:rFonts w:ascii="Times New Roman" w:hAnsi="Times New Roman" w:cs="Times New Roman"/>
          <w:sz w:val="20"/>
          <w:szCs w:val="20"/>
          <w:lang w:eastAsia="ja-JP"/>
        </w:rPr>
        <w:t>can have</w:t>
      </w:r>
      <w:r w:rsidR="001B6C82">
        <w:rPr>
          <w:rFonts w:ascii="Times New Roman" w:hAnsi="Times New Roman" w:cs="Times New Roman"/>
          <w:sz w:val="20"/>
          <w:szCs w:val="20"/>
          <w:lang w:eastAsia="ja-JP"/>
        </w:rPr>
        <w:t xml:space="preserve"> the same spatial relation information with </w:t>
      </w:r>
      <w:r w:rsidR="00746FC0">
        <w:rPr>
          <w:rFonts w:ascii="Times New Roman" w:hAnsi="Times New Roman" w:cs="Times New Roman"/>
          <w:sz w:val="20"/>
          <w:szCs w:val="20"/>
          <w:lang w:eastAsia="ja-JP"/>
        </w:rPr>
        <w:t>an</w:t>
      </w:r>
      <w:r w:rsidR="001B6C82">
        <w:rPr>
          <w:rFonts w:ascii="Times New Roman" w:hAnsi="Times New Roman" w:cs="Times New Roman"/>
          <w:sz w:val="20"/>
          <w:szCs w:val="20"/>
          <w:lang w:eastAsia="ja-JP"/>
        </w:rPr>
        <w:t xml:space="preserve">other UL transmission </w:t>
      </w:r>
      <w:r w:rsidR="00BF4CD2">
        <w:rPr>
          <w:rFonts w:ascii="Times New Roman" w:hAnsi="Times New Roman" w:cs="Times New Roman"/>
          <w:sz w:val="20"/>
          <w:szCs w:val="20"/>
          <w:lang w:eastAsia="ja-JP"/>
        </w:rPr>
        <w:t xml:space="preserve">(SRS) </w:t>
      </w:r>
      <w:r w:rsidR="001B6C82">
        <w:rPr>
          <w:rFonts w:ascii="Times New Roman" w:hAnsi="Times New Roman" w:cs="Times New Roman"/>
          <w:sz w:val="20"/>
          <w:szCs w:val="20"/>
          <w:lang w:eastAsia="ja-JP"/>
        </w:rPr>
        <w:t>or with a DL reception</w:t>
      </w:r>
      <w:r w:rsidR="00BF4CD2">
        <w:rPr>
          <w:rFonts w:ascii="Times New Roman" w:hAnsi="Times New Roman" w:cs="Times New Roman"/>
          <w:sz w:val="20"/>
          <w:szCs w:val="20"/>
          <w:lang w:eastAsia="ja-JP"/>
        </w:rPr>
        <w:t xml:space="preserve"> (SSB or CSI-RS)</w:t>
      </w:r>
      <w:r w:rsidR="00517B4E">
        <w:rPr>
          <w:rFonts w:ascii="Times New Roman" w:hAnsi="Times New Roman" w:cs="Times New Roman"/>
          <w:sz w:val="20"/>
          <w:szCs w:val="20"/>
          <w:lang w:eastAsia="ja-JP"/>
        </w:rPr>
        <w:t xml:space="preserve"> in the same cell or in a different cell</w:t>
      </w:r>
      <w:r w:rsidR="001B6C82">
        <w:rPr>
          <w:rFonts w:ascii="Times New Roman" w:hAnsi="Times New Roman" w:cs="Times New Roman"/>
          <w:sz w:val="20"/>
          <w:szCs w:val="20"/>
          <w:lang w:eastAsia="ja-JP"/>
        </w:rPr>
        <w:t>.</w:t>
      </w:r>
      <w:r w:rsidR="005A5D88">
        <w:rPr>
          <w:rFonts w:ascii="Times New Roman" w:hAnsi="Times New Roman" w:cs="Times New Roman"/>
          <w:sz w:val="20"/>
          <w:szCs w:val="20"/>
          <w:lang w:eastAsia="ja-JP"/>
        </w:rPr>
        <w:t xml:space="preserve"> For Unified-TCI framework for </w:t>
      </w:r>
      <w:proofErr w:type="spellStart"/>
      <w:r w:rsidR="005A5D88">
        <w:rPr>
          <w:rFonts w:ascii="Times New Roman" w:hAnsi="Times New Roman" w:cs="Times New Roman"/>
          <w:sz w:val="20"/>
          <w:szCs w:val="20"/>
          <w:lang w:eastAsia="ja-JP"/>
        </w:rPr>
        <w:t>Uu</w:t>
      </w:r>
      <w:proofErr w:type="spellEnd"/>
      <w:r w:rsidR="005A5D88">
        <w:rPr>
          <w:rFonts w:ascii="Times New Roman" w:hAnsi="Times New Roman" w:cs="Times New Roman"/>
          <w:sz w:val="20"/>
          <w:szCs w:val="20"/>
          <w:lang w:eastAsia="ja-JP"/>
        </w:rPr>
        <w:t xml:space="preserve"> beam management, a UE can be configured to determine Tx/Rx spatial filter for </w:t>
      </w:r>
      <w:r w:rsidR="00DD3BE2">
        <w:rPr>
          <w:rFonts w:ascii="Times New Roman" w:hAnsi="Times New Roman" w:cs="Times New Roman"/>
          <w:sz w:val="20"/>
          <w:szCs w:val="20"/>
          <w:lang w:eastAsia="ja-JP"/>
        </w:rPr>
        <w:t>PDCCH/PDSCH</w:t>
      </w:r>
      <w:r w:rsidR="00F6317A">
        <w:rPr>
          <w:rFonts w:ascii="Times New Roman" w:hAnsi="Times New Roman" w:cs="Times New Roman"/>
          <w:sz w:val="20"/>
          <w:szCs w:val="20"/>
          <w:lang w:eastAsia="ja-JP"/>
        </w:rPr>
        <w:t>/CSI-RS receptions and for PUSCH/PUCCH/SRS transmissions</w:t>
      </w:r>
      <w:r w:rsidR="005269F2">
        <w:rPr>
          <w:rFonts w:ascii="Times New Roman" w:hAnsi="Times New Roman" w:cs="Times New Roman"/>
          <w:sz w:val="20"/>
          <w:szCs w:val="20"/>
          <w:lang w:eastAsia="ja-JP"/>
        </w:rPr>
        <w:t xml:space="preserve"> by a joint DL/UL TCI-state or separate DL-TCI state / UL-TCI state</w:t>
      </w:r>
      <w:r w:rsidR="00F6317A">
        <w:rPr>
          <w:rFonts w:ascii="Times New Roman" w:hAnsi="Times New Roman" w:cs="Times New Roman"/>
          <w:sz w:val="20"/>
          <w:szCs w:val="20"/>
          <w:lang w:eastAsia="ja-JP"/>
        </w:rPr>
        <w:t>.</w:t>
      </w:r>
    </w:p>
    <w:p w14:paraId="7ADADABD" w14:textId="39067547" w:rsidR="00EE35C2" w:rsidRDefault="00EE35C2" w:rsidP="00A80CD8">
      <w:pPr>
        <w:jc w:val="both"/>
        <w:rPr>
          <w:rFonts w:ascii="Times New Roman" w:hAnsi="Times New Roman" w:cs="Times New Roman"/>
          <w:sz w:val="20"/>
          <w:szCs w:val="20"/>
          <w:lang w:eastAsia="ja-JP"/>
        </w:rPr>
      </w:pPr>
    </w:p>
    <w:p w14:paraId="220BCD3C" w14:textId="16FEFC6E" w:rsidR="008570E5" w:rsidRDefault="00EE35C2" w:rsidP="00EE35C2">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 xml:space="preserve">or SL, </w:t>
      </w:r>
      <w:r w:rsidR="00427611">
        <w:rPr>
          <w:rFonts w:ascii="Times New Roman" w:hAnsi="Times New Roman" w:cs="Times New Roman"/>
          <w:sz w:val="20"/>
          <w:szCs w:val="20"/>
          <w:lang w:eastAsia="ja-JP"/>
        </w:rPr>
        <w:t xml:space="preserve">as presented in Section 2, periodic RS for SL beam management is necessary. </w:t>
      </w:r>
      <w:r w:rsidR="003016DB">
        <w:rPr>
          <w:rFonts w:ascii="Times New Roman" w:hAnsi="Times New Roman" w:cs="Times New Roman"/>
          <w:sz w:val="20"/>
          <w:szCs w:val="20"/>
          <w:lang w:eastAsia="ja-JP"/>
        </w:rPr>
        <w:t>For a UE monitoring t</w:t>
      </w:r>
      <w:r w:rsidR="00427611">
        <w:rPr>
          <w:rFonts w:ascii="Times New Roman" w:hAnsi="Times New Roman" w:cs="Times New Roman"/>
          <w:sz w:val="20"/>
          <w:szCs w:val="20"/>
          <w:lang w:eastAsia="ja-JP"/>
        </w:rPr>
        <w:t>he periodic RS transmitted by a</w:t>
      </w:r>
      <w:r w:rsidR="00CF1F33">
        <w:rPr>
          <w:rFonts w:ascii="Times New Roman" w:hAnsi="Times New Roman" w:cs="Times New Roman"/>
          <w:sz w:val="20"/>
          <w:szCs w:val="20"/>
          <w:lang w:eastAsia="ja-JP"/>
        </w:rPr>
        <w:t>nother</w:t>
      </w:r>
      <w:r w:rsidR="00427611">
        <w:rPr>
          <w:rFonts w:ascii="Times New Roman" w:hAnsi="Times New Roman" w:cs="Times New Roman"/>
          <w:sz w:val="20"/>
          <w:szCs w:val="20"/>
          <w:lang w:eastAsia="ja-JP"/>
        </w:rPr>
        <w:t xml:space="preserve"> UE </w:t>
      </w:r>
      <w:r w:rsidR="003016DB">
        <w:rPr>
          <w:rFonts w:ascii="Times New Roman" w:hAnsi="Times New Roman" w:cs="Times New Roman"/>
          <w:sz w:val="20"/>
          <w:szCs w:val="20"/>
          <w:lang w:eastAsia="ja-JP"/>
        </w:rPr>
        <w:t>for SL beam management</w:t>
      </w:r>
      <w:r w:rsidR="00877BE6">
        <w:rPr>
          <w:rFonts w:ascii="Times New Roman" w:hAnsi="Times New Roman" w:cs="Times New Roman"/>
          <w:sz w:val="20"/>
          <w:szCs w:val="20"/>
          <w:lang w:eastAsia="ja-JP"/>
        </w:rPr>
        <w:t xml:space="preserve">, the periodic RS </w:t>
      </w:r>
      <w:r w:rsidR="003016DB">
        <w:rPr>
          <w:rFonts w:ascii="Times New Roman" w:hAnsi="Times New Roman" w:cs="Times New Roman"/>
          <w:sz w:val="20"/>
          <w:szCs w:val="20"/>
          <w:lang w:eastAsia="ja-JP"/>
        </w:rPr>
        <w:t>should be able to</w:t>
      </w:r>
      <w:r w:rsidR="00427611">
        <w:rPr>
          <w:rFonts w:ascii="Times New Roman" w:hAnsi="Times New Roman" w:cs="Times New Roman"/>
          <w:sz w:val="20"/>
          <w:szCs w:val="20"/>
          <w:lang w:eastAsia="ja-JP"/>
        </w:rPr>
        <w:t xml:space="preserve"> </w:t>
      </w:r>
      <w:r w:rsidR="00877BE6">
        <w:rPr>
          <w:rFonts w:ascii="Times New Roman" w:hAnsi="Times New Roman" w:cs="Times New Roman"/>
          <w:sz w:val="20"/>
          <w:szCs w:val="20"/>
          <w:lang w:eastAsia="ja-JP"/>
        </w:rPr>
        <w:t>be the</w:t>
      </w:r>
      <w:r w:rsidR="00427611">
        <w:rPr>
          <w:rFonts w:ascii="Times New Roman" w:hAnsi="Times New Roman" w:cs="Times New Roman"/>
          <w:sz w:val="20"/>
          <w:szCs w:val="20"/>
          <w:lang w:eastAsia="ja-JP"/>
        </w:rPr>
        <w:t xml:space="preserve"> source of </w:t>
      </w:r>
      <w:r w:rsidR="00CF1F33">
        <w:rPr>
          <w:rFonts w:ascii="Times New Roman" w:hAnsi="Times New Roman" w:cs="Times New Roman"/>
          <w:sz w:val="20"/>
          <w:szCs w:val="20"/>
          <w:lang w:eastAsia="ja-JP"/>
        </w:rPr>
        <w:t>Tx/</w:t>
      </w:r>
      <w:r w:rsidR="00427611">
        <w:rPr>
          <w:rFonts w:ascii="Times New Roman" w:hAnsi="Times New Roman" w:cs="Times New Roman"/>
          <w:sz w:val="20"/>
          <w:szCs w:val="20"/>
          <w:lang w:eastAsia="ja-JP"/>
        </w:rPr>
        <w:t>Rx spatial filter</w:t>
      </w:r>
      <w:r w:rsidR="00877BE6">
        <w:rPr>
          <w:rFonts w:ascii="Times New Roman" w:hAnsi="Times New Roman" w:cs="Times New Roman"/>
          <w:sz w:val="20"/>
          <w:szCs w:val="20"/>
          <w:lang w:eastAsia="ja-JP"/>
        </w:rPr>
        <w:t xml:space="preserve"> for PSCCH/PSSCH/PSFCH transmissions/receptions</w:t>
      </w:r>
      <w:r w:rsidR="00C501ED">
        <w:rPr>
          <w:rFonts w:ascii="Times New Roman" w:hAnsi="Times New Roman" w:cs="Times New Roman"/>
          <w:sz w:val="20"/>
          <w:szCs w:val="20"/>
          <w:lang w:eastAsia="ja-JP"/>
        </w:rPr>
        <w:t xml:space="preserve"> for the UE</w:t>
      </w:r>
      <w:r w:rsidR="00427611">
        <w:rPr>
          <w:rFonts w:ascii="Times New Roman" w:hAnsi="Times New Roman" w:cs="Times New Roman"/>
          <w:sz w:val="20"/>
          <w:szCs w:val="20"/>
          <w:lang w:eastAsia="ja-JP"/>
        </w:rPr>
        <w:t xml:space="preserve">. </w:t>
      </w:r>
      <w:r w:rsidR="008960B9">
        <w:rPr>
          <w:rFonts w:ascii="Times New Roman" w:hAnsi="Times New Roman" w:cs="Times New Roman"/>
          <w:sz w:val="20"/>
          <w:szCs w:val="20"/>
          <w:lang w:eastAsia="ja-JP"/>
        </w:rPr>
        <w:t xml:space="preserve">This is quite straightforward analogy from </w:t>
      </w:r>
      <w:proofErr w:type="spellStart"/>
      <w:r w:rsidR="00B84BF5">
        <w:rPr>
          <w:rFonts w:ascii="Times New Roman" w:hAnsi="Times New Roman" w:cs="Times New Roman"/>
          <w:sz w:val="20"/>
          <w:szCs w:val="20"/>
          <w:lang w:eastAsia="ja-JP"/>
        </w:rPr>
        <w:t>U</w:t>
      </w:r>
      <w:r w:rsidR="00EC4787">
        <w:rPr>
          <w:rFonts w:ascii="Times New Roman" w:hAnsi="Times New Roman" w:cs="Times New Roman"/>
          <w:sz w:val="20"/>
          <w:szCs w:val="20"/>
          <w:lang w:eastAsia="ja-JP"/>
        </w:rPr>
        <w:t>u</w:t>
      </w:r>
      <w:proofErr w:type="spellEnd"/>
      <w:r w:rsidR="00EC4787">
        <w:rPr>
          <w:rFonts w:ascii="Times New Roman" w:hAnsi="Times New Roman" w:cs="Times New Roman"/>
          <w:sz w:val="20"/>
          <w:szCs w:val="20"/>
          <w:lang w:eastAsia="ja-JP"/>
        </w:rPr>
        <w:t xml:space="preserve"> U</w:t>
      </w:r>
      <w:r w:rsidR="00B84BF5">
        <w:rPr>
          <w:rFonts w:ascii="Times New Roman" w:hAnsi="Times New Roman" w:cs="Times New Roman"/>
          <w:sz w:val="20"/>
          <w:szCs w:val="20"/>
          <w:lang w:eastAsia="ja-JP"/>
        </w:rPr>
        <w:t>nified-TCI framework</w:t>
      </w:r>
      <w:r w:rsidR="008960B9">
        <w:rPr>
          <w:rFonts w:ascii="Times New Roman" w:hAnsi="Times New Roman" w:cs="Times New Roman"/>
          <w:sz w:val="20"/>
          <w:szCs w:val="20"/>
          <w:lang w:eastAsia="ja-JP"/>
        </w:rPr>
        <w:t xml:space="preserve">. </w:t>
      </w:r>
      <w:r w:rsidR="00796E9A">
        <w:rPr>
          <w:rFonts w:ascii="Times New Roman" w:hAnsi="Times New Roman" w:cs="Times New Roman"/>
          <w:sz w:val="20"/>
          <w:szCs w:val="20"/>
          <w:lang w:eastAsia="ja-JP"/>
        </w:rPr>
        <w:t xml:space="preserve">The periodic RS for SL beam management can be either the one </w:t>
      </w:r>
      <w:r w:rsidR="008570E5">
        <w:rPr>
          <w:rFonts w:ascii="Times New Roman" w:hAnsi="Times New Roman" w:cs="Times New Roman"/>
          <w:sz w:val="20"/>
          <w:szCs w:val="20"/>
          <w:lang w:eastAsia="ja-JP"/>
        </w:rPr>
        <w:t xml:space="preserve">configured for unicast communication with the target UE, </w:t>
      </w:r>
      <w:r w:rsidR="005D307F">
        <w:rPr>
          <w:rFonts w:ascii="Times New Roman" w:hAnsi="Times New Roman" w:cs="Times New Roman"/>
          <w:sz w:val="20"/>
          <w:szCs w:val="20"/>
          <w:lang w:eastAsia="ja-JP"/>
        </w:rPr>
        <w:t>or the one used for IBP.</w:t>
      </w:r>
    </w:p>
    <w:p w14:paraId="4E3F9790" w14:textId="77777777" w:rsidR="005D307F" w:rsidRDefault="005D307F" w:rsidP="00EE35C2">
      <w:pPr>
        <w:jc w:val="both"/>
        <w:rPr>
          <w:rFonts w:ascii="Times New Roman" w:hAnsi="Times New Roman" w:cs="Times New Roman"/>
          <w:sz w:val="20"/>
          <w:szCs w:val="20"/>
          <w:lang w:eastAsia="ja-JP"/>
        </w:rPr>
      </w:pPr>
    </w:p>
    <w:p w14:paraId="1F32528F" w14:textId="43E4227C" w:rsidR="00057305" w:rsidRDefault="008A205B" w:rsidP="00EE35C2">
      <w:pPr>
        <w:jc w:val="both"/>
        <w:rPr>
          <w:rFonts w:ascii="Times New Roman" w:hAnsi="Times New Roman" w:cs="Times New Roman"/>
          <w:sz w:val="20"/>
          <w:szCs w:val="20"/>
          <w:lang w:eastAsia="ja-JP"/>
        </w:rPr>
      </w:pPr>
      <w:r>
        <w:rPr>
          <w:rFonts w:ascii="Times New Roman" w:hAnsi="Times New Roman" w:cs="Times New Roman"/>
          <w:sz w:val="20"/>
          <w:szCs w:val="20"/>
          <w:lang w:eastAsia="ja-JP"/>
        </w:rPr>
        <w:t>For SL, resource pool is configured separately for Tx and Rx</w:t>
      </w:r>
      <w:r w:rsidR="00E70918">
        <w:rPr>
          <w:rFonts w:ascii="Times New Roman" w:hAnsi="Times New Roman" w:cs="Times New Roman"/>
          <w:sz w:val="20"/>
          <w:szCs w:val="20"/>
          <w:lang w:eastAsia="ja-JP"/>
        </w:rPr>
        <w:t>, where Tx resource pool includes configurations for PSCCH/PSSCH Tx and for associated PSFCH Rx</w:t>
      </w:r>
      <w:r w:rsidR="00C67A2F">
        <w:rPr>
          <w:rFonts w:ascii="Times New Roman" w:hAnsi="Times New Roman" w:cs="Times New Roman"/>
          <w:sz w:val="20"/>
          <w:szCs w:val="20"/>
          <w:lang w:eastAsia="ja-JP"/>
        </w:rPr>
        <w:t>, while</w:t>
      </w:r>
      <w:r w:rsidR="00E70918">
        <w:rPr>
          <w:rFonts w:ascii="Times New Roman" w:hAnsi="Times New Roman" w:cs="Times New Roman"/>
          <w:sz w:val="20"/>
          <w:szCs w:val="20"/>
          <w:lang w:eastAsia="ja-JP"/>
        </w:rPr>
        <w:t xml:space="preserve"> Rx resource pool includes configurations for PSCCH/PSSCH Rx and for associated PSFCH Tx. </w:t>
      </w:r>
      <w:r w:rsidR="00E903D0">
        <w:rPr>
          <w:rFonts w:ascii="Times New Roman" w:hAnsi="Times New Roman" w:cs="Times New Roman"/>
          <w:sz w:val="20"/>
          <w:szCs w:val="20"/>
          <w:lang w:eastAsia="ja-JP"/>
        </w:rPr>
        <w:t>Basic operation should be that</w:t>
      </w:r>
      <w:r w:rsidR="00862778">
        <w:rPr>
          <w:rFonts w:ascii="Times New Roman" w:hAnsi="Times New Roman" w:cs="Times New Roman"/>
          <w:sz w:val="20"/>
          <w:szCs w:val="20"/>
          <w:lang w:eastAsia="ja-JP"/>
        </w:rPr>
        <w:t xml:space="preserve"> one RS </w:t>
      </w:r>
      <w:r w:rsidR="00D74DCB">
        <w:rPr>
          <w:rFonts w:ascii="Times New Roman" w:hAnsi="Times New Roman" w:cs="Times New Roman"/>
          <w:sz w:val="20"/>
          <w:szCs w:val="20"/>
          <w:lang w:eastAsia="ja-JP"/>
        </w:rPr>
        <w:t xml:space="preserve">for SL beam management </w:t>
      </w:r>
      <w:r w:rsidR="00862778">
        <w:rPr>
          <w:rFonts w:ascii="Times New Roman" w:hAnsi="Times New Roman" w:cs="Times New Roman"/>
          <w:sz w:val="20"/>
          <w:szCs w:val="20"/>
          <w:lang w:eastAsia="ja-JP"/>
        </w:rPr>
        <w:t xml:space="preserve">can be the source </w:t>
      </w:r>
      <w:r w:rsidR="00D74DCB">
        <w:rPr>
          <w:rFonts w:ascii="Times New Roman" w:hAnsi="Times New Roman" w:cs="Times New Roman"/>
          <w:sz w:val="20"/>
          <w:szCs w:val="20"/>
          <w:lang w:eastAsia="ja-JP"/>
        </w:rPr>
        <w:t xml:space="preserve">of Tx/Rx spatial filter </w:t>
      </w:r>
      <w:r w:rsidR="00862778">
        <w:rPr>
          <w:rFonts w:ascii="Times New Roman" w:hAnsi="Times New Roman" w:cs="Times New Roman"/>
          <w:sz w:val="20"/>
          <w:szCs w:val="20"/>
          <w:lang w:eastAsia="ja-JP"/>
        </w:rPr>
        <w:t xml:space="preserve">for all these </w:t>
      </w:r>
      <w:r w:rsidR="00D74DCB">
        <w:rPr>
          <w:rFonts w:ascii="Times New Roman" w:hAnsi="Times New Roman" w:cs="Times New Roman"/>
          <w:sz w:val="20"/>
          <w:szCs w:val="20"/>
          <w:lang w:eastAsia="ja-JP"/>
        </w:rPr>
        <w:t>transmissions/receptions for a given paired UE.</w:t>
      </w:r>
    </w:p>
    <w:p w14:paraId="0496CAA5" w14:textId="3882D271" w:rsidR="00293A27" w:rsidRDefault="00293A27" w:rsidP="00EE35C2">
      <w:pPr>
        <w:jc w:val="both"/>
        <w:rPr>
          <w:rFonts w:ascii="Times New Roman" w:hAnsi="Times New Roman" w:cs="Times New Roman"/>
          <w:sz w:val="20"/>
          <w:szCs w:val="20"/>
          <w:lang w:eastAsia="ja-JP"/>
        </w:rPr>
      </w:pPr>
    </w:p>
    <w:p w14:paraId="4E90311E" w14:textId="05AC35C4" w:rsidR="00DE3EF8" w:rsidRDefault="0002104B" w:rsidP="00185EFD">
      <w:pPr>
        <w:jc w:val="both"/>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 xml:space="preserve">For SL, a UE may rather transmit periodic RS for SL beam management towards a paired UE. </w:t>
      </w:r>
      <w:r w:rsidR="00185EFD">
        <w:rPr>
          <w:rFonts w:ascii="Times New Roman" w:hAnsi="Times New Roman" w:cs="Times New Roman"/>
          <w:sz w:val="20"/>
          <w:szCs w:val="20"/>
          <w:lang w:eastAsia="ja-JP"/>
        </w:rPr>
        <w:t xml:space="preserve">Unlike </w:t>
      </w:r>
      <w:proofErr w:type="spellStart"/>
      <w:r w:rsidR="00D249B1">
        <w:rPr>
          <w:rFonts w:ascii="Times New Roman" w:hAnsi="Times New Roman" w:cs="Times New Roman"/>
          <w:sz w:val="20"/>
          <w:szCs w:val="20"/>
          <w:lang w:eastAsia="ja-JP"/>
        </w:rPr>
        <w:t>Uu</w:t>
      </w:r>
      <w:proofErr w:type="spellEnd"/>
      <w:r w:rsidR="00D249B1">
        <w:rPr>
          <w:rFonts w:ascii="Times New Roman" w:hAnsi="Times New Roman" w:cs="Times New Roman"/>
          <w:sz w:val="20"/>
          <w:szCs w:val="20"/>
          <w:lang w:eastAsia="ja-JP"/>
        </w:rPr>
        <w:t xml:space="preserve">, it should also be possible </w:t>
      </w:r>
      <w:r w:rsidR="00185EFD">
        <w:rPr>
          <w:rFonts w:ascii="Times New Roman" w:hAnsi="Times New Roman" w:cs="Times New Roman"/>
          <w:sz w:val="20"/>
          <w:szCs w:val="20"/>
          <w:lang w:eastAsia="ja-JP"/>
        </w:rPr>
        <w:t xml:space="preserve">for </w:t>
      </w:r>
      <w:r w:rsidR="00A625E7">
        <w:rPr>
          <w:rFonts w:ascii="Times New Roman" w:hAnsi="Times New Roman" w:cs="Times New Roman"/>
          <w:sz w:val="20"/>
          <w:szCs w:val="20"/>
          <w:lang w:eastAsia="ja-JP"/>
        </w:rPr>
        <w:t>a</w:t>
      </w:r>
      <w:r w:rsidR="00185EFD">
        <w:rPr>
          <w:rFonts w:ascii="Times New Roman" w:hAnsi="Times New Roman" w:cs="Times New Roman"/>
          <w:sz w:val="20"/>
          <w:szCs w:val="20"/>
          <w:lang w:eastAsia="ja-JP"/>
        </w:rPr>
        <w:t xml:space="preserve"> UE transmitting periodic RS for SL beam management </w:t>
      </w:r>
      <w:r w:rsidR="00A625E7">
        <w:rPr>
          <w:rFonts w:ascii="Times New Roman" w:hAnsi="Times New Roman" w:cs="Times New Roman"/>
          <w:sz w:val="20"/>
          <w:szCs w:val="20"/>
          <w:lang w:eastAsia="ja-JP"/>
        </w:rPr>
        <w:t xml:space="preserve">to </w:t>
      </w:r>
      <w:r w:rsidR="00185EFD">
        <w:rPr>
          <w:rFonts w:ascii="Times New Roman" w:hAnsi="Times New Roman" w:cs="Times New Roman"/>
          <w:sz w:val="20"/>
          <w:szCs w:val="20"/>
          <w:lang w:eastAsia="ja-JP"/>
        </w:rPr>
        <w:t xml:space="preserve">use the </w:t>
      </w:r>
      <w:r w:rsidR="00A625E7">
        <w:rPr>
          <w:rFonts w:ascii="Times New Roman" w:hAnsi="Times New Roman" w:cs="Times New Roman"/>
          <w:sz w:val="20"/>
          <w:szCs w:val="20"/>
          <w:lang w:eastAsia="ja-JP"/>
        </w:rPr>
        <w:t xml:space="preserve">transmitted </w:t>
      </w:r>
      <w:r w:rsidR="00185EFD">
        <w:rPr>
          <w:rFonts w:ascii="Times New Roman" w:hAnsi="Times New Roman" w:cs="Times New Roman"/>
          <w:sz w:val="20"/>
          <w:szCs w:val="20"/>
          <w:lang w:eastAsia="ja-JP"/>
        </w:rPr>
        <w:t xml:space="preserve">RS as the source of Tx/Rx spatial filter for these transmissions/receptions for </w:t>
      </w:r>
      <w:r w:rsidR="00A625E7">
        <w:rPr>
          <w:rFonts w:ascii="Times New Roman" w:hAnsi="Times New Roman" w:cs="Times New Roman"/>
          <w:sz w:val="20"/>
          <w:szCs w:val="20"/>
          <w:lang w:eastAsia="ja-JP"/>
        </w:rPr>
        <w:t>the</w:t>
      </w:r>
      <w:r w:rsidR="00185EFD">
        <w:rPr>
          <w:rFonts w:ascii="Times New Roman" w:hAnsi="Times New Roman" w:cs="Times New Roman"/>
          <w:sz w:val="20"/>
          <w:szCs w:val="20"/>
          <w:lang w:eastAsia="ja-JP"/>
        </w:rPr>
        <w:t xml:space="preserve"> paired UE.</w:t>
      </w:r>
      <w:r w:rsidR="00D249B1">
        <w:rPr>
          <w:rFonts w:ascii="Times New Roman" w:hAnsi="Times New Roman" w:cs="Times New Roman"/>
          <w:sz w:val="20"/>
          <w:szCs w:val="20"/>
          <w:lang w:eastAsia="ja-JP"/>
        </w:rPr>
        <w:t xml:space="preserve"> </w:t>
      </w:r>
    </w:p>
    <w:p w14:paraId="1C79715E" w14:textId="77777777" w:rsidR="00293A27" w:rsidRPr="00D249B1" w:rsidRDefault="00293A27" w:rsidP="00A80CD8">
      <w:pPr>
        <w:jc w:val="both"/>
        <w:rPr>
          <w:rFonts w:ascii="Times New Roman" w:hAnsi="Times New Roman" w:cs="Times New Roman"/>
          <w:sz w:val="20"/>
          <w:szCs w:val="20"/>
          <w:lang w:eastAsia="ja-JP"/>
        </w:rPr>
      </w:pPr>
    </w:p>
    <w:p w14:paraId="528AE35F" w14:textId="7C38AD6E" w:rsidR="003924DF" w:rsidRDefault="00E40495" w:rsidP="003924DF">
      <w:pPr>
        <w:jc w:val="center"/>
        <w:rPr>
          <w:rFonts w:ascii="Times New Roman" w:hAnsi="Times New Roman" w:cs="Times New Roman"/>
          <w:sz w:val="20"/>
          <w:szCs w:val="20"/>
          <w:lang w:eastAsia="ja-JP"/>
        </w:rPr>
      </w:pPr>
      <w:r w:rsidRPr="00E40495">
        <w:rPr>
          <w:noProof/>
        </w:rPr>
        <w:drawing>
          <wp:inline distT="0" distB="0" distL="0" distR="0" wp14:anchorId="7AEA3B7E" wp14:editId="70822DF3">
            <wp:extent cx="5130140" cy="225759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139277" cy="2261611"/>
                    </a:xfrm>
                    <a:prstGeom prst="rect">
                      <a:avLst/>
                    </a:prstGeom>
                    <a:noFill/>
                    <a:ln>
                      <a:noFill/>
                    </a:ln>
                  </pic:spPr>
                </pic:pic>
              </a:graphicData>
            </a:graphic>
          </wp:inline>
        </w:drawing>
      </w:r>
    </w:p>
    <w:p w14:paraId="48F7404E" w14:textId="4E0E0E46" w:rsidR="003924DF" w:rsidRDefault="003924DF" w:rsidP="003924DF">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 xml:space="preserve">ig. </w:t>
      </w:r>
      <w:r w:rsidR="00036A3D">
        <w:rPr>
          <w:rFonts w:ascii="Times New Roman" w:hAnsi="Times New Roman" w:cs="Times New Roman"/>
          <w:sz w:val="20"/>
          <w:szCs w:val="20"/>
          <w:lang w:eastAsia="ja-JP"/>
        </w:rPr>
        <w:t>16</w:t>
      </w:r>
      <w:r>
        <w:rPr>
          <w:rFonts w:ascii="Times New Roman" w:hAnsi="Times New Roman" w:cs="Times New Roman"/>
          <w:sz w:val="20"/>
          <w:szCs w:val="20"/>
          <w:lang w:eastAsia="ja-JP"/>
        </w:rPr>
        <w:tab/>
      </w:r>
      <w:r w:rsidR="000009A3">
        <w:rPr>
          <w:rFonts w:ascii="Times New Roman" w:hAnsi="Times New Roman" w:cs="Times New Roman"/>
          <w:sz w:val="20"/>
          <w:szCs w:val="20"/>
          <w:lang w:eastAsia="ja-JP"/>
        </w:rPr>
        <w:t xml:space="preserve">Basic </w:t>
      </w:r>
      <w:r w:rsidR="00FF18D9">
        <w:rPr>
          <w:rFonts w:ascii="Times New Roman" w:hAnsi="Times New Roman" w:cs="Times New Roman"/>
          <w:sz w:val="20"/>
          <w:szCs w:val="20"/>
          <w:lang w:eastAsia="ja-JP"/>
        </w:rPr>
        <w:t>Tx/Rx</w:t>
      </w:r>
      <w:r>
        <w:rPr>
          <w:rFonts w:ascii="Times New Roman" w:hAnsi="Times New Roman" w:cs="Times New Roman"/>
          <w:sz w:val="20"/>
          <w:szCs w:val="20"/>
          <w:lang w:eastAsia="ja-JP"/>
        </w:rPr>
        <w:t xml:space="preserve"> spatial filter </w:t>
      </w:r>
      <w:r w:rsidR="00652FBB">
        <w:rPr>
          <w:rFonts w:ascii="Times New Roman" w:hAnsi="Times New Roman" w:cs="Times New Roman"/>
          <w:sz w:val="20"/>
          <w:szCs w:val="20"/>
          <w:lang w:eastAsia="ja-JP"/>
        </w:rPr>
        <w:t>for transmission/reception</w:t>
      </w:r>
      <w:r w:rsidR="009C50A2">
        <w:rPr>
          <w:rFonts w:ascii="Times New Roman" w:hAnsi="Times New Roman" w:cs="Times New Roman"/>
          <w:sz w:val="20"/>
          <w:szCs w:val="20"/>
          <w:lang w:eastAsia="ja-JP"/>
        </w:rPr>
        <w:t xml:space="preserve"> for a </w:t>
      </w:r>
      <w:r w:rsidR="00FF18D9">
        <w:rPr>
          <w:rFonts w:ascii="Times New Roman" w:hAnsi="Times New Roman" w:cs="Times New Roman"/>
          <w:sz w:val="20"/>
          <w:szCs w:val="20"/>
          <w:lang w:eastAsia="ja-JP"/>
        </w:rPr>
        <w:t>paired UE</w:t>
      </w:r>
    </w:p>
    <w:p w14:paraId="2E0F506C" w14:textId="125178DB" w:rsidR="003924DF" w:rsidRDefault="003924DF" w:rsidP="00A80CD8">
      <w:pPr>
        <w:jc w:val="both"/>
        <w:rPr>
          <w:rFonts w:ascii="Times New Roman" w:hAnsi="Times New Roman" w:cs="Times New Roman"/>
          <w:sz w:val="20"/>
          <w:szCs w:val="20"/>
          <w:lang w:eastAsia="ja-JP"/>
        </w:rPr>
      </w:pPr>
    </w:p>
    <w:p w14:paraId="11F2697C" w14:textId="77777777" w:rsidR="00E40F7F" w:rsidRDefault="00E40F7F" w:rsidP="00A80CD8">
      <w:pPr>
        <w:jc w:val="both"/>
        <w:rPr>
          <w:rFonts w:ascii="Times New Roman" w:hAnsi="Times New Roman" w:cs="Times New Roman"/>
          <w:sz w:val="20"/>
          <w:szCs w:val="20"/>
          <w:lang w:eastAsia="ja-JP"/>
        </w:rPr>
      </w:pPr>
    </w:p>
    <w:p w14:paraId="13ED8962" w14:textId="212258C1" w:rsidR="001F63C8" w:rsidRPr="00F821C0" w:rsidRDefault="001F63C8" w:rsidP="001F63C8">
      <w:pPr>
        <w:jc w:val="both"/>
        <w:rPr>
          <w:rFonts w:ascii="Times New Roman" w:hAnsi="Times New Roman" w:cs="Times New Roman"/>
          <w:b/>
          <w:bCs/>
          <w:sz w:val="20"/>
          <w:szCs w:val="20"/>
          <w:u w:val="single"/>
          <w:lang w:eastAsia="ja-JP"/>
        </w:rPr>
      </w:pPr>
      <w:r>
        <w:rPr>
          <w:rFonts w:ascii="Times New Roman" w:hAnsi="Times New Roman" w:cs="Times New Roman"/>
          <w:b/>
          <w:bCs/>
          <w:sz w:val="20"/>
          <w:szCs w:val="20"/>
          <w:u w:val="single"/>
          <w:lang w:eastAsia="ja-JP"/>
        </w:rPr>
        <w:t>Proposal</w:t>
      </w:r>
      <w:r w:rsidRPr="00F821C0">
        <w:rPr>
          <w:rFonts w:ascii="Times New Roman" w:hAnsi="Times New Roman" w:cs="Times New Roman"/>
          <w:b/>
          <w:bCs/>
          <w:sz w:val="20"/>
          <w:szCs w:val="20"/>
          <w:u w:val="single"/>
          <w:lang w:eastAsia="ja-JP"/>
        </w:rPr>
        <w:t xml:space="preserve"> </w:t>
      </w:r>
      <w:r w:rsidR="00B45A0F">
        <w:rPr>
          <w:rFonts w:ascii="Times New Roman" w:hAnsi="Times New Roman" w:cs="Times New Roman"/>
          <w:b/>
          <w:bCs/>
          <w:sz w:val="20"/>
          <w:szCs w:val="20"/>
          <w:u w:val="single"/>
          <w:lang w:eastAsia="ja-JP"/>
        </w:rPr>
        <w:t>10</w:t>
      </w:r>
      <w:r w:rsidRPr="00F821C0">
        <w:rPr>
          <w:rFonts w:ascii="Times New Roman" w:hAnsi="Times New Roman" w:cs="Times New Roman"/>
          <w:b/>
          <w:bCs/>
          <w:sz w:val="20"/>
          <w:szCs w:val="20"/>
          <w:u w:val="single"/>
          <w:lang w:eastAsia="ja-JP"/>
        </w:rPr>
        <w:t>:</w:t>
      </w:r>
    </w:p>
    <w:p w14:paraId="1ABC37F7" w14:textId="5F4F734C" w:rsidR="001F63C8" w:rsidRDefault="009C1F48" w:rsidP="001F63C8">
      <w:pPr>
        <w:pStyle w:val="ListParagraph"/>
        <w:numPr>
          <w:ilvl w:val="0"/>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Re-use the concept of </w:t>
      </w:r>
      <w:r w:rsidR="0031027D">
        <w:rPr>
          <w:rFonts w:ascii="Times New Roman" w:hAnsi="Times New Roman" w:cs="Times New Roman"/>
          <w:i/>
          <w:iCs/>
          <w:sz w:val="20"/>
          <w:szCs w:val="20"/>
          <w:lang w:eastAsia="ja-JP"/>
        </w:rPr>
        <w:t>Tx/Rx</w:t>
      </w:r>
      <w:r>
        <w:rPr>
          <w:rFonts w:ascii="Times New Roman" w:hAnsi="Times New Roman" w:cs="Times New Roman"/>
          <w:i/>
          <w:iCs/>
          <w:sz w:val="20"/>
          <w:szCs w:val="20"/>
          <w:lang w:eastAsia="ja-JP"/>
        </w:rPr>
        <w:t xml:space="preserve"> spatial filter relations from </w:t>
      </w:r>
      <w:proofErr w:type="spellStart"/>
      <w:r>
        <w:rPr>
          <w:rFonts w:ascii="Times New Roman" w:hAnsi="Times New Roman" w:cs="Times New Roman"/>
          <w:i/>
          <w:iCs/>
          <w:sz w:val="20"/>
          <w:szCs w:val="20"/>
          <w:lang w:eastAsia="ja-JP"/>
        </w:rPr>
        <w:t>Uu</w:t>
      </w:r>
      <w:proofErr w:type="spellEnd"/>
      <w:r>
        <w:rPr>
          <w:rFonts w:ascii="Times New Roman" w:hAnsi="Times New Roman" w:cs="Times New Roman"/>
          <w:i/>
          <w:iCs/>
          <w:sz w:val="20"/>
          <w:szCs w:val="20"/>
          <w:lang w:eastAsia="ja-JP"/>
        </w:rPr>
        <w:t xml:space="preserve"> </w:t>
      </w:r>
      <w:r w:rsidR="00754A88">
        <w:rPr>
          <w:rFonts w:ascii="Times New Roman" w:hAnsi="Times New Roman" w:cs="Times New Roman"/>
          <w:i/>
          <w:iCs/>
          <w:sz w:val="20"/>
          <w:szCs w:val="20"/>
          <w:lang w:eastAsia="ja-JP"/>
        </w:rPr>
        <w:t xml:space="preserve">that uses SSB or CSI-RS as the source for </w:t>
      </w:r>
      <w:r w:rsidR="009C7EBD">
        <w:rPr>
          <w:rFonts w:ascii="Times New Roman" w:hAnsi="Times New Roman" w:cs="Times New Roman"/>
          <w:i/>
          <w:iCs/>
          <w:sz w:val="20"/>
          <w:szCs w:val="20"/>
          <w:lang w:eastAsia="ja-JP"/>
        </w:rPr>
        <w:t>Tx/Rx</w:t>
      </w:r>
      <w:r w:rsidR="00754A88">
        <w:rPr>
          <w:rFonts w:ascii="Times New Roman" w:hAnsi="Times New Roman" w:cs="Times New Roman"/>
          <w:i/>
          <w:iCs/>
          <w:sz w:val="20"/>
          <w:szCs w:val="20"/>
          <w:lang w:eastAsia="ja-JP"/>
        </w:rPr>
        <w:t xml:space="preserve"> spatial filter</w:t>
      </w:r>
      <w:r w:rsidR="00785369">
        <w:rPr>
          <w:rFonts w:ascii="Times New Roman" w:hAnsi="Times New Roman" w:cs="Times New Roman"/>
          <w:i/>
          <w:iCs/>
          <w:sz w:val="20"/>
          <w:szCs w:val="20"/>
          <w:lang w:eastAsia="ja-JP"/>
        </w:rPr>
        <w:t xml:space="preserve"> for </w:t>
      </w:r>
      <w:r w:rsidR="00BE1363">
        <w:rPr>
          <w:rFonts w:ascii="Times New Roman" w:hAnsi="Times New Roman" w:cs="Times New Roman"/>
          <w:i/>
          <w:iCs/>
          <w:sz w:val="20"/>
          <w:szCs w:val="20"/>
          <w:lang w:eastAsia="ja-JP"/>
        </w:rPr>
        <w:t xml:space="preserve">DL receptions and UL </w:t>
      </w:r>
      <w:proofErr w:type="gramStart"/>
      <w:r w:rsidR="00BE1363">
        <w:rPr>
          <w:rFonts w:ascii="Times New Roman" w:hAnsi="Times New Roman" w:cs="Times New Roman"/>
          <w:i/>
          <w:iCs/>
          <w:sz w:val="20"/>
          <w:szCs w:val="20"/>
          <w:lang w:eastAsia="ja-JP"/>
        </w:rPr>
        <w:t>transmissions</w:t>
      </w:r>
      <w:proofErr w:type="gramEnd"/>
    </w:p>
    <w:p w14:paraId="24E685F4" w14:textId="4366AE9C" w:rsidR="00694012" w:rsidRDefault="00694012" w:rsidP="00694012">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Received periodic RS for SL beam management from a paired UE is used as the source for:</w:t>
      </w:r>
    </w:p>
    <w:p w14:paraId="3AAD94D1" w14:textId="77777777" w:rsidR="00694012" w:rsidRDefault="00694012" w:rsidP="00694012">
      <w:pPr>
        <w:pStyle w:val="ListParagraph"/>
        <w:numPr>
          <w:ilvl w:val="2"/>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Rx spatial filter for PSCCH/PSSCH reception </w:t>
      </w:r>
      <w:r w:rsidRPr="00BD72A0">
        <w:rPr>
          <w:rFonts w:ascii="Times New Roman" w:hAnsi="Times New Roman" w:cs="Times New Roman"/>
          <w:i/>
          <w:iCs/>
          <w:sz w:val="20"/>
          <w:szCs w:val="20"/>
          <w:lang w:eastAsia="ja-JP"/>
        </w:rPr>
        <w:t xml:space="preserve">and </w:t>
      </w:r>
      <w:r>
        <w:rPr>
          <w:rFonts w:ascii="Times New Roman" w:hAnsi="Times New Roman" w:cs="Times New Roman"/>
          <w:i/>
          <w:iCs/>
          <w:sz w:val="20"/>
          <w:szCs w:val="20"/>
          <w:lang w:eastAsia="ja-JP"/>
        </w:rPr>
        <w:t>T</w:t>
      </w:r>
      <w:r w:rsidRPr="00BD72A0">
        <w:rPr>
          <w:rFonts w:ascii="Times New Roman" w:hAnsi="Times New Roman" w:cs="Times New Roman"/>
          <w:i/>
          <w:iCs/>
          <w:sz w:val="20"/>
          <w:szCs w:val="20"/>
          <w:lang w:eastAsia="ja-JP"/>
        </w:rPr>
        <w:t xml:space="preserve">x spatial filter for </w:t>
      </w:r>
      <w:r>
        <w:rPr>
          <w:rFonts w:ascii="Times New Roman" w:hAnsi="Times New Roman" w:cs="Times New Roman"/>
          <w:i/>
          <w:iCs/>
          <w:sz w:val="20"/>
          <w:szCs w:val="20"/>
          <w:lang w:eastAsia="ja-JP"/>
        </w:rPr>
        <w:t xml:space="preserve">its associated </w:t>
      </w:r>
      <w:r w:rsidRPr="00BD72A0">
        <w:rPr>
          <w:rFonts w:ascii="Times New Roman" w:hAnsi="Times New Roman" w:cs="Times New Roman"/>
          <w:i/>
          <w:iCs/>
          <w:sz w:val="20"/>
          <w:szCs w:val="20"/>
          <w:lang w:eastAsia="ja-JP"/>
        </w:rPr>
        <w:t>PSFCH</w:t>
      </w:r>
      <w:r>
        <w:rPr>
          <w:rFonts w:ascii="Times New Roman" w:hAnsi="Times New Roman" w:cs="Times New Roman"/>
          <w:i/>
          <w:iCs/>
          <w:sz w:val="20"/>
          <w:szCs w:val="20"/>
          <w:lang w:eastAsia="ja-JP"/>
        </w:rPr>
        <w:t xml:space="preserve"> transmission for the paired UE, </w:t>
      </w:r>
      <w:proofErr w:type="gramStart"/>
      <w:r>
        <w:rPr>
          <w:rFonts w:ascii="Times New Roman" w:hAnsi="Times New Roman" w:cs="Times New Roman"/>
          <w:i/>
          <w:iCs/>
          <w:sz w:val="20"/>
          <w:szCs w:val="20"/>
          <w:lang w:eastAsia="ja-JP"/>
        </w:rPr>
        <w:t>and;</w:t>
      </w:r>
      <w:proofErr w:type="gramEnd"/>
    </w:p>
    <w:p w14:paraId="3032F217" w14:textId="77777777" w:rsidR="00694012" w:rsidRPr="00BD72A0" w:rsidRDefault="00694012" w:rsidP="00694012">
      <w:pPr>
        <w:pStyle w:val="ListParagraph"/>
        <w:numPr>
          <w:ilvl w:val="2"/>
          <w:numId w:val="44"/>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T</w:t>
      </w:r>
      <w:r>
        <w:rPr>
          <w:rFonts w:ascii="Times New Roman" w:hAnsi="Times New Roman" w:cs="Times New Roman"/>
          <w:i/>
          <w:iCs/>
          <w:sz w:val="20"/>
          <w:szCs w:val="20"/>
          <w:lang w:eastAsia="ja-JP"/>
        </w:rPr>
        <w:t>x spatial filter for PSCCH/PSSCH transmission and Rx spatial filter for its associated PSFCH reception for the paired UE</w:t>
      </w:r>
    </w:p>
    <w:p w14:paraId="7785907A" w14:textId="13EACDF8" w:rsidR="006A0FD2" w:rsidRDefault="00694012" w:rsidP="001F63C8">
      <w:pPr>
        <w:pStyle w:val="ListParagraph"/>
        <w:numPr>
          <w:ilvl w:val="0"/>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In addition, </w:t>
      </w:r>
      <w:r w:rsidR="00D56D70">
        <w:rPr>
          <w:rFonts w:ascii="Times New Roman" w:hAnsi="Times New Roman" w:cs="Times New Roman"/>
          <w:i/>
          <w:iCs/>
          <w:sz w:val="20"/>
          <w:szCs w:val="20"/>
          <w:lang w:eastAsia="ja-JP"/>
        </w:rPr>
        <w:t>study the following</w:t>
      </w:r>
      <w:r w:rsidR="005A5CB7">
        <w:rPr>
          <w:rFonts w:ascii="Times New Roman" w:hAnsi="Times New Roman" w:cs="Times New Roman"/>
          <w:i/>
          <w:iCs/>
          <w:sz w:val="20"/>
          <w:szCs w:val="20"/>
          <w:lang w:eastAsia="ja-JP"/>
        </w:rPr>
        <w:t>:</w:t>
      </w:r>
    </w:p>
    <w:p w14:paraId="3839042E" w14:textId="3DDC1A61" w:rsidR="000C78C7" w:rsidRDefault="002E2381" w:rsidP="006A0FD2">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Transmitted p</w:t>
      </w:r>
      <w:r w:rsidR="000C78C7">
        <w:rPr>
          <w:rFonts w:ascii="Times New Roman" w:hAnsi="Times New Roman" w:cs="Times New Roman"/>
          <w:i/>
          <w:iCs/>
          <w:sz w:val="20"/>
          <w:szCs w:val="20"/>
          <w:lang w:eastAsia="ja-JP"/>
        </w:rPr>
        <w:t xml:space="preserve">eriodic RS for SL beam management </w:t>
      </w:r>
      <w:r>
        <w:rPr>
          <w:rFonts w:ascii="Times New Roman" w:hAnsi="Times New Roman" w:cs="Times New Roman"/>
          <w:i/>
          <w:iCs/>
          <w:sz w:val="20"/>
          <w:szCs w:val="20"/>
          <w:lang w:eastAsia="ja-JP"/>
        </w:rPr>
        <w:t>for</w:t>
      </w:r>
      <w:r w:rsidR="000C78C7">
        <w:rPr>
          <w:rFonts w:ascii="Times New Roman" w:hAnsi="Times New Roman" w:cs="Times New Roman"/>
          <w:i/>
          <w:iCs/>
          <w:sz w:val="20"/>
          <w:szCs w:val="20"/>
          <w:lang w:eastAsia="ja-JP"/>
        </w:rPr>
        <w:t xml:space="preserve"> a paired UE</w:t>
      </w:r>
      <w:r w:rsidR="00A33225">
        <w:rPr>
          <w:rFonts w:ascii="Times New Roman" w:hAnsi="Times New Roman" w:cs="Times New Roman"/>
          <w:i/>
          <w:iCs/>
          <w:sz w:val="20"/>
          <w:szCs w:val="20"/>
          <w:lang w:eastAsia="ja-JP"/>
        </w:rPr>
        <w:t xml:space="preserve"> is used as</w:t>
      </w:r>
      <w:r w:rsidR="000C78C7">
        <w:rPr>
          <w:rFonts w:ascii="Times New Roman" w:hAnsi="Times New Roman" w:cs="Times New Roman"/>
          <w:i/>
          <w:iCs/>
          <w:sz w:val="20"/>
          <w:szCs w:val="20"/>
          <w:lang w:eastAsia="ja-JP"/>
        </w:rPr>
        <w:t xml:space="preserve"> the source for:</w:t>
      </w:r>
    </w:p>
    <w:p w14:paraId="211FD294" w14:textId="04FBCE4D" w:rsidR="00726B84" w:rsidRDefault="00A33225" w:rsidP="006A0FD2">
      <w:pPr>
        <w:pStyle w:val="ListParagraph"/>
        <w:numPr>
          <w:ilvl w:val="2"/>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Rx spatial filter for PSCCH/PSSCH </w:t>
      </w:r>
      <w:r w:rsidR="006A0FD2">
        <w:rPr>
          <w:rFonts w:ascii="Times New Roman" w:hAnsi="Times New Roman" w:cs="Times New Roman"/>
          <w:i/>
          <w:iCs/>
          <w:sz w:val="20"/>
          <w:szCs w:val="20"/>
          <w:lang w:eastAsia="ja-JP"/>
        </w:rPr>
        <w:t xml:space="preserve">reception </w:t>
      </w:r>
      <w:r w:rsidR="00BD72A0" w:rsidRPr="00BD72A0">
        <w:rPr>
          <w:rFonts w:ascii="Times New Roman" w:hAnsi="Times New Roman" w:cs="Times New Roman"/>
          <w:i/>
          <w:iCs/>
          <w:sz w:val="20"/>
          <w:szCs w:val="20"/>
          <w:lang w:eastAsia="ja-JP"/>
        </w:rPr>
        <w:t xml:space="preserve">and </w:t>
      </w:r>
      <w:r w:rsidR="00BD72A0">
        <w:rPr>
          <w:rFonts w:ascii="Times New Roman" w:hAnsi="Times New Roman" w:cs="Times New Roman"/>
          <w:i/>
          <w:iCs/>
          <w:sz w:val="20"/>
          <w:szCs w:val="20"/>
          <w:lang w:eastAsia="ja-JP"/>
        </w:rPr>
        <w:t>T</w:t>
      </w:r>
      <w:r w:rsidR="00726B84" w:rsidRPr="00BD72A0">
        <w:rPr>
          <w:rFonts w:ascii="Times New Roman" w:hAnsi="Times New Roman" w:cs="Times New Roman"/>
          <w:i/>
          <w:iCs/>
          <w:sz w:val="20"/>
          <w:szCs w:val="20"/>
          <w:lang w:eastAsia="ja-JP"/>
        </w:rPr>
        <w:t xml:space="preserve">x spatial filter for </w:t>
      </w:r>
      <w:r w:rsidR="0099751A">
        <w:rPr>
          <w:rFonts w:ascii="Times New Roman" w:hAnsi="Times New Roman" w:cs="Times New Roman"/>
          <w:i/>
          <w:iCs/>
          <w:sz w:val="20"/>
          <w:szCs w:val="20"/>
          <w:lang w:eastAsia="ja-JP"/>
        </w:rPr>
        <w:t xml:space="preserve">its </w:t>
      </w:r>
      <w:r w:rsidR="00BD72A0">
        <w:rPr>
          <w:rFonts w:ascii="Times New Roman" w:hAnsi="Times New Roman" w:cs="Times New Roman"/>
          <w:i/>
          <w:iCs/>
          <w:sz w:val="20"/>
          <w:szCs w:val="20"/>
          <w:lang w:eastAsia="ja-JP"/>
        </w:rPr>
        <w:t xml:space="preserve">associated </w:t>
      </w:r>
      <w:r w:rsidR="00726B84" w:rsidRPr="00BD72A0">
        <w:rPr>
          <w:rFonts w:ascii="Times New Roman" w:hAnsi="Times New Roman" w:cs="Times New Roman"/>
          <w:i/>
          <w:iCs/>
          <w:sz w:val="20"/>
          <w:szCs w:val="20"/>
          <w:lang w:eastAsia="ja-JP"/>
        </w:rPr>
        <w:t>PSFCH</w:t>
      </w:r>
      <w:r w:rsidR="006A0FD2">
        <w:rPr>
          <w:rFonts w:ascii="Times New Roman" w:hAnsi="Times New Roman" w:cs="Times New Roman"/>
          <w:i/>
          <w:iCs/>
          <w:sz w:val="20"/>
          <w:szCs w:val="20"/>
          <w:lang w:eastAsia="ja-JP"/>
        </w:rPr>
        <w:t xml:space="preserve"> transmission</w:t>
      </w:r>
      <w:r w:rsidR="0099751A">
        <w:rPr>
          <w:rFonts w:ascii="Times New Roman" w:hAnsi="Times New Roman" w:cs="Times New Roman"/>
          <w:i/>
          <w:iCs/>
          <w:sz w:val="20"/>
          <w:szCs w:val="20"/>
          <w:lang w:eastAsia="ja-JP"/>
        </w:rPr>
        <w:t xml:space="preserve"> for the paired UE</w:t>
      </w:r>
      <w:r w:rsidR="00DA591D">
        <w:rPr>
          <w:rFonts w:ascii="Times New Roman" w:hAnsi="Times New Roman" w:cs="Times New Roman"/>
          <w:i/>
          <w:iCs/>
          <w:sz w:val="20"/>
          <w:szCs w:val="20"/>
          <w:lang w:eastAsia="ja-JP"/>
        </w:rPr>
        <w:t xml:space="preserve">, </w:t>
      </w:r>
      <w:proofErr w:type="gramStart"/>
      <w:r w:rsidR="00DA591D">
        <w:rPr>
          <w:rFonts w:ascii="Times New Roman" w:hAnsi="Times New Roman" w:cs="Times New Roman"/>
          <w:i/>
          <w:iCs/>
          <w:sz w:val="20"/>
          <w:szCs w:val="20"/>
          <w:lang w:eastAsia="ja-JP"/>
        </w:rPr>
        <w:t>and;</w:t>
      </w:r>
      <w:proofErr w:type="gramEnd"/>
    </w:p>
    <w:p w14:paraId="1DC8D69D" w14:textId="20F6101A" w:rsidR="002C766A" w:rsidRPr="00BD72A0" w:rsidRDefault="002C766A" w:rsidP="006A0FD2">
      <w:pPr>
        <w:pStyle w:val="ListParagraph"/>
        <w:numPr>
          <w:ilvl w:val="2"/>
          <w:numId w:val="44"/>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T</w:t>
      </w:r>
      <w:r>
        <w:rPr>
          <w:rFonts w:ascii="Times New Roman" w:hAnsi="Times New Roman" w:cs="Times New Roman"/>
          <w:i/>
          <w:iCs/>
          <w:sz w:val="20"/>
          <w:szCs w:val="20"/>
          <w:lang w:eastAsia="ja-JP"/>
        </w:rPr>
        <w:t xml:space="preserve">x spatial filter for </w:t>
      </w:r>
      <w:r w:rsidR="006A0FD2">
        <w:rPr>
          <w:rFonts w:ascii="Times New Roman" w:hAnsi="Times New Roman" w:cs="Times New Roman"/>
          <w:i/>
          <w:iCs/>
          <w:sz w:val="20"/>
          <w:szCs w:val="20"/>
          <w:lang w:eastAsia="ja-JP"/>
        </w:rPr>
        <w:t>P</w:t>
      </w:r>
      <w:r>
        <w:rPr>
          <w:rFonts w:ascii="Times New Roman" w:hAnsi="Times New Roman" w:cs="Times New Roman"/>
          <w:i/>
          <w:iCs/>
          <w:sz w:val="20"/>
          <w:szCs w:val="20"/>
          <w:lang w:eastAsia="ja-JP"/>
        </w:rPr>
        <w:t xml:space="preserve">SCCH/PSSCH </w:t>
      </w:r>
      <w:r w:rsidR="006A0FD2">
        <w:rPr>
          <w:rFonts w:ascii="Times New Roman" w:hAnsi="Times New Roman" w:cs="Times New Roman"/>
          <w:i/>
          <w:iCs/>
          <w:sz w:val="20"/>
          <w:szCs w:val="20"/>
          <w:lang w:eastAsia="ja-JP"/>
        </w:rPr>
        <w:t xml:space="preserve">transmission </w:t>
      </w:r>
      <w:r>
        <w:rPr>
          <w:rFonts w:ascii="Times New Roman" w:hAnsi="Times New Roman" w:cs="Times New Roman"/>
          <w:i/>
          <w:iCs/>
          <w:sz w:val="20"/>
          <w:szCs w:val="20"/>
          <w:lang w:eastAsia="ja-JP"/>
        </w:rPr>
        <w:t xml:space="preserve">and </w:t>
      </w:r>
      <w:r w:rsidR="0099751A">
        <w:rPr>
          <w:rFonts w:ascii="Times New Roman" w:hAnsi="Times New Roman" w:cs="Times New Roman"/>
          <w:i/>
          <w:iCs/>
          <w:sz w:val="20"/>
          <w:szCs w:val="20"/>
          <w:lang w:eastAsia="ja-JP"/>
        </w:rPr>
        <w:t>Rx spatial filter</w:t>
      </w:r>
      <w:r>
        <w:rPr>
          <w:rFonts w:ascii="Times New Roman" w:hAnsi="Times New Roman" w:cs="Times New Roman"/>
          <w:i/>
          <w:iCs/>
          <w:sz w:val="20"/>
          <w:szCs w:val="20"/>
          <w:lang w:eastAsia="ja-JP"/>
        </w:rPr>
        <w:t xml:space="preserve"> for </w:t>
      </w:r>
      <w:r w:rsidR="0099751A">
        <w:rPr>
          <w:rFonts w:ascii="Times New Roman" w:hAnsi="Times New Roman" w:cs="Times New Roman"/>
          <w:i/>
          <w:iCs/>
          <w:sz w:val="20"/>
          <w:szCs w:val="20"/>
          <w:lang w:eastAsia="ja-JP"/>
        </w:rPr>
        <w:t xml:space="preserve">its </w:t>
      </w:r>
      <w:r>
        <w:rPr>
          <w:rFonts w:ascii="Times New Roman" w:hAnsi="Times New Roman" w:cs="Times New Roman"/>
          <w:i/>
          <w:iCs/>
          <w:sz w:val="20"/>
          <w:szCs w:val="20"/>
          <w:lang w:eastAsia="ja-JP"/>
        </w:rPr>
        <w:t>associated PSFCH</w:t>
      </w:r>
      <w:r w:rsidR="006A0FD2">
        <w:rPr>
          <w:rFonts w:ascii="Times New Roman" w:hAnsi="Times New Roman" w:cs="Times New Roman"/>
          <w:i/>
          <w:iCs/>
          <w:sz w:val="20"/>
          <w:szCs w:val="20"/>
          <w:lang w:eastAsia="ja-JP"/>
        </w:rPr>
        <w:t xml:space="preserve"> reception</w:t>
      </w:r>
      <w:r w:rsidR="0099751A">
        <w:rPr>
          <w:rFonts w:ascii="Times New Roman" w:hAnsi="Times New Roman" w:cs="Times New Roman"/>
          <w:i/>
          <w:iCs/>
          <w:sz w:val="20"/>
          <w:szCs w:val="20"/>
          <w:lang w:eastAsia="ja-JP"/>
        </w:rPr>
        <w:t xml:space="preserve"> for the paired UE</w:t>
      </w:r>
    </w:p>
    <w:p w14:paraId="61948C94" w14:textId="77777777" w:rsidR="009E70F8" w:rsidRPr="00967983" w:rsidRDefault="009E70F8" w:rsidP="00F23161">
      <w:pPr>
        <w:jc w:val="both"/>
        <w:rPr>
          <w:rFonts w:ascii="Times New Roman" w:hAnsi="Times New Roman" w:cs="Times New Roman"/>
          <w:sz w:val="20"/>
          <w:szCs w:val="20"/>
          <w:lang w:eastAsia="ja-JP"/>
        </w:rPr>
      </w:pPr>
    </w:p>
    <w:p w14:paraId="5A7A7748" w14:textId="77777777" w:rsidR="007D75B6" w:rsidRPr="00644442" w:rsidRDefault="007D75B6" w:rsidP="00A80CD8">
      <w:pPr>
        <w:jc w:val="both"/>
        <w:rPr>
          <w:rFonts w:ascii="Times New Roman" w:hAnsi="Times New Roman" w:cs="Times New Roman"/>
          <w:sz w:val="20"/>
          <w:szCs w:val="20"/>
          <w:lang w:eastAsia="ja-JP"/>
        </w:rPr>
      </w:pPr>
    </w:p>
    <w:p w14:paraId="1E931A5A" w14:textId="0B2990A6" w:rsidR="005313E9" w:rsidRPr="0021439C" w:rsidRDefault="005313E9" w:rsidP="005313E9">
      <w:pPr>
        <w:pStyle w:val="Heading2"/>
        <w:rPr>
          <w:rFonts w:ascii="Times New Roman" w:hAnsi="Times New Roman" w:cs="Times New Roman"/>
          <w:b/>
          <w:lang w:eastAsia="ja-JP"/>
        </w:rPr>
      </w:pPr>
      <w:r>
        <w:rPr>
          <w:rFonts w:ascii="Times New Roman" w:hAnsi="Times New Roman" w:cs="Times New Roman"/>
          <w:b/>
          <w:lang w:eastAsia="ja-JP"/>
        </w:rPr>
        <w:t>3</w:t>
      </w:r>
      <w:r w:rsidRPr="0021439C">
        <w:rPr>
          <w:rFonts w:ascii="Times New Roman" w:hAnsi="Times New Roman" w:cs="Times New Roman"/>
          <w:b/>
          <w:lang w:eastAsia="ja-JP"/>
        </w:rPr>
        <w:t>.</w:t>
      </w:r>
      <w:r>
        <w:rPr>
          <w:rFonts w:ascii="Times New Roman" w:hAnsi="Times New Roman" w:cs="Times New Roman"/>
          <w:b/>
          <w:lang w:eastAsia="ja-JP"/>
        </w:rPr>
        <w:t>2</w:t>
      </w:r>
      <w:r w:rsidRPr="0021439C">
        <w:rPr>
          <w:rFonts w:ascii="Times New Roman" w:hAnsi="Times New Roman" w:cs="Times New Roman"/>
          <w:b/>
          <w:lang w:eastAsia="ja-JP"/>
        </w:rPr>
        <w:tab/>
      </w:r>
      <w:r>
        <w:rPr>
          <w:rFonts w:ascii="Times New Roman" w:hAnsi="Times New Roman" w:cs="Times New Roman"/>
          <w:b/>
          <w:lang w:eastAsia="ja-JP"/>
        </w:rPr>
        <w:t xml:space="preserve">Beam indication and switching </w:t>
      </w:r>
      <w:proofErr w:type="gramStart"/>
      <w:r>
        <w:rPr>
          <w:rFonts w:ascii="Times New Roman" w:hAnsi="Times New Roman" w:cs="Times New Roman"/>
          <w:b/>
          <w:lang w:eastAsia="ja-JP"/>
        </w:rPr>
        <w:t>schemes</w:t>
      </w:r>
      <w:proofErr w:type="gramEnd"/>
    </w:p>
    <w:p w14:paraId="030515D3" w14:textId="1B95AA18" w:rsidR="001175A6" w:rsidRDefault="00087E80" w:rsidP="00A80CD8">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As presented in Section 3.1, </w:t>
      </w:r>
      <w:r w:rsidR="00792DA4">
        <w:rPr>
          <w:rFonts w:ascii="Times New Roman" w:hAnsi="Times New Roman" w:cs="Times New Roman"/>
          <w:sz w:val="20"/>
          <w:szCs w:val="20"/>
          <w:lang w:eastAsia="ja-JP"/>
        </w:rPr>
        <w:t>t</w:t>
      </w:r>
      <w:r w:rsidR="001175A6">
        <w:rPr>
          <w:rFonts w:ascii="Times New Roman" w:hAnsi="Times New Roman" w:cs="Times New Roman"/>
          <w:sz w:val="20"/>
          <w:szCs w:val="20"/>
          <w:lang w:eastAsia="ja-JP"/>
        </w:rPr>
        <w:t xml:space="preserve">he RS used </w:t>
      </w:r>
      <w:r w:rsidR="00504FD1">
        <w:rPr>
          <w:rFonts w:ascii="Times New Roman" w:hAnsi="Times New Roman" w:cs="Times New Roman"/>
          <w:sz w:val="20"/>
          <w:szCs w:val="20"/>
          <w:lang w:eastAsia="ja-JP"/>
        </w:rPr>
        <w:t xml:space="preserve">as the source </w:t>
      </w:r>
      <w:r w:rsidR="001175A6">
        <w:rPr>
          <w:rFonts w:ascii="Times New Roman" w:hAnsi="Times New Roman" w:cs="Times New Roman"/>
          <w:sz w:val="20"/>
          <w:szCs w:val="20"/>
          <w:lang w:eastAsia="ja-JP"/>
        </w:rPr>
        <w:t xml:space="preserve">for </w:t>
      </w:r>
      <w:r w:rsidR="00792DA4">
        <w:rPr>
          <w:rFonts w:ascii="Times New Roman" w:hAnsi="Times New Roman" w:cs="Times New Roman"/>
          <w:sz w:val="20"/>
          <w:szCs w:val="20"/>
          <w:lang w:eastAsia="ja-JP"/>
        </w:rPr>
        <w:t xml:space="preserve">beam determination </w:t>
      </w:r>
      <w:r w:rsidR="001175A6">
        <w:rPr>
          <w:rFonts w:ascii="Times New Roman" w:hAnsi="Times New Roman" w:cs="Times New Roman"/>
          <w:sz w:val="20"/>
          <w:szCs w:val="20"/>
          <w:lang w:eastAsia="ja-JP"/>
        </w:rPr>
        <w:t xml:space="preserve">for PSCCH/PSSCH/PSFCH for a paired UE can be selected </w:t>
      </w:r>
      <w:r w:rsidR="00771818">
        <w:rPr>
          <w:rFonts w:ascii="Times New Roman" w:hAnsi="Times New Roman" w:cs="Times New Roman"/>
          <w:sz w:val="20"/>
          <w:szCs w:val="20"/>
          <w:lang w:eastAsia="ja-JP"/>
        </w:rPr>
        <w:t xml:space="preserve">through initial beam-pairing or </w:t>
      </w:r>
      <w:r w:rsidR="00F61F49">
        <w:rPr>
          <w:rFonts w:ascii="Times New Roman" w:hAnsi="Times New Roman" w:cs="Times New Roman"/>
          <w:sz w:val="20"/>
          <w:szCs w:val="20"/>
          <w:lang w:eastAsia="ja-JP"/>
        </w:rPr>
        <w:t xml:space="preserve">dedicated </w:t>
      </w:r>
      <w:r w:rsidR="00771818">
        <w:rPr>
          <w:rFonts w:ascii="Times New Roman" w:hAnsi="Times New Roman" w:cs="Times New Roman"/>
          <w:sz w:val="20"/>
          <w:szCs w:val="20"/>
          <w:lang w:eastAsia="ja-JP"/>
        </w:rPr>
        <w:t xml:space="preserve">configuration. </w:t>
      </w:r>
      <w:r w:rsidR="00642E43">
        <w:rPr>
          <w:rFonts w:ascii="Times New Roman" w:hAnsi="Times New Roman" w:cs="Times New Roman" w:hint="eastAsia"/>
          <w:sz w:val="20"/>
          <w:szCs w:val="20"/>
          <w:lang w:eastAsia="ja-JP"/>
        </w:rPr>
        <w:t xml:space="preserve">In addition, </w:t>
      </w:r>
      <w:r w:rsidR="00642E43">
        <w:rPr>
          <w:rFonts w:ascii="Times New Roman" w:hAnsi="Times New Roman" w:cs="Times New Roman"/>
          <w:sz w:val="20"/>
          <w:szCs w:val="20"/>
          <w:lang w:eastAsia="ja-JP"/>
        </w:rPr>
        <w:t xml:space="preserve">based on the measurement for multiple RSs for </w:t>
      </w:r>
      <w:r w:rsidR="005E5D77">
        <w:rPr>
          <w:rFonts w:ascii="Times New Roman" w:hAnsi="Times New Roman" w:cs="Times New Roman"/>
          <w:sz w:val="20"/>
          <w:szCs w:val="20"/>
          <w:lang w:eastAsia="ja-JP"/>
        </w:rPr>
        <w:t>BM and BFR</w:t>
      </w:r>
      <w:r w:rsidR="00866772">
        <w:rPr>
          <w:rFonts w:ascii="Times New Roman" w:hAnsi="Times New Roman" w:cs="Times New Roman"/>
          <w:sz w:val="20"/>
          <w:szCs w:val="20"/>
          <w:lang w:eastAsia="ja-JP"/>
        </w:rPr>
        <w:t xml:space="preserve"> f</w:t>
      </w:r>
      <w:r w:rsidR="00841B30">
        <w:rPr>
          <w:rFonts w:ascii="Times New Roman" w:hAnsi="Times New Roman" w:cs="Times New Roman"/>
          <w:sz w:val="20"/>
          <w:szCs w:val="20"/>
          <w:lang w:eastAsia="ja-JP"/>
        </w:rPr>
        <w:t>or a pair of UEs in unicast communication, there must be ways to select</w:t>
      </w:r>
      <w:r w:rsidR="0003402B">
        <w:rPr>
          <w:rFonts w:ascii="Times New Roman" w:hAnsi="Times New Roman" w:cs="Times New Roman"/>
          <w:sz w:val="20"/>
          <w:szCs w:val="20"/>
          <w:lang w:eastAsia="ja-JP"/>
        </w:rPr>
        <w:t>/switch</w:t>
      </w:r>
      <w:r w:rsidR="00841B30">
        <w:rPr>
          <w:rFonts w:ascii="Times New Roman" w:hAnsi="Times New Roman" w:cs="Times New Roman"/>
          <w:sz w:val="20"/>
          <w:szCs w:val="20"/>
          <w:lang w:eastAsia="ja-JP"/>
        </w:rPr>
        <w:t xml:space="preserve"> the beam </w:t>
      </w:r>
      <w:r w:rsidR="0003402B">
        <w:rPr>
          <w:rFonts w:ascii="Times New Roman" w:hAnsi="Times New Roman" w:cs="Times New Roman"/>
          <w:sz w:val="20"/>
          <w:szCs w:val="20"/>
          <w:lang w:eastAsia="ja-JP"/>
        </w:rPr>
        <w:t>based on dynamic indication</w:t>
      </w:r>
      <w:r w:rsidR="00C47E6F">
        <w:rPr>
          <w:rFonts w:ascii="Times New Roman" w:hAnsi="Times New Roman" w:cs="Times New Roman"/>
          <w:sz w:val="20"/>
          <w:szCs w:val="20"/>
          <w:lang w:eastAsia="ja-JP"/>
        </w:rPr>
        <w:t>.</w:t>
      </w:r>
    </w:p>
    <w:p w14:paraId="5139FDC4" w14:textId="77777777" w:rsidR="00C47E6F" w:rsidRPr="005A07F7" w:rsidRDefault="00C47E6F" w:rsidP="00A80CD8">
      <w:pPr>
        <w:jc w:val="both"/>
        <w:rPr>
          <w:rFonts w:ascii="Times New Roman" w:hAnsi="Times New Roman" w:cs="Times New Roman"/>
          <w:sz w:val="20"/>
          <w:szCs w:val="20"/>
          <w:lang w:eastAsia="ja-JP"/>
        </w:rPr>
      </w:pPr>
    </w:p>
    <w:p w14:paraId="675807E0" w14:textId="42EEAE04" w:rsidR="00087E80" w:rsidRDefault="005A07F7" w:rsidP="00A80CD8">
      <w:pPr>
        <w:jc w:val="both"/>
        <w:rPr>
          <w:rFonts w:ascii="Times New Roman" w:hAnsi="Times New Roman" w:cs="Times New Roman"/>
          <w:sz w:val="20"/>
          <w:szCs w:val="20"/>
          <w:lang w:eastAsia="ja-JP"/>
        </w:rPr>
      </w:pPr>
      <w:r>
        <w:rPr>
          <w:rFonts w:ascii="Times New Roman" w:hAnsi="Times New Roman" w:cs="Times New Roman"/>
          <w:sz w:val="20"/>
          <w:szCs w:val="20"/>
          <w:lang w:eastAsia="ja-JP"/>
        </w:rPr>
        <w:t>As for dynamic beam indication and switching schemes, a</w:t>
      </w:r>
      <w:r w:rsidR="00BE21C4">
        <w:rPr>
          <w:rFonts w:ascii="Times New Roman" w:hAnsi="Times New Roman" w:cs="Times New Roman"/>
          <w:sz w:val="20"/>
          <w:szCs w:val="20"/>
          <w:lang w:eastAsia="ja-JP"/>
        </w:rPr>
        <w:t>t least following should be considered:</w:t>
      </w:r>
    </w:p>
    <w:p w14:paraId="4D192B64" w14:textId="02BCE6F8" w:rsidR="00BE21C4" w:rsidRDefault="00193D3A" w:rsidP="007D3C44">
      <w:pPr>
        <w:pStyle w:val="ListParagraph"/>
        <w:numPr>
          <w:ilvl w:val="0"/>
          <w:numId w:val="45"/>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A UE switches its beam (Tx/Rx spatial filter) by itself towards a paired UE</w:t>
      </w:r>
      <w:r w:rsidR="007049D4">
        <w:rPr>
          <w:rFonts w:ascii="Times New Roman" w:hAnsi="Times New Roman" w:cs="Times New Roman"/>
          <w:sz w:val="20"/>
          <w:szCs w:val="20"/>
          <w:lang w:eastAsia="ja-JP"/>
        </w:rPr>
        <w:t xml:space="preserve"> (Case 1 of Fig. </w:t>
      </w:r>
      <w:r w:rsidR="00036A3D">
        <w:rPr>
          <w:rFonts w:ascii="Times New Roman" w:hAnsi="Times New Roman" w:cs="Times New Roman"/>
          <w:sz w:val="20"/>
          <w:szCs w:val="20"/>
          <w:lang w:eastAsia="ja-JP"/>
        </w:rPr>
        <w:t>17</w:t>
      </w:r>
      <w:r w:rsidR="007049D4">
        <w:rPr>
          <w:rFonts w:ascii="Times New Roman" w:hAnsi="Times New Roman" w:cs="Times New Roman"/>
          <w:sz w:val="20"/>
          <w:szCs w:val="20"/>
          <w:lang w:eastAsia="ja-JP"/>
        </w:rPr>
        <w:t>)</w:t>
      </w:r>
    </w:p>
    <w:p w14:paraId="27B0329F" w14:textId="28D13E4A" w:rsidR="00193D3A" w:rsidRDefault="00116400" w:rsidP="007D3C44">
      <w:pPr>
        <w:pStyle w:val="ListParagraph"/>
        <w:numPr>
          <w:ilvl w:val="0"/>
          <w:numId w:val="45"/>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One of the UEs</w:t>
      </w:r>
      <w:r w:rsidR="00193D3A">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indicates/switches </w:t>
      </w:r>
      <w:r w:rsidR="00193D3A">
        <w:rPr>
          <w:rFonts w:ascii="Times New Roman" w:hAnsi="Times New Roman" w:cs="Times New Roman"/>
          <w:sz w:val="20"/>
          <w:szCs w:val="20"/>
          <w:lang w:eastAsia="ja-JP"/>
        </w:rPr>
        <w:t xml:space="preserve">beam (Tx/Rx spatial filter) </w:t>
      </w:r>
      <w:r>
        <w:rPr>
          <w:rFonts w:ascii="Times New Roman" w:hAnsi="Times New Roman" w:cs="Times New Roman"/>
          <w:sz w:val="20"/>
          <w:szCs w:val="20"/>
          <w:lang w:eastAsia="ja-JP"/>
        </w:rPr>
        <w:t>of both UEs in the pair</w:t>
      </w:r>
      <w:r w:rsidR="007049D4">
        <w:rPr>
          <w:rFonts w:ascii="Times New Roman" w:hAnsi="Times New Roman" w:cs="Times New Roman"/>
          <w:sz w:val="20"/>
          <w:szCs w:val="20"/>
          <w:lang w:eastAsia="ja-JP"/>
        </w:rPr>
        <w:t xml:space="preserve"> (Case 2 of Fig. </w:t>
      </w:r>
      <w:r w:rsidR="00036A3D">
        <w:rPr>
          <w:rFonts w:ascii="Times New Roman" w:hAnsi="Times New Roman" w:cs="Times New Roman"/>
          <w:sz w:val="20"/>
          <w:szCs w:val="20"/>
          <w:lang w:eastAsia="ja-JP"/>
        </w:rPr>
        <w:t>17</w:t>
      </w:r>
      <w:r w:rsidR="007049D4">
        <w:rPr>
          <w:rFonts w:ascii="Times New Roman" w:hAnsi="Times New Roman" w:cs="Times New Roman"/>
          <w:sz w:val="20"/>
          <w:szCs w:val="20"/>
          <w:lang w:eastAsia="ja-JP"/>
        </w:rPr>
        <w:t>)</w:t>
      </w:r>
    </w:p>
    <w:p w14:paraId="17623EA9" w14:textId="5D644EE7" w:rsidR="00DB7B15" w:rsidRDefault="00DB7B15" w:rsidP="007D3C44">
      <w:pPr>
        <w:pStyle w:val="ListParagraph"/>
        <w:numPr>
          <w:ilvl w:val="0"/>
          <w:numId w:val="45"/>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A</w:t>
      </w:r>
      <w:r>
        <w:rPr>
          <w:rFonts w:ascii="Times New Roman" w:hAnsi="Times New Roman" w:cs="Times New Roman"/>
          <w:sz w:val="20"/>
          <w:szCs w:val="20"/>
          <w:lang w:eastAsia="ja-JP"/>
        </w:rPr>
        <w:t xml:space="preserve"> UE detects beam failure </w:t>
      </w:r>
      <w:r w:rsidR="003E21F3">
        <w:rPr>
          <w:rFonts w:ascii="Times New Roman" w:hAnsi="Times New Roman" w:cs="Times New Roman"/>
          <w:sz w:val="20"/>
          <w:szCs w:val="20"/>
          <w:lang w:eastAsia="ja-JP"/>
        </w:rPr>
        <w:t xml:space="preserve">for a paired UE </w:t>
      </w:r>
      <w:r>
        <w:rPr>
          <w:rFonts w:ascii="Times New Roman" w:hAnsi="Times New Roman" w:cs="Times New Roman"/>
          <w:sz w:val="20"/>
          <w:szCs w:val="20"/>
          <w:lang w:eastAsia="ja-JP"/>
        </w:rPr>
        <w:t xml:space="preserve">and switch its beam (Tx/Rx spatial filter) toward </w:t>
      </w:r>
      <w:r w:rsidR="003E21F3">
        <w:rPr>
          <w:rFonts w:ascii="Times New Roman" w:hAnsi="Times New Roman" w:cs="Times New Roman"/>
          <w:sz w:val="20"/>
          <w:szCs w:val="20"/>
          <w:lang w:eastAsia="ja-JP"/>
        </w:rPr>
        <w:t>the</w:t>
      </w:r>
      <w:r>
        <w:rPr>
          <w:rFonts w:ascii="Times New Roman" w:hAnsi="Times New Roman" w:cs="Times New Roman"/>
          <w:sz w:val="20"/>
          <w:szCs w:val="20"/>
          <w:lang w:eastAsia="ja-JP"/>
        </w:rPr>
        <w:t xml:space="preserve"> paired UE based on the </w:t>
      </w:r>
      <w:r w:rsidR="00500574">
        <w:rPr>
          <w:rFonts w:ascii="Times New Roman" w:hAnsi="Times New Roman" w:cs="Times New Roman"/>
          <w:sz w:val="20"/>
          <w:szCs w:val="20"/>
          <w:lang w:eastAsia="ja-JP"/>
        </w:rPr>
        <w:t xml:space="preserve">selected </w:t>
      </w:r>
      <w:r>
        <w:rPr>
          <w:rFonts w:ascii="Times New Roman" w:hAnsi="Times New Roman" w:cs="Times New Roman"/>
          <w:sz w:val="20"/>
          <w:szCs w:val="20"/>
          <w:lang w:eastAsia="ja-JP"/>
        </w:rPr>
        <w:t xml:space="preserve">candidate beam </w:t>
      </w:r>
      <w:r w:rsidR="00500574">
        <w:rPr>
          <w:rFonts w:ascii="Times New Roman" w:hAnsi="Times New Roman" w:cs="Times New Roman"/>
          <w:sz w:val="20"/>
          <w:szCs w:val="20"/>
          <w:lang w:eastAsia="ja-JP"/>
        </w:rPr>
        <w:t>for beam failure recovery</w:t>
      </w:r>
      <w:r w:rsidR="00C353EE">
        <w:rPr>
          <w:rFonts w:ascii="Times New Roman" w:hAnsi="Times New Roman" w:cs="Times New Roman"/>
          <w:sz w:val="20"/>
          <w:szCs w:val="20"/>
          <w:lang w:eastAsia="ja-JP"/>
        </w:rPr>
        <w:t xml:space="preserve"> (as presented in Section 2.4)</w:t>
      </w:r>
    </w:p>
    <w:p w14:paraId="3DDF4DD2" w14:textId="4ABD0D98" w:rsidR="00087E80" w:rsidRDefault="00087E80" w:rsidP="00A80CD8">
      <w:pPr>
        <w:jc w:val="both"/>
        <w:rPr>
          <w:rFonts w:ascii="Times New Roman" w:hAnsi="Times New Roman" w:cs="Times New Roman"/>
          <w:sz w:val="20"/>
          <w:szCs w:val="20"/>
          <w:lang w:eastAsia="ja-JP"/>
        </w:rPr>
      </w:pPr>
    </w:p>
    <w:p w14:paraId="202FFF35" w14:textId="24A0EBC9" w:rsidR="00EB1562" w:rsidRDefault="00F5642A" w:rsidP="00F5642A">
      <w:pPr>
        <w:jc w:val="both"/>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 xml:space="preserve">For the </w:t>
      </w:r>
      <w:r w:rsidR="000906D5">
        <w:rPr>
          <w:rFonts w:ascii="Times New Roman" w:hAnsi="Times New Roman" w:cs="Times New Roman"/>
          <w:sz w:val="20"/>
          <w:szCs w:val="20"/>
          <w:lang w:eastAsia="ja-JP"/>
        </w:rPr>
        <w:t xml:space="preserve">above </w:t>
      </w:r>
      <w:r>
        <w:rPr>
          <w:rFonts w:ascii="Times New Roman" w:hAnsi="Times New Roman" w:cs="Times New Roman"/>
          <w:sz w:val="20"/>
          <w:szCs w:val="20"/>
          <w:lang w:eastAsia="ja-JP"/>
        </w:rPr>
        <w:t>1</w:t>
      </w:r>
      <w:r w:rsidRPr="00F5642A">
        <w:rPr>
          <w:rFonts w:ascii="Times New Roman" w:hAnsi="Times New Roman" w:cs="Times New Roman"/>
          <w:sz w:val="20"/>
          <w:szCs w:val="20"/>
          <w:vertAlign w:val="superscript"/>
          <w:lang w:eastAsia="ja-JP"/>
        </w:rPr>
        <w:t>st</w:t>
      </w:r>
      <w:r>
        <w:rPr>
          <w:rFonts w:ascii="Times New Roman" w:hAnsi="Times New Roman" w:cs="Times New Roman"/>
          <w:sz w:val="20"/>
          <w:szCs w:val="20"/>
          <w:lang w:eastAsia="ja-JP"/>
        </w:rPr>
        <w:t xml:space="preserve"> and 2</w:t>
      </w:r>
      <w:r w:rsidRPr="00F5642A">
        <w:rPr>
          <w:rFonts w:ascii="Times New Roman" w:hAnsi="Times New Roman" w:cs="Times New Roman"/>
          <w:sz w:val="20"/>
          <w:szCs w:val="20"/>
          <w:vertAlign w:val="superscript"/>
          <w:lang w:eastAsia="ja-JP"/>
        </w:rPr>
        <w:t>nd</w:t>
      </w:r>
      <w:r>
        <w:rPr>
          <w:rFonts w:ascii="Times New Roman" w:hAnsi="Times New Roman" w:cs="Times New Roman"/>
          <w:sz w:val="20"/>
          <w:szCs w:val="20"/>
          <w:lang w:eastAsia="ja-JP"/>
        </w:rPr>
        <w:t xml:space="preserve"> cases, dynamic </w:t>
      </w:r>
      <w:proofErr w:type="spellStart"/>
      <w:r>
        <w:rPr>
          <w:rFonts w:ascii="Times New Roman" w:hAnsi="Times New Roman" w:cs="Times New Roman"/>
          <w:sz w:val="20"/>
          <w:szCs w:val="20"/>
          <w:lang w:eastAsia="ja-JP"/>
        </w:rPr>
        <w:t>signalling</w:t>
      </w:r>
      <w:proofErr w:type="spellEnd"/>
      <w:r>
        <w:rPr>
          <w:rFonts w:ascii="Times New Roman" w:hAnsi="Times New Roman" w:cs="Times New Roman"/>
          <w:sz w:val="20"/>
          <w:szCs w:val="20"/>
          <w:lang w:eastAsia="ja-JP"/>
        </w:rPr>
        <w:t xml:space="preserve"> is necessary to indicate/inform the beam switch.</w:t>
      </w:r>
      <w:r w:rsidR="009B3A43">
        <w:rPr>
          <w:rFonts w:ascii="Times New Roman" w:hAnsi="Times New Roman" w:cs="Times New Roman"/>
          <w:sz w:val="20"/>
          <w:szCs w:val="20"/>
          <w:lang w:eastAsia="ja-JP"/>
        </w:rPr>
        <w:t xml:space="preserve"> </w:t>
      </w:r>
      <w:r w:rsidR="00344928">
        <w:rPr>
          <w:rFonts w:ascii="Times New Roman" w:hAnsi="Times New Roman" w:cs="Times New Roman"/>
          <w:sz w:val="20"/>
          <w:szCs w:val="20"/>
          <w:lang w:eastAsia="ja-JP"/>
        </w:rPr>
        <w:t xml:space="preserve">Similar to </w:t>
      </w:r>
      <w:proofErr w:type="spellStart"/>
      <w:r w:rsidR="00344928">
        <w:rPr>
          <w:rFonts w:ascii="Times New Roman" w:hAnsi="Times New Roman" w:cs="Times New Roman"/>
          <w:sz w:val="20"/>
          <w:szCs w:val="20"/>
          <w:lang w:eastAsia="ja-JP"/>
        </w:rPr>
        <w:t>Uu</w:t>
      </w:r>
      <w:proofErr w:type="spellEnd"/>
      <w:r w:rsidR="00344928">
        <w:rPr>
          <w:rFonts w:ascii="Times New Roman" w:hAnsi="Times New Roman" w:cs="Times New Roman"/>
          <w:sz w:val="20"/>
          <w:szCs w:val="20"/>
          <w:lang w:eastAsia="ja-JP"/>
        </w:rPr>
        <w:t xml:space="preserve"> Unified-TCI framework which uses </w:t>
      </w:r>
      <w:r w:rsidR="00F458A0">
        <w:rPr>
          <w:rFonts w:ascii="Times New Roman" w:hAnsi="Times New Roman" w:cs="Times New Roman"/>
          <w:sz w:val="20"/>
          <w:szCs w:val="20"/>
          <w:lang w:eastAsia="ja-JP"/>
        </w:rPr>
        <w:t xml:space="preserve">a </w:t>
      </w:r>
      <w:r w:rsidR="00344928">
        <w:rPr>
          <w:rFonts w:ascii="Times New Roman" w:hAnsi="Times New Roman" w:cs="Times New Roman"/>
          <w:sz w:val="20"/>
          <w:szCs w:val="20"/>
          <w:lang w:eastAsia="ja-JP"/>
        </w:rPr>
        <w:t>DCI format</w:t>
      </w:r>
      <w:r w:rsidR="00F458A0">
        <w:rPr>
          <w:rFonts w:ascii="Times New Roman" w:hAnsi="Times New Roman" w:cs="Times New Roman"/>
          <w:sz w:val="20"/>
          <w:szCs w:val="20"/>
          <w:lang w:eastAsia="ja-JP"/>
        </w:rPr>
        <w:t xml:space="preserve"> for the indication</w:t>
      </w:r>
      <w:r w:rsidR="00344928">
        <w:rPr>
          <w:rFonts w:ascii="Times New Roman" w:hAnsi="Times New Roman" w:cs="Times New Roman"/>
          <w:sz w:val="20"/>
          <w:szCs w:val="20"/>
          <w:lang w:eastAsia="ja-JP"/>
        </w:rPr>
        <w:t xml:space="preserve">, </w:t>
      </w:r>
      <w:r w:rsidR="009230E8">
        <w:rPr>
          <w:rFonts w:ascii="Times New Roman" w:hAnsi="Times New Roman" w:cs="Times New Roman"/>
          <w:sz w:val="20"/>
          <w:szCs w:val="20"/>
          <w:lang w:eastAsia="ja-JP"/>
        </w:rPr>
        <w:t>beam switch indication/information</w:t>
      </w:r>
      <w:r w:rsidR="00344928">
        <w:rPr>
          <w:rFonts w:ascii="Times New Roman" w:hAnsi="Times New Roman" w:cs="Times New Roman"/>
          <w:sz w:val="20"/>
          <w:szCs w:val="20"/>
          <w:lang w:eastAsia="ja-JP"/>
        </w:rPr>
        <w:t xml:space="preserve"> </w:t>
      </w:r>
      <w:r w:rsidR="00F458A0">
        <w:rPr>
          <w:rFonts w:ascii="Times New Roman" w:hAnsi="Times New Roman" w:cs="Times New Roman"/>
          <w:sz w:val="20"/>
          <w:szCs w:val="20"/>
          <w:lang w:eastAsia="ja-JP"/>
        </w:rPr>
        <w:t xml:space="preserve">for SL </w:t>
      </w:r>
      <w:r w:rsidR="00344928">
        <w:rPr>
          <w:rFonts w:ascii="Times New Roman" w:hAnsi="Times New Roman" w:cs="Times New Roman"/>
          <w:sz w:val="20"/>
          <w:szCs w:val="20"/>
          <w:lang w:eastAsia="ja-JP"/>
        </w:rPr>
        <w:t xml:space="preserve">can be enabled by using </w:t>
      </w:r>
      <w:r w:rsidR="002610FD">
        <w:rPr>
          <w:rFonts w:ascii="Times New Roman" w:hAnsi="Times New Roman" w:cs="Times New Roman"/>
          <w:sz w:val="20"/>
          <w:szCs w:val="20"/>
          <w:lang w:eastAsia="ja-JP"/>
        </w:rPr>
        <w:t xml:space="preserve">a SCI format. </w:t>
      </w:r>
      <w:r w:rsidR="00880AD4">
        <w:rPr>
          <w:rFonts w:ascii="Times New Roman" w:hAnsi="Times New Roman" w:cs="Times New Roman"/>
          <w:sz w:val="20"/>
          <w:szCs w:val="20"/>
          <w:lang w:eastAsia="ja-JP"/>
        </w:rPr>
        <w:t xml:space="preserve">Note that a UE receiving a SCI format requires a certain time gap until it completes the process of the received SCI format and switch the beam accordingly. </w:t>
      </w:r>
      <w:r w:rsidR="00491D41">
        <w:rPr>
          <w:rFonts w:ascii="Times New Roman" w:hAnsi="Times New Roman" w:cs="Times New Roman"/>
          <w:sz w:val="20"/>
          <w:szCs w:val="20"/>
          <w:lang w:eastAsia="ja-JP"/>
        </w:rPr>
        <w:t>The necessary time gap should be part of the study.</w:t>
      </w:r>
    </w:p>
    <w:p w14:paraId="2B0440BF" w14:textId="097BF181" w:rsidR="002610FD" w:rsidRDefault="002610FD" w:rsidP="00A80CD8">
      <w:pPr>
        <w:jc w:val="both"/>
        <w:rPr>
          <w:rFonts w:ascii="Times New Roman" w:hAnsi="Times New Roman" w:cs="Times New Roman"/>
          <w:sz w:val="20"/>
          <w:szCs w:val="20"/>
          <w:lang w:eastAsia="ja-JP"/>
        </w:rPr>
      </w:pPr>
    </w:p>
    <w:p w14:paraId="72EC9F60" w14:textId="38A20ED2" w:rsidR="00840F17" w:rsidRDefault="00840F17" w:rsidP="00840F17">
      <w:pPr>
        <w:jc w:val="center"/>
        <w:rPr>
          <w:rFonts w:ascii="Times New Roman" w:hAnsi="Times New Roman" w:cs="Times New Roman"/>
          <w:sz w:val="20"/>
          <w:szCs w:val="20"/>
          <w:lang w:eastAsia="ja-JP"/>
        </w:rPr>
      </w:pPr>
      <w:r w:rsidRPr="00840F17">
        <w:rPr>
          <w:rFonts w:hint="eastAsia"/>
          <w:noProof/>
        </w:rPr>
        <w:drawing>
          <wp:inline distT="0" distB="0" distL="0" distR="0" wp14:anchorId="198DB471" wp14:editId="6E8327FD">
            <wp:extent cx="4076700" cy="129974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93654" cy="1305153"/>
                    </a:xfrm>
                    <a:prstGeom prst="rect">
                      <a:avLst/>
                    </a:prstGeom>
                    <a:noFill/>
                    <a:ln>
                      <a:noFill/>
                    </a:ln>
                  </pic:spPr>
                </pic:pic>
              </a:graphicData>
            </a:graphic>
          </wp:inline>
        </w:drawing>
      </w:r>
    </w:p>
    <w:p w14:paraId="3C1F5625" w14:textId="74E6ABF8" w:rsidR="00840F17" w:rsidRDefault="00840F17" w:rsidP="00840F17">
      <w:pPr>
        <w:jc w:val="center"/>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 xml:space="preserve">ig. </w:t>
      </w:r>
      <w:r w:rsidR="00036A3D">
        <w:rPr>
          <w:rFonts w:ascii="Times New Roman" w:hAnsi="Times New Roman" w:cs="Times New Roman"/>
          <w:sz w:val="20"/>
          <w:szCs w:val="20"/>
          <w:lang w:eastAsia="ja-JP"/>
        </w:rPr>
        <w:t>17</w:t>
      </w:r>
      <w:r>
        <w:rPr>
          <w:rFonts w:ascii="Times New Roman" w:hAnsi="Times New Roman" w:cs="Times New Roman"/>
          <w:sz w:val="20"/>
          <w:szCs w:val="20"/>
          <w:lang w:eastAsia="ja-JP"/>
        </w:rPr>
        <w:tab/>
        <w:t xml:space="preserve">Beam switch indication </w:t>
      </w:r>
      <w:r w:rsidR="00C37D13">
        <w:rPr>
          <w:rFonts w:ascii="Times New Roman" w:hAnsi="Times New Roman" w:cs="Times New Roman"/>
          <w:sz w:val="20"/>
          <w:szCs w:val="20"/>
          <w:lang w:eastAsia="ja-JP"/>
        </w:rPr>
        <w:t>schemes</w:t>
      </w:r>
    </w:p>
    <w:p w14:paraId="23DC2541" w14:textId="41695306" w:rsidR="00B22DE9" w:rsidRDefault="00B22DE9" w:rsidP="001650C1">
      <w:pPr>
        <w:jc w:val="both"/>
        <w:rPr>
          <w:rFonts w:ascii="Times New Roman" w:hAnsi="Times New Roman" w:cs="Times New Roman"/>
          <w:sz w:val="20"/>
          <w:szCs w:val="20"/>
          <w:lang w:eastAsia="ja-JP"/>
        </w:rPr>
      </w:pPr>
    </w:p>
    <w:p w14:paraId="01973E3F" w14:textId="2B24BECB" w:rsidR="002C72A2" w:rsidRPr="00F821C0" w:rsidRDefault="002C72A2" w:rsidP="002C72A2">
      <w:pPr>
        <w:jc w:val="both"/>
        <w:rPr>
          <w:rFonts w:ascii="Times New Roman" w:hAnsi="Times New Roman" w:cs="Times New Roman"/>
          <w:b/>
          <w:bCs/>
          <w:sz w:val="20"/>
          <w:szCs w:val="20"/>
          <w:u w:val="single"/>
          <w:lang w:eastAsia="ja-JP"/>
        </w:rPr>
      </w:pPr>
      <w:r>
        <w:rPr>
          <w:rFonts w:ascii="Times New Roman" w:hAnsi="Times New Roman" w:cs="Times New Roman"/>
          <w:b/>
          <w:bCs/>
          <w:sz w:val="20"/>
          <w:szCs w:val="20"/>
          <w:u w:val="single"/>
          <w:lang w:eastAsia="ja-JP"/>
        </w:rPr>
        <w:t>Proposal</w:t>
      </w:r>
      <w:r w:rsidRPr="00F821C0">
        <w:rPr>
          <w:rFonts w:ascii="Times New Roman" w:hAnsi="Times New Roman" w:cs="Times New Roman"/>
          <w:b/>
          <w:bCs/>
          <w:sz w:val="20"/>
          <w:szCs w:val="20"/>
          <w:u w:val="single"/>
          <w:lang w:eastAsia="ja-JP"/>
        </w:rPr>
        <w:t xml:space="preserve"> </w:t>
      </w:r>
      <w:r w:rsidR="00D5259F">
        <w:rPr>
          <w:rFonts w:ascii="Times New Roman" w:hAnsi="Times New Roman" w:cs="Times New Roman"/>
          <w:b/>
          <w:bCs/>
          <w:sz w:val="20"/>
          <w:szCs w:val="20"/>
          <w:u w:val="single"/>
          <w:lang w:eastAsia="ja-JP"/>
        </w:rPr>
        <w:t>11</w:t>
      </w:r>
      <w:r w:rsidRPr="00F821C0">
        <w:rPr>
          <w:rFonts w:ascii="Times New Roman" w:hAnsi="Times New Roman" w:cs="Times New Roman"/>
          <w:b/>
          <w:bCs/>
          <w:sz w:val="20"/>
          <w:szCs w:val="20"/>
          <w:u w:val="single"/>
          <w:lang w:eastAsia="ja-JP"/>
        </w:rPr>
        <w:t>:</w:t>
      </w:r>
    </w:p>
    <w:p w14:paraId="223BAB57" w14:textId="77777777" w:rsidR="002C72A2" w:rsidRDefault="002C72A2" w:rsidP="002C72A2">
      <w:pPr>
        <w:pStyle w:val="ListParagraph"/>
        <w:numPr>
          <w:ilvl w:val="0"/>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Beam indication and switching schemes for FR2-SL should include at least following:</w:t>
      </w:r>
    </w:p>
    <w:p w14:paraId="6628ED46" w14:textId="77777777" w:rsidR="002C72A2" w:rsidRPr="00FB61C5" w:rsidRDefault="002C72A2" w:rsidP="002C72A2">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Case 1: </w:t>
      </w:r>
      <w:r w:rsidRPr="00FB61C5">
        <w:rPr>
          <w:rFonts w:ascii="Times New Roman" w:hAnsi="Times New Roman" w:cs="Times New Roman"/>
          <w:i/>
          <w:iCs/>
          <w:sz w:val="20"/>
          <w:szCs w:val="20"/>
          <w:lang w:eastAsia="ja-JP"/>
        </w:rPr>
        <w:t xml:space="preserve">A UE switches its beam (Tx/Rx spatial filter) by itself towards a paired </w:t>
      </w:r>
      <w:proofErr w:type="gramStart"/>
      <w:r w:rsidRPr="00FB61C5">
        <w:rPr>
          <w:rFonts w:ascii="Times New Roman" w:hAnsi="Times New Roman" w:cs="Times New Roman"/>
          <w:i/>
          <w:iCs/>
          <w:sz w:val="20"/>
          <w:szCs w:val="20"/>
          <w:lang w:eastAsia="ja-JP"/>
        </w:rPr>
        <w:t>UE</w:t>
      </w:r>
      <w:proofErr w:type="gramEnd"/>
    </w:p>
    <w:p w14:paraId="2BBD5003" w14:textId="5D5B50EA" w:rsidR="002C72A2" w:rsidRPr="00FB61C5" w:rsidRDefault="002C72A2" w:rsidP="002C72A2">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Case 2: </w:t>
      </w:r>
      <w:r w:rsidR="00175C9C" w:rsidRPr="00175C9C">
        <w:rPr>
          <w:rFonts w:ascii="Times New Roman" w:hAnsi="Times New Roman" w:cs="Times New Roman"/>
          <w:i/>
          <w:iCs/>
          <w:sz w:val="20"/>
          <w:szCs w:val="20"/>
          <w:lang w:eastAsia="ja-JP"/>
        </w:rPr>
        <w:t xml:space="preserve">One of the UEs indicates/switches beam (Tx/Rx spatial filter) of both UEs in the </w:t>
      </w:r>
      <w:proofErr w:type="gramStart"/>
      <w:r w:rsidR="00175C9C" w:rsidRPr="00175C9C">
        <w:rPr>
          <w:rFonts w:ascii="Times New Roman" w:hAnsi="Times New Roman" w:cs="Times New Roman"/>
          <w:i/>
          <w:iCs/>
          <w:sz w:val="20"/>
          <w:szCs w:val="20"/>
          <w:lang w:eastAsia="ja-JP"/>
        </w:rPr>
        <w:t>pair</w:t>
      </w:r>
      <w:proofErr w:type="gramEnd"/>
    </w:p>
    <w:p w14:paraId="18B34A0D" w14:textId="77777777" w:rsidR="002C72A2" w:rsidRPr="00FB61C5" w:rsidRDefault="002C72A2" w:rsidP="002C72A2">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Case 3: </w:t>
      </w:r>
      <w:r w:rsidRPr="00FB61C5">
        <w:rPr>
          <w:rFonts w:ascii="Times New Roman" w:hAnsi="Times New Roman" w:cs="Times New Roman"/>
          <w:i/>
          <w:iCs/>
          <w:sz w:val="20"/>
          <w:szCs w:val="20"/>
          <w:lang w:eastAsia="ja-JP"/>
        </w:rPr>
        <w:t xml:space="preserve">A UE detects beam failure for a paired UE and switch its beam (Tx/Rx spatial filter) toward the paired UE based on the selected candidate beam for beam failure </w:t>
      </w:r>
      <w:proofErr w:type="gramStart"/>
      <w:r w:rsidRPr="00FB61C5">
        <w:rPr>
          <w:rFonts w:ascii="Times New Roman" w:hAnsi="Times New Roman" w:cs="Times New Roman"/>
          <w:i/>
          <w:iCs/>
          <w:sz w:val="20"/>
          <w:szCs w:val="20"/>
          <w:lang w:eastAsia="ja-JP"/>
        </w:rPr>
        <w:t>recovery</w:t>
      </w:r>
      <w:proofErr w:type="gramEnd"/>
    </w:p>
    <w:p w14:paraId="312C88B9" w14:textId="2B77B250" w:rsidR="002C72A2" w:rsidRDefault="002C72A2" w:rsidP="002C72A2">
      <w:pPr>
        <w:pStyle w:val="ListParagraph"/>
        <w:numPr>
          <w:ilvl w:val="0"/>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C</w:t>
      </w:r>
      <w:r w:rsidRPr="00436D97">
        <w:rPr>
          <w:rFonts w:ascii="Times New Roman" w:hAnsi="Times New Roman" w:cs="Times New Roman"/>
          <w:i/>
          <w:iCs/>
          <w:sz w:val="20"/>
          <w:szCs w:val="20"/>
          <w:lang w:eastAsia="ja-JP"/>
        </w:rPr>
        <w:t xml:space="preserve">onsider </w:t>
      </w:r>
      <w:r>
        <w:rPr>
          <w:rFonts w:ascii="Times New Roman" w:hAnsi="Times New Roman" w:cs="Times New Roman"/>
          <w:i/>
          <w:iCs/>
          <w:sz w:val="20"/>
          <w:szCs w:val="20"/>
          <w:lang w:eastAsia="ja-JP"/>
        </w:rPr>
        <w:t>re-using</w:t>
      </w:r>
      <w:r w:rsidRPr="00436D97">
        <w:rPr>
          <w:rFonts w:ascii="Times New Roman" w:hAnsi="Times New Roman" w:cs="Times New Roman"/>
          <w:i/>
          <w:iCs/>
          <w:sz w:val="20"/>
          <w:szCs w:val="20"/>
          <w:lang w:eastAsia="ja-JP"/>
        </w:rPr>
        <w:t xml:space="preserve"> </w:t>
      </w:r>
      <w:r w:rsidR="00DA2FBB">
        <w:rPr>
          <w:rFonts w:ascii="Times New Roman" w:hAnsi="Times New Roman" w:cs="Times New Roman"/>
          <w:i/>
          <w:iCs/>
          <w:sz w:val="20"/>
          <w:szCs w:val="20"/>
          <w:lang w:eastAsia="ja-JP"/>
        </w:rPr>
        <w:t xml:space="preserve">the concept of </w:t>
      </w:r>
      <w:proofErr w:type="spellStart"/>
      <w:r>
        <w:rPr>
          <w:rFonts w:ascii="Times New Roman" w:hAnsi="Times New Roman" w:cs="Times New Roman"/>
          <w:i/>
          <w:iCs/>
          <w:sz w:val="20"/>
          <w:szCs w:val="20"/>
          <w:lang w:eastAsia="ja-JP"/>
        </w:rPr>
        <w:t>Uu</w:t>
      </w:r>
      <w:proofErr w:type="spellEnd"/>
      <w:r>
        <w:rPr>
          <w:rFonts w:ascii="Times New Roman" w:hAnsi="Times New Roman" w:cs="Times New Roman"/>
          <w:i/>
          <w:iCs/>
          <w:sz w:val="20"/>
          <w:szCs w:val="20"/>
          <w:lang w:eastAsia="ja-JP"/>
        </w:rPr>
        <w:t xml:space="preserve"> </w:t>
      </w:r>
      <w:r w:rsidRPr="00436D97">
        <w:rPr>
          <w:rFonts w:ascii="Times New Roman" w:hAnsi="Times New Roman" w:cs="Times New Roman"/>
          <w:i/>
          <w:iCs/>
          <w:sz w:val="20"/>
          <w:szCs w:val="20"/>
          <w:lang w:eastAsia="ja-JP"/>
        </w:rPr>
        <w:t>Unified-TCI</w:t>
      </w:r>
      <w:r>
        <w:rPr>
          <w:rFonts w:ascii="Times New Roman" w:hAnsi="Times New Roman" w:cs="Times New Roman"/>
          <w:i/>
          <w:iCs/>
          <w:sz w:val="20"/>
          <w:szCs w:val="20"/>
          <w:lang w:eastAsia="ja-JP"/>
        </w:rPr>
        <w:t xml:space="preserve"> </w:t>
      </w:r>
      <w:proofErr w:type="gramStart"/>
      <w:r>
        <w:rPr>
          <w:rFonts w:ascii="Times New Roman" w:hAnsi="Times New Roman" w:cs="Times New Roman"/>
          <w:i/>
          <w:iCs/>
          <w:sz w:val="20"/>
          <w:szCs w:val="20"/>
          <w:lang w:eastAsia="ja-JP"/>
        </w:rPr>
        <w:t>framework</w:t>
      </w:r>
      <w:proofErr w:type="gramEnd"/>
    </w:p>
    <w:p w14:paraId="1485FD4C" w14:textId="77777777" w:rsidR="002C72A2" w:rsidRDefault="002C72A2" w:rsidP="002C72A2">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F</w:t>
      </w:r>
      <w:r>
        <w:rPr>
          <w:rFonts w:ascii="Times New Roman" w:hAnsi="Times New Roman" w:cs="Times New Roman"/>
          <w:i/>
          <w:iCs/>
          <w:sz w:val="20"/>
          <w:szCs w:val="20"/>
          <w:lang w:eastAsia="ja-JP"/>
        </w:rPr>
        <w:t>or a paired UE, one or multiple spatial filter(s) for transmissions to/receptions from the paired UE can be configured/</w:t>
      </w:r>
      <w:proofErr w:type="gramStart"/>
      <w:r>
        <w:rPr>
          <w:rFonts w:ascii="Times New Roman" w:hAnsi="Times New Roman" w:cs="Times New Roman"/>
          <w:i/>
          <w:iCs/>
          <w:sz w:val="20"/>
          <w:szCs w:val="20"/>
          <w:lang w:eastAsia="ja-JP"/>
        </w:rPr>
        <w:t>active</w:t>
      </w:r>
      <w:proofErr w:type="gramEnd"/>
    </w:p>
    <w:p w14:paraId="73530926" w14:textId="77777777" w:rsidR="002C72A2" w:rsidRDefault="002C72A2" w:rsidP="002C72A2">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I</w:t>
      </w:r>
      <w:r w:rsidRPr="00436D97">
        <w:rPr>
          <w:rFonts w:ascii="Times New Roman" w:hAnsi="Times New Roman" w:cs="Times New Roman"/>
          <w:i/>
          <w:iCs/>
          <w:sz w:val="20"/>
          <w:szCs w:val="20"/>
          <w:lang w:eastAsia="ja-JP"/>
        </w:rPr>
        <w:t xml:space="preserve">f one </w:t>
      </w:r>
      <w:r>
        <w:rPr>
          <w:rFonts w:ascii="Times New Roman" w:hAnsi="Times New Roman" w:cs="Times New Roman"/>
          <w:i/>
          <w:iCs/>
          <w:sz w:val="20"/>
          <w:szCs w:val="20"/>
          <w:lang w:eastAsia="ja-JP"/>
        </w:rPr>
        <w:t xml:space="preserve">spatial filter </w:t>
      </w:r>
      <w:r w:rsidRPr="00436D97">
        <w:rPr>
          <w:rFonts w:ascii="Times New Roman" w:hAnsi="Times New Roman" w:cs="Times New Roman"/>
          <w:i/>
          <w:iCs/>
          <w:sz w:val="20"/>
          <w:szCs w:val="20"/>
          <w:lang w:eastAsia="ja-JP"/>
        </w:rPr>
        <w:t>is configured</w:t>
      </w:r>
      <w:r>
        <w:rPr>
          <w:rFonts w:ascii="Times New Roman" w:hAnsi="Times New Roman" w:cs="Times New Roman"/>
          <w:i/>
          <w:iCs/>
          <w:sz w:val="20"/>
          <w:szCs w:val="20"/>
          <w:lang w:eastAsia="ja-JP"/>
        </w:rPr>
        <w:t>/active for a paired UE</w:t>
      </w:r>
      <w:r w:rsidRPr="00436D97">
        <w:rPr>
          <w:rFonts w:ascii="Times New Roman" w:hAnsi="Times New Roman" w:cs="Times New Roman"/>
          <w:i/>
          <w:iCs/>
          <w:sz w:val="20"/>
          <w:szCs w:val="20"/>
          <w:lang w:eastAsia="ja-JP"/>
        </w:rPr>
        <w:t xml:space="preserve">, the </w:t>
      </w:r>
      <w:r>
        <w:rPr>
          <w:rFonts w:ascii="Times New Roman" w:hAnsi="Times New Roman" w:cs="Times New Roman"/>
          <w:i/>
          <w:iCs/>
          <w:sz w:val="20"/>
          <w:szCs w:val="20"/>
          <w:lang w:eastAsia="ja-JP"/>
        </w:rPr>
        <w:t>spatial filter</w:t>
      </w:r>
      <w:r w:rsidRPr="00436D97">
        <w:rPr>
          <w:rFonts w:ascii="Times New Roman" w:hAnsi="Times New Roman" w:cs="Times New Roman"/>
          <w:i/>
          <w:iCs/>
          <w:sz w:val="20"/>
          <w:szCs w:val="20"/>
          <w:lang w:eastAsia="ja-JP"/>
        </w:rPr>
        <w:t xml:space="preserve"> is used </w:t>
      </w:r>
      <w:r>
        <w:rPr>
          <w:rFonts w:ascii="Times New Roman" w:hAnsi="Times New Roman" w:cs="Times New Roman"/>
          <w:i/>
          <w:iCs/>
          <w:sz w:val="20"/>
          <w:szCs w:val="20"/>
          <w:lang w:eastAsia="ja-JP"/>
        </w:rPr>
        <w:t xml:space="preserve">for transmissions to /receptions from the paired </w:t>
      </w:r>
      <w:proofErr w:type="gramStart"/>
      <w:r>
        <w:rPr>
          <w:rFonts w:ascii="Times New Roman" w:hAnsi="Times New Roman" w:cs="Times New Roman"/>
          <w:i/>
          <w:iCs/>
          <w:sz w:val="20"/>
          <w:szCs w:val="20"/>
          <w:lang w:eastAsia="ja-JP"/>
        </w:rPr>
        <w:t>UE</w:t>
      </w:r>
      <w:proofErr w:type="gramEnd"/>
    </w:p>
    <w:p w14:paraId="5392EE04" w14:textId="77777777" w:rsidR="002C72A2" w:rsidRDefault="002C72A2" w:rsidP="002C72A2">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If multiple spatial </w:t>
      </w:r>
      <w:proofErr w:type="gramStart"/>
      <w:r>
        <w:rPr>
          <w:rFonts w:ascii="Times New Roman" w:hAnsi="Times New Roman" w:cs="Times New Roman"/>
          <w:i/>
          <w:iCs/>
          <w:sz w:val="20"/>
          <w:szCs w:val="20"/>
          <w:lang w:eastAsia="ja-JP"/>
        </w:rPr>
        <w:t>filter</w:t>
      </w:r>
      <w:proofErr w:type="gramEnd"/>
      <w:r>
        <w:rPr>
          <w:rFonts w:ascii="Times New Roman" w:hAnsi="Times New Roman" w:cs="Times New Roman"/>
          <w:i/>
          <w:iCs/>
          <w:sz w:val="20"/>
          <w:szCs w:val="20"/>
          <w:lang w:eastAsia="ja-JP"/>
        </w:rPr>
        <w:t xml:space="preserve"> are configured/active for a paired UE, one of the spatial filter is used for transmissions to/receptions from the paired UE, where: </w:t>
      </w:r>
    </w:p>
    <w:p w14:paraId="46C1E8FE" w14:textId="77777777" w:rsidR="002C72A2" w:rsidRPr="003B572F" w:rsidRDefault="002C72A2" w:rsidP="002C72A2">
      <w:pPr>
        <w:pStyle w:val="ListParagraph"/>
        <w:numPr>
          <w:ilvl w:val="2"/>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The spatial filter can be switched/selected according to the indication by a SCI format with a certain time gap (FFS the gap)</w:t>
      </w:r>
    </w:p>
    <w:p w14:paraId="00A2D377" w14:textId="77777777" w:rsidR="002C72A2" w:rsidRPr="002C72A2" w:rsidRDefault="002C72A2" w:rsidP="001650C1">
      <w:pPr>
        <w:jc w:val="both"/>
        <w:rPr>
          <w:rFonts w:ascii="Times New Roman" w:hAnsi="Times New Roman" w:cs="Times New Roman"/>
          <w:sz w:val="20"/>
          <w:szCs w:val="20"/>
          <w:lang w:eastAsia="ja-JP"/>
        </w:rPr>
      </w:pPr>
    </w:p>
    <w:p w14:paraId="02FFA0CA" w14:textId="4BC91321" w:rsidR="007703C3" w:rsidRPr="00FD2A8C" w:rsidRDefault="000D27D5" w:rsidP="007703C3">
      <w:pPr>
        <w:pStyle w:val="Heading1"/>
        <w:numPr>
          <w:ilvl w:val="0"/>
          <w:numId w:val="4"/>
        </w:numPr>
        <w:rPr>
          <w:rFonts w:ascii="Times New Roman" w:hAnsi="Times New Roman" w:cs="Times New Roman"/>
          <w:b/>
          <w:lang w:eastAsia="ja-JP"/>
        </w:rPr>
      </w:pPr>
      <w:r w:rsidRPr="00FD2A8C">
        <w:rPr>
          <w:rFonts w:ascii="Times New Roman" w:hAnsi="Times New Roman" w:cs="Times New Roman"/>
          <w:b/>
          <w:lang w:eastAsia="ja-JP"/>
        </w:rPr>
        <w:t>Mode-1 or in-coverage</w:t>
      </w:r>
    </w:p>
    <w:p w14:paraId="23C8138A" w14:textId="5246A812" w:rsidR="007703C3" w:rsidRPr="0021439C" w:rsidRDefault="0091142E" w:rsidP="007703C3">
      <w:pPr>
        <w:pStyle w:val="Heading2"/>
        <w:rPr>
          <w:rFonts w:ascii="Times New Roman" w:hAnsi="Times New Roman" w:cs="Times New Roman"/>
          <w:b/>
          <w:lang w:eastAsia="ja-JP"/>
        </w:rPr>
      </w:pPr>
      <w:r>
        <w:rPr>
          <w:rFonts w:ascii="Times New Roman" w:hAnsi="Times New Roman" w:cs="Times New Roman"/>
          <w:b/>
          <w:lang w:eastAsia="ja-JP"/>
        </w:rPr>
        <w:t>4</w:t>
      </w:r>
      <w:r w:rsidR="007703C3" w:rsidRPr="0021439C">
        <w:rPr>
          <w:rFonts w:ascii="Times New Roman" w:hAnsi="Times New Roman" w:cs="Times New Roman"/>
          <w:b/>
          <w:lang w:eastAsia="ja-JP"/>
        </w:rPr>
        <w:t>.1</w:t>
      </w:r>
      <w:r w:rsidR="007703C3" w:rsidRPr="0021439C">
        <w:rPr>
          <w:rFonts w:ascii="Times New Roman" w:hAnsi="Times New Roman" w:cs="Times New Roman"/>
          <w:b/>
          <w:lang w:eastAsia="ja-JP"/>
        </w:rPr>
        <w:tab/>
      </w:r>
      <w:r w:rsidR="000D27D5">
        <w:rPr>
          <w:rFonts w:ascii="Times New Roman" w:hAnsi="Times New Roman" w:cs="Times New Roman"/>
          <w:b/>
          <w:lang w:eastAsia="ja-JP"/>
        </w:rPr>
        <w:t>BS-involvement</w:t>
      </w:r>
      <w:r w:rsidR="00DA26EC">
        <w:rPr>
          <w:rFonts w:ascii="Times New Roman" w:hAnsi="Times New Roman" w:cs="Times New Roman"/>
          <w:b/>
          <w:lang w:eastAsia="ja-JP"/>
        </w:rPr>
        <w:t xml:space="preserve"> for </w:t>
      </w:r>
      <w:r w:rsidR="001A352F">
        <w:rPr>
          <w:rFonts w:ascii="Times New Roman" w:hAnsi="Times New Roman" w:cs="Times New Roman"/>
          <w:b/>
          <w:lang w:eastAsia="ja-JP"/>
        </w:rPr>
        <w:t xml:space="preserve">SL </w:t>
      </w:r>
      <w:r w:rsidR="00DA26EC">
        <w:rPr>
          <w:rFonts w:ascii="Times New Roman" w:hAnsi="Times New Roman" w:cs="Times New Roman"/>
          <w:b/>
          <w:lang w:eastAsia="ja-JP"/>
        </w:rPr>
        <w:t>beam management</w:t>
      </w:r>
    </w:p>
    <w:p w14:paraId="485CAC3B" w14:textId="0F1BE46F" w:rsidR="001A352F" w:rsidRDefault="00E7218B" w:rsidP="007703C3">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or in-coverage</w:t>
      </w:r>
      <w:r w:rsidR="00590FF1">
        <w:rPr>
          <w:rFonts w:ascii="Times New Roman" w:hAnsi="Times New Roman" w:cs="Times New Roman"/>
          <w:sz w:val="20"/>
          <w:szCs w:val="20"/>
          <w:lang w:eastAsia="ja-JP"/>
        </w:rPr>
        <w:t xml:space="preserve"> case</w:t>
      </w:r>
      <w:r>
        <w:rPr>
          <w:rFonts w:ascii="Times New Roman" w:hAnsi="Times New Roman" w:cs="Times New Roman"/>
          <w:sz w:val="20"/>
          <w:szCs w:val="20"/>
          <w:lang w:eastAsia="ja-JP"/>
        </w:rPr>
        <w:t xml:space="preserve">, SL </w:t>
      </w:r>
      <w:r w:rsidR="00AB5E9F">
        <w:rPr>
          <w:rFonts w:ascii="Times New Roman" w:hAnsi="Times New Roman" w:cs="Times New Roman"/>
          <w:sz w:val="20"/>
          <w:szCs w:val="20"/>
          <w:lang w:eastAsia="ja-JP"/>
        </w:rPr>
        <w:t xml:space="preserve">transmission </w:t>
      </w:r>
      <w:r>
        <w:rPr>
          <w:rFonts w:ascii="Times New Roman" w:hAnsi="Times New Roman" w:cs="Times New Roman"/>
          <w:sz w:val="20"/>
          <w:szCs w:val="20"/>
          <w:lang w:eastAsia="ja-JP"/>
        </w:rPr>
        <w:t>occurs only on UL slots. On UL slots, there must be uplink in the same cell or in neighboring cell</w:t>
      </w:r>
      <w:r w:rsidR="00AB5E9F">
        <w:rPr>
          <w:rFonts w:ascii="Times New Roman" w:hAnsi="Times New Roman" w:cs="Times New Roman"/>
          <w:sz w:val="20"/>
          <w:szCs w:val="20"/>
          <w:lang w:eastAsia="ja-JP"/>
        </w:rPr>
        <w:t>s</w:t>
      </w:r>
      <w:r>
        <w:rPr>
          <w:rFonts w:ascii="Times New Roman" w:hAnsi="Times New Roman" w:cs="Times New Roman"/>
          <w:sz w:val="20"/>
          <w:szCs w:val="20"/>
          <w:lang w:eastAsia="ja-JP"/>
        </w:rPr>
        <w:t xml:space="preserve">. </w:t>
      </w:r>
      <w:proofErr w:type="spellStart"/>
      <w:r>
        <w:rPr>
          <w:rFonts w:ascii="Times New Roman" w:hAnsi="Times New Roman" w:cs="Times New Roman"/>
          <w:sz w:val="20"/>
          <w:szCs w:val="20"/>
          <w:lang w:eastAsia="ja-JP"/>
        </w:rPr>
        <w:t>gNB</w:t>
      </w:r>
      <w:r w:rsidR="009B6971">
        <w:rPr>
          <w:rFonts w:ascii="Times New Roman" w:hAnsi="Times New Roman" w:cs="Times New Roman"/>
          <w:sz w:val="20"/>
          <w:szCs w:val="20"/>
          <w:lang w:eastAsia="ja-JP"/>
        </w:rPr>
        <w:t>s</w:t>
      </w:r>
      <w:proofErr w:type="spellEnd"/>
      <w:r>
        <w:rPr>
          <w:rFonts w:ascii="Times New Roman" w:hAnsi="Times New Roman" w:cs="Times New Roman"/>
          <w:sz w:val="20"/>
          <w:szCs w:val="20"/>
          <w:lang w:eastAsia="ja-JP"/>
        </w:rPr>
        <w:t xml:space="preserve"> would want to control the interference from SL transmissions</w:t>
      </w:r>
      <w:r w:rsidR="001818C2">
        <w:rPr>
          <w:rFonts w:ascii="Times New Roman" w:hAnsi="Times New Roman" w:cs="Times New Roman" w:hint="eastAsia"/>
          <w:sz w:val="20"/>
          <w:szCs w:val="20"/>
          <w:lang w:eastAsia="ja-JP"/>
        </w:rPr>
        <w:t xml:space="preserve"> </w:t>
      </w:r>
      <w:r w:rsidR="001818C2">
        <w:rPr>
          <w:rFonts w:ascii="Times New Roman" w:hAnsi="Times New Roman" w:cs="Times New Roman"/>
          <w:sz w:val="20"/>
          <w:szCs w:val="20"/>
          <w:lang w:eastAsia="ja-JP"/>
        </w:rPr>
        <w:t>to UL reception</w:t>
      </w:r>
      <w:r w:rsidR="009B6971">
        <w:rPr>
          <w:rFonts w:ascii="Times New Roman" w:hAnsi="Times New Roman" w:cs="Times New Roman"/>
          <w:sz w:val="20"/>
          <w:szCs w:val="20"/>
          <w:lang w:eastAsia="ja-JP"/>
        </w:rPr>
        <w:t>s</w:t>
      </w:r>
      <w:r>
        <w:rPr>
          <w:rFonts w:ascii="Times New Roman" w:hAnsi="Times New Roman" w:cs="Times New Roman"/>
          <w:sz w:val="20"/>
          <w:szCs w:val="20"/>
          <w:lang w:eastAsia="ja-JP"/>
        </w:rPr>
        <w:t xml:space="preserve">. </w:t>
      </w:r>
      <w:r w:rsidR="004F1FD8">
        <w:rPr>
          <w:rFonts w:ascii="Times New Roman" w:hAnsi="Times New Roman" w:cs="Times New Roman"/>
          <w:sz w:val="20"/>
          <w:szCs w:val="20"/>
          <w:lang w:eastAsia="ja-JP"/>
        </w:rPr>
        <w:t xml:space="preserve">More specifically, </w:t>
      </w:r>
      <w:proofErr w:type="spellStart"/>
      <w:r w:rsidR="004F1FD8">
        <w:rPr>
          <w:rFonts w:ascii="Times New Roman" w:hAnsi="Times New Roman" w:cs="Times New Roman"/>
          <w:sz w:val="20"/>
          <w:szCs w:val="20"/>
          <w:lang w:eastAsia="ja-JP"/>
        </w:rPr>
        <w:t>gNB</w:t>
      </w:r>
      <w:proofErr w:type="spellEnd"/>
      <w:r w:rsidR="004F1FD8">
        <w:rPr>
          <w:rFonts w:ascii="Times New Roman" w:hAnsi="Times New Roman" w:cs="Times New Roman"/>
          <w:sz w:val="20"/>
          <w:szCs w:val="20"/>
          <w:lang w:eastAsia="ja-JP"/>
        </w:rPr>
        <w:t xml:space="preserve"> may want to fix or limit the </w:t>
      </w:r>
      <w:r w:rsidR="00AB5E9F">
        <w:rPr>
          <w:rFonts w:ascii="Times New Roman" w:hAnsi="Times New Roman" w:cs="Times New Roman"/>
          <w:sz w:val="20"/>
          <w:szCs w:val="20"/>
          <w:lang w:eastAsia="ja-JP"/>
        </w:rPr>
        <w:t>available</w:t>
      </w:r>
      <w:r w:rsidR="004F1FD8">
        <w:rPr>
          <w:rFonts w:ascii="Times New Roman" w:hAnsi="Times New Roman" w:cs="Times New Roman"/>
          <w:sz w:val="20"/>
          <w:szCs w:val="20"/>
          <w:lang w:eastAsia="ja-JP"/>
        </w:rPr>
        <w:t xml:space="preserve"> SL beam(s) for SL transmissions from a SL UE</w:t>
      </w:r>
      <w:r w:rsidR="00E64A70">
        <w:rPr>
          <w:rFonts w:ascii="Times New Roman" w:hAnsi="Times New Roman" w:cs="Times New Roman"/>
          <w:sz w:val="20"/>
          <w:szCs w:val="20"/>
          <w:lang w:eastAsia="ja-JP"/>
        </w:rPr>
        <w:t xml:space="preserve"> for better </w:t>
      </w:r>
      <w:proofErr w:type="spellStart"/>
      <w:r w:rsidR="00E64A70">
        <w:rPr>
          <w:rFonts w:ascii="Times New Roman" w:hAnsi="Times New Roman" w:cs="Times New Roman"/>
          <w:sz w:val="20"/>
          <w:szCs w:val="20"/>
          <w:lang w:eastAsia="ja-JP"/>
        </w:rPr>
        <w:t>Uu</w:t>
      </w:r>
      <w:proofErr w:type="spellEnd"/>
      <w:r w:rsidR="00E64A70">
        <w:rPr>
          <w:rFonts w:ascii="Times New Roman" w:hAnsi="Times New Roman" w:cs="Times New Roman"/>
          <w:sz w:val="20"/>
          <w:szCs w:val="20"/>
          <w:lang w:eastAsia="ja-JP"/>
        </w:rPr>
        <w:t xml:space="preserve"> interference management</w:t>
      </w:r>
      <w:r w:rsidR="004F1FD8">
        <w:rPr>
          <w:rFonts w:ascii="Times New Roman" w:hAnsi="Times New Roman" w:cs="Times New Roman"/>
          <w:sz w:val="20"/>
          <w:szCs w:val="20"/>
          <w:lang w:eastAsia="ja-JP"/>
        </w:rPr>
        <w:t xml:space="preserve">. </w:t>
      </w:r>
      <w:r w:rsidR="006950B5">
        <w:rPr>
          <w:rFonts w:ascii="Times New Roman" w:hAnsi="Times New Roman" w:cs="Times New Roman" w:hint="eastAsia"/>
          <w:sz w:val="20"/>
          <w:szCs w:val="20"/>
          <w:lang w:eastAsia="ja-JP"/>
        </w:rPr>
        <w:t>F</w:t>
      </w:r>
      <w:r w:rsidR="006950B5">
        <w:rPr>
          <w:rFonts w:ascii="Times New Roman" w:hAnsi="Times New Roman" w:cs="Times New Roman"/>
          <w:sz w:val="20"/>
          <w:szCs w:val="20"/>
          <w:lang w:eastAsia="ja-JP"/>
        </w:rPr>
        <w:t xml:space="preserve">or IAB/NCR, it is possible for </w:t>
      </w:r>
      <w:proofErr w:type="spellStart"/>
      <w:r w:rsidR="006950B5">
        <w:rPr>
          <w:rFonts w:ascii="Times New Roman" w:hAnsi="Times New Roman" w:cs="Times New Roman"/>
          <w:sz w:val="20"/>
          <w:szCs w:val="20"/>
          <w:lang w:eastAsia="ja-JP"/>
        </w:rPr>
        <w:t>gNB</w:t>
      </w:r>
      <w:proofErr w:type="spellEnd"/>
      <w:r w:rsidR="006950B5">
        <w:rPr>
          <w:rFonts w:ascii="Times New Roman" w:hAnsi="Times New Roman" w:cs="Times New Roman"/>
          <w:sz w:val="20"/>
          <w:szCs w:val="20"/>
          <w:lang w:eastAsia="ja-JP"/>
        </w:rPr>
        <w:t xml:space="preserve"> to </w:t>
      </w:r>
      <w:r w:rsidR="00F927E5">
        <w:rPr>
          <w:rFonts w:ascii="Times New Roman" w:hAnsi="Times New Roman" w:cs="Times New Roman"/>
          <w:sz w:val="20"/>
          <w:szCs w:val="20"/>
          <w:lang w:eastAsia="ja-JP"/>
        </w:rPr>
        <w:t>control the beams of</w:t>
      </w:r>
      <w:r w:rsidR="006950B5">
        <w:rPr>
          <w:rFonts w:ascii="Times New Roman" w:hAnsi="Times New Roman" w:cs="Times New Roman"/>
          <w:sz w:val="20"/>
          <w:szCs w:val="20"/>
          <w:lang w:eastAsia="ja-JP"/>
        </w:rPr>
        <w:t xml:space="preserve"> </w:t>
      </w:r>
      <w:r w:rsidR="00F927E5">
        <w:rPr>
          <w:rFonts w:ascii="Times New Roman" w:hAnsi="Times New Roman" w:cs="Times New Roman"/>
          <w:sz w:val="20"/>
          <w:szCs w:val="20"/>
          <w:lang w:eastAsia="ja-JP"/>
        </w:rPr>
        <w:t>IAB-DU/</w:t>
      </w:r>
      <w:r w:rsidR="00E50C85">
        <w:rPr>
          <w:rFonts w:ascii="Times New Roman" w:hAnsi="Times New Roman" w:cs="Times New Roman"/>
          <w:sz w:val="20"/>
          <w:szCs w:val="20"/>
          <w:lang w:eastAsia="ja-JP"/>
        </w:rPr>
        <w:t>MT and NCR-</w:t>
      </w:r>
      <w:r w:rsidR="003E24A0">
        <w:rPr>
          <w:rFonts w:ascii="Times New Roman" w:hAnsi="Times New Roman" w:cs="Times New Roman"/>
          <w:sz w:val="20"/>
          <w:szCs w:val="20"/>
          <w:lang w:eastAsia="ja-JP"/>
        </w:rPr>
        <w:t>backhaul/C-link/access-link</w:t>
      </w:r>
      <w:r w:rsidR="00F927E5">
        <w:rPr>
          <w:rFonts w:ascii="Times New Roman" w:hAnsi="Times New Roman" w:cs="Times New Roman"/>
          <w:sz w:val="20"/>
          <w:szCs w:val="20"/>
          <w:lang w:eastAsia="ja-JP"/>
        </w:rPr>
        <w:t>.</w:t>
      </w:r>
      <w:r w:rsidR="00F266B2">
        <w:rPr>
          <w:rFonts w:ascii="Times New Roman" w:hAnsi="Times New Roman" w:cs="Times New Roman"/>
          <w:sz w:val="20"/>
          <w:szCs w:val="20"/>
          <w:lang w:eastAsia="ja-JP"/>
        </w:rPr>
        <w:t xml:space="preserve"> </w:t>
      </w:r>
      <w:r w:rsidR="001A352F">
        <w:rPr>
          <w:rFonts w:ascii="Times New Roman" w:hAnsi="Times New Roman" w:cs="Times New Roman"/>
          <w:sz w:val="20"/>
          <w:szCs w:val="20"/>
          <w:lang w:eastAsia="ja-JP"/>
        </w:rPr>
        <w:t xml:space="preserve">Similar mechanism should be studied for </w:t>
      </w:r>
      <w:r w:rsidR="00107CE0">
        <w:rPr>
          <w:rFonts w:ascii="Times New Roman" w:hAnsi="Times New Roman" w:cs="Times New Roman"/>
          <w:sz w:val="20"/>
          <w:szCs w:val="20"/>
          <w:lang w:eastAsia="ja-JP"/>
        </w:rPr>
        <w:t xml:space="preserve">SL beam management in </w:t>
      </w:r>
      <w:r w:rsidR="001A352F">
        <w:rPr>
          <w:rFonts w:ascii="Times New Roman" w:hAnsi="Times New Roman" w:cs="Times New Roman"/>
          <w:sz w:val="20"/>
          <w:szCs w:val="20"/>
          <w:lang w:eastAsia="ja-JP"/>
        </w:rPr>
        <w:t>in-coverage scenario.</w:t>
      </w:r>
    </w:p>
    <w:p w14:paraId="3A25F1C1" w14:textId="77777777" w:rsidR="001A352F" w:rsidRDefault="001A352F" w:rsidP="007703C3">
      <w:pPr>
        <w:jc w:val="both"/>
        <w:rPr>
          <w:rFonts w:ascii="Times New Roman" w:hAnsi="Times New Roman" w:cs="Times New Roman"/>
          <w:sz w:val="20"/>
          <w:szCs w:val="20"/>
          <w:lang w:eastAsia="ja-JP"/>
        </w:rPr>
      </w:pPr>
    </w:p>
    <w:p w14:paraId="506B37DA" w14:textId="76DEB2B8" w:rsidR="001A352F" w:rsidRPr="00F821C0" w:rsidRDefault="001A352F" w:rsidP="001A352F">
      <w:pPr>
        <w:jc w:val="both"/>
        <w:rPr>
          <w:rFonts w:ascii="Times New Roman" w:hAnsi="Times New Roman" w:cs="Times New Roman"/>
          <w:b/>
          <w:bCs/>
          <w:sz w:val="20"/>
          <w:szCs w:val="20"/>
          <w:u w:val="single"/>
          <w:lang w:eastAsia="ja-JP"/>
        </w:rPr>
      </w:pPr>
      <w:r>
        <w:rPr>
          <w:rFonts w:ascii="Times New Roman" w:hAnsi="Times New Roman" w:cs="Times New Roman"/>
          <w:b/>
          <w:bCs/>
          <w:sz w:val="20"/>
          <w:szCs w:val="20"/>
          <w:u w:val="single"/>
          <w:lang w:eastAsia="ja-JP"/>
        </w:rPr>
        <w:t>Proposal</w:t>
      </w:r>
      <w:r w:rsidRPr="00F821C0">
        <w:rPr>
          <w:rFonts w:ascii="Times New Roman" w:hAnsi="Times New Roman" w:cs="Times New Roman"/>
          <w:b/>
          <w:bCs/>
          <w:sz w:val="20"/>
          <w:szCs w:val="20"/>
          <w:u w:val="single"/>
          <w:lang w:eastAsia="ja-JP"/>
        </w:rPr>
        <w:t xml:space="preserve"> </w:t>
      </w:r>
      <w:r w:rsidR="00615CA2">
        <w:rPr>
          <w:rFonts w:ascii="Times New Roman" w:hAnsi="Times New Roman" w:cs="Times New Roman"/>
          <w:b/>
          <w:bCs/>
          <w:sz w:val="20"/>
          <w:szCs w:val="20"/>
          <w:u w:val="single"/>
          <w:lang w:eastAsia="ja-JP"/>
        </w:rPr>
        <w:t>12</w:t>
      </w:r>
      <w:r w:rsidRPr="00F821C0">
        <w:rPr>
          <w:rFonts w:ascii="Times New Roman" w:hAnsi="Times New Roman" w:cs="Times New Roman"/>
          <w:b/>
          <w:bCs/>
          <w:sz w:val="20"/>
          <w:szCs w:val="20"/>
          <w:u w:val="single"/>
          <w:lang w:eastAsia="ja-JP"/>
        </w:rPr>
        <w:t>:</w:t>
      </w:r>
    </w:p>
    <w:p w14:paraId="3666E986" w14:textId="7672078B" w:rsidR="001A352F" w:rsidRDefault="001A352F" w:rsidP="00CA19C3">
      <w:pPr>
        <w:pStyle w:val="ListParagraph"/>
        <w:numPr>
          <w:ilvl w:val="0"/>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Study BS-involvement for SL beam management for a UE in the coverage of the BS</w:t>
      </w:r>
    </w:p>
    <w:p w14:paraId="0F985D61" w14:textId="1131F2F7" w:rsidR="00CE3594" w:rsidRPr="00CA19C3" w:rsidRDefault="00CE3594" w:rsidP="00CE3594">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Solutions of Tx/Rx beam control for IAB/NCR can be starting </w:t>
      </w:r>
      <w:proofErr w:type="gramStart"/>
      <w:r>
        <w:rPr>
          <w:rFonts w:ascii="Times New Roman" w:hAnsi="Times New Roman" w:cs="Times New Roman"/>
          <w:i/>
          <w:iCs/>
          <w:sz w:val="20"/>
          <w:szCs w:val="20"/>
          <w:lang w:eastAsia="ja-JP"/>
        </w:rPr>
        <w:t>point</w:t>
      </w:r>
      <w:r w:rsidR="00B52BC3">
        <w:rPr>
          <w:rFonts w:ascii="Times New Roman" w:hAnsi="Times New Roman" w:cs="Times New Roman"/>
          <w:i/>
          <w:iCs/>
          <w:sz w:val="20"/>
          <w:szCs w:val="20"/>
          <w:lang w:eastAsia="ja-JP"/>
        </w:rPr>
        <w:t>s</w:t>
      </w:r>
      <w:proofErr w:type="gramEnd"/>
    </w:p>
    <w:p w14:paraId="1ED9C7F8" w14:textId="162F954B" w:rsidR="00F266B2" w:rsidRDefault="00F266B2" w:rsidP="007703C3">
      <w:pPr>
        <w:jc w:val="both"/>
        <w:rPr>
          <w:rFonts w:ascii="Times New Roman" w:hAnsi="Times New Roman" w:cs="Times New Roman"/>
          <w:sz w:val="20"/>
          <w:szCs w:val="20"/>
          <w:lang w:eastAsia="ja-JP"/>
        </w:rPr>
      </w:pPr>
    </w:p>
    <w:p w14:paraId="385BF1EE" w14:textId="780D3693" w:rsidR="00C360EA" w:rsidRPr="0021439C" w:rsidRDefault="00C360EA" w:rsidP="00C360EA">
      <w:pPr>
        <w:pStyle w:val="Heading2"/>
        <w:rPr>
          <w:rFonts w:ascii="Times New Roman" w:hAnsi="Times New Roman" w:cs="Times New Roman"/>
          <w:b/>
          <w:lang w:eastAsia="ja-JP"/>
        </w:rPr>
      </w:pPr>
      <w:r>
        <w:rPr>
          <w:rFonts w:ascii="Times New Roman" w:hAnsi="Times New Roman" w:cs="Times New Roman"/>
          <w:b/>
          <w:lang w:eastAsia="ja-JP"/>
        </w:rPr>
        <w:t>4</w:t>
      </w:r>
      <w:r w:rsidRPr="0021439C">
        <w:rPr>
          <w:rFonts w:ascii="Times New Roman" w:hAnsi="Times New Roman" w:cs="Times New Roman"/>
          <w:b/>
          <w:lang w:eastAsia="ja-JP"/>
        </w:rPr>
        <w:t>.</w:t>
      </w:r>
      <w:r>
        <w:rPr>
          <w:rFonts w:ascii="Times New Roman" w:hAnsi="Times New Roman" w:cs="Times New Roman"/>
          <w:b/>
          <w:lang w:eastAsia="ja-JP"/>
        </w:rPr>
        <w:t>2</w:t>
      </w:r>
      <w:r w:rsidRPr="0021439C">
        <w:rPr>
          <w:rFonts w:ascii="Times New Roman" w:hAnsi="Times New Roman" w:cs="Times New Roman"/>
          <w:b/>
          <w:lang w:eastAsia="ja-JP"/>
        </w:rPr>
        <w:tab/>
      </w:r>
      <w:proofErr w:type="spellStart"/>
      <w:r w:rsidR="00F324AC">
        <w:rPr>
          <w:rFonts w:ascii="Times New Roman" w:hAnsi="Times New Roman" w:cs="Times New Roman"/>
          <w:b/>
          <w:lang w:eastAsia="ja-JP"/>
        </w:rPr>
        <w:t>Uu</w:t>
      </w:r>
      <w:proofErr w:type="spellEnd"/>
      <w:r w:rsidR="00F324AC">
        <w:rPr>
          <w:rFonts w:ascii="Times New Roman" w:hAnsi="Times New Roman" w:cs="Times New Roman"/>
          <w:b/>
          <w:lang w:eastAsia="ja-JP"/>
        </w:rPr>
        <w:t xml:space="preserve"> + SL beam management</w:t>
      </w:r>
      <w:r w:rsidR="00EC4574">
        <w:rPr>
          <w:rFonts w:ascii="Times New Roman" w:hAnsi="Times New Roman" w:cs="Times New Roman"/>
          <w:b/>
          <w:lang w:eastAsia="ja-JP"/>
        </w:rPr>
        <w:t xml:space="preserve"> </w:t>
      </w:r>
      <w:r w:rsidR="0031275D">
        <w:rPr>
          <w:rFonts w:ascii="Times New Roman" w:hAnsi="Times New Roman" w:cs="Times New Roman"/>
          <w:b/>
          <w:lang w:eastAsia="ja-JP"/>
        </w:rPr>
        <w:t>at</w:t>
      </w:r>
      <w:r w:rsidR="00EC4574">
        <w:rPr>
          <w:rFonts w:ascii="Times New Roman" w:hAnsi="Times New Roman" w:cs="Times New Roman"/>
          <w:b/>
          <w:lang w:eastAsia="ja-JP"/>
        </w:rPr>
        <w:t xml:space="preserve"> a UE</w:t>
      </w:r>
      <w:r w:rsidR="0031275D">
        <w:rPr>
          <w:rFonts w:ascii="Times New Roman" w:hAnsi="Times New Roman" w:cs="Times New Roman"/>
          <w:b/>
          <w:lang w:eastAsia="ja-JP"/>
        </w:rPr>
        <w:t xml:space="preserve"> </w:t>
      </w:r>
    </w:p>
    <w:p w14:paraId="1EB9E8B6" w14:textId="2375EA2A" w:rsidR="00C360EA" w:rsidRDefault="00F324AC" w:rsidP="00C360EA">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A UE in a coverage of a BS may have both </w:t>
      </w:r>
      <w:proofErr w:type="spellStart"/>
      <w:r>
        <w:rPr>
          <w:rFonts w:ascii="Times New Roman" w:hAnsi="Times New Roman" w:cs="Times New Roman"/>
          <w:sz w:val="20"/>
          <w:szCs w:val="20"/>
          <w:lang w:eastAsia="ja-JP"/>
        </w:rPr>
        <w:t>Uu</w:t>
      </w:r>
      <w:proofErr w:type="spellEnd"/>
      <w:r>
        <w:rPr>
          <w:rFonts w:ascii="Times New Roman" w:hAnsi="Times New Roman" w:cs="Times New Roman"/>
          <w:sz w:val="20"/>
          <w:szCs w:val="20"/>
          <w:lang w:eastAsia="ja-JP"/>
        </w:rPr>
        <w:t xml:space="preserve"> link and SL </w:t>
      </w:r>
      <w:proofErr w:type="gramStart"/>
      <w:r w:rsidR="00F061FC">
        <w:rPr>
          <w:rFonts w:ascii="Times New Roman" w:hAnsi="Times New Roman" w:cs="Times New Roman"/>
          <w:sz w:val="20"/>
          <w:szCs w:val="20"/>
          <w:lang w:eastAsia="ja-JP"/>
        </w:rPr>
        <w:t>unicast-link</w:t>
      </w:r>
      <w:proofErr w:type="gramEnd"/>
      <w:r w:rsidR="00F061FC">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on the same carrier</w:t>
      </w:r>
      <w:r w:rsidR="002E250D">
        <w:rPr>
          <w:rFonts w:ascii="Times New Roman" w:hAnsi="Times New Roman" w:cs="Times New Roman"/>
          <w:sz w:val="20"/>
          <w:szCs w:val="20"/>
          <w:lang w:eastAsia="ja-JP"/>
        </w:rPr>
        <w:t>/band</w:t>
      </w:r>
      <w:r>
        <w:rPr>
          <w:rFonts w:ascii="Times New Roman" w:hAnsi="Times New Roman" w:cs="Times New Roman"/>
          <w:sz w:val="20"/>
          <w:szCs w:val="20"/>
          <w:lang w:eastAsia="ja-JP"/>
        </w:rPr>
        <w:t xml:space="preserve">. The UE would need to manage </w:t>
      </w:r>
      <w:proofErr w:type="spellStart"/>
      <w:r>
        <w:rPr>
          <w:rFonts w:ascii="Times New Roman" w:hAnsi="Times New Roman" w:cs="Times New Roman"/>
          <w:sz w:val="20"/>
          <w:szCs w:val="20"/>
          <w:lang w:eastAsia="ja-JP"/>
        </w:rPr>
        <w:t>Uu</w:t>
      </w:r>
      <w:proofErr w:type="spellEnd"/>
      <w:r>
        <w:rPr>
          <w:rFonts w:ascii="Times New Roman" w:hAnsi="Times New Roman" w:cs="Times New Roman"/>
          <w:sz w:val="20"/>
          <w:szCs w:val="20"/>
          <w:lang w:eastAsia="ja-JP"/>
        </w:rPr>
        <w:t xml:space="preserve"> beams and SL beams</w:t>
      </w:r>
      <w:r w:rsidR="00D84F05">
        <w:rPr>
          <w:rFonts w:ascii="Times New Roman" w:hAnsi="Times New Roman" w:cs="Times New Roman"/>
          <w:sz w:val="20"/>
          <w:szCs w:val="20"/>
          <w:lang w:eastAsia="ja-JP"/>
        </w:rPr>
        <w:t xml:space="preserve"> accordingly</w:t>
      </w:r>
      <w:r>
        <w:rPr>
          <w:rFonts w:ascii="Times New Roman" w:hAnsi="Times New Roman" w:cs="Times New Roman"/>
          <w:sz w:val="20"/>
          <w:szCs w:val="20"/>
          <w:lang w:eastAsia="ja-JP"/>
        </w:rPr>
        <w:t>.</w:t>
      </w:r>
      <w:r w:rsidR="00A707BB">
        <w:rPr>
          <w:rFonts w:ascii="Times New Roman" w:hAnsi="Times New Roman" w:cs="Times New Roman"/>
          <w:sz w:val="20"/>
          <w:szCs w:val="20"/>
          <w:lang w:eastAsia="ja-JP"/>
        </w:rPr>
        <w:t xml:space="preserve"> Basically, a </w:t>
      </w:r>
      <w:r w:rsidR="005703DA">
        <w:rPr>
          <w:rFonts w:ascii="Times New Roman" w:hAnsi="Times New Roman" w:cs="Times New Roman"/>
          <w:sz w:val="20"/>
          <w:szCs w:val="20"/>
          <w:lang w:eastAsia="ja-JP"/>
        </w:rPr>
        <w:t xml:space="preserve">UE </w:t>
      </w:r>
      <w:r w:rsidR="00A707BB">
        <w:rPr>
          <w:rFonts w:ascii="Times New Roman" w:hAnsi="Times New Roman" w:cs="Times New Roman"/>
          <w:sz w:val="20"/>
          <w:szCs w:val="20"/>
          <w:lang w:eastAsia="ja-JP"/>
        </w:rPr>
        <w:t>should be able to</w:t>
      </w:r>
      <w:r w:rsidR="005703DA">
        <w:rPr>
          <w:rFonts w:ascii="Times New Roman" w:hAnsi="Times New Roman" w:cs="Times New Roman"/>
          <w:sz w:val="20"/>
          <w:szCs w:val="20"/>
          <w:lang w:eastAsia="ja-JP"/>
        </w:rPr>
        <w:t xml:space="preserve"> use </w:t>
      </w:r>
      <w:r w:rsidR="00C046A0">
        <w:rPr>
          <w:rFonts w:ascii="Times New Roman" w:hAnsi="Times New Roman" w:cs="Times New Roman"/>
          <w:sz w:val="20"/>
          <w:szCs w:val="20"/>
          <w:lang w:eastAsia="ja-JP"/>
        </w:rPr>
        <w:t xml:space="preserve">up to </w:t>
      </w:r>
      <w:r w:rsidR="005703DA">
        <w:rPr>
          <w:rFonts w:ascii="Times New Roman" w:hAnsi="Times New Roman" w:cs="Times New Roman"/>
          <w:sz w:val="20"/>
          <w:szCs w:val="20"/>
          <w:lang w:eastAsia="ja-JP"/>
        </w:rPr>
        <w:t xml:space="preserve">one beam (across </w:t>
      </w:r>
      <w:proofErr w:type="spellStart"/>
      <w:r w:rsidR="005703DA">
        <w:rPr>
          <w:rFonts w:ascii="Times New Roman" w:hAnsi="Times New Roman" w:cs="Times New Roman"/>
          <w:sz w:val="20"/>
          <w:szCs w:val="20"/>
          <w:lang w:eastAsia="ja-JP"/>
        </w:rPr>
        <w:t>Uu</w:t>
      </w:r>
      <w:proofErr w:type="spellEnd"/>
      <w:r w:rsidR="005703DA">
        <w:rPr>
          <w:rFonts w:ascii="Times New Roman" w:hAnsi="Times New Roman" w:cs="Times New Roman"/>
          <w:sz w:val="20"/>
          <w:szCs w:val="20"/>
          <w:lang w:eastAsia="ja-JP"/>
        </w:rPr>
        <w:t xml:space="preserve"> beams and SL beams) </w:t>
      </w:r>
      <w:r w:rsidR="00C54893">
        <w:rPr>
          <w:rFonts w:ascii="Times New Roman" w:hAnsi="Times New Roman" w:cs="Times New Roman"/>
          <w:sz w:val="20"/>
          <w:szCs w:val="20"/>
          <w:lang w:eastAsia="ja-JP"/>
        </w:rPr>
        <w:t xml:space="preserve">for transmission/reception </w:t>
      </w:r>
      <w:r w:rsidR="005703DA">
        <w:rPr>
          <w:rFonts w:ascii="Times New Roman" w:hAnsi="Times New Roman" w:cs="Times New Roman"/>
          <w:sz w:val="20"/>
          <w:szCs w:val="20"/>
          <w:lang w:eastAsia="ja-JP"/>
        </w:rPr>
        <w:t xml:space="preserve">at a time </w:t>
      </w:r>
      <w:r w:rsidR="00C54893">
        <w:rPr>
          <w:rFonts w:ascii="Times New Roman" w:hAnsi="Times New Roman" w:cs="Times New Roman"/>
          <w:sz w:val="20"/>
          <w:szCs w:val="20"/>
          <w:lang w:eastAsia="ja-JP"/>
        </w:rPr>
        <w:t xml:space="preserve">on the carrier/band </w:t>
      </w:r>
      <w:r w:rsidR="005703DA">
        <w:rPr>
          <w:rFonts w:ascii="Times New Roman" w:hAnsi="Times New Roman" w:cs="Times New Roman"/>
          <w:sz w:val="20"/>
          <w:szCs w:val="20"/>
          <w:lang w:eastAsia="ja-JP"/>
        </w:rPr>
        <w:t>even in this scenario. However,</w:t>
      </w:r>
      <w:r w:rsidR="009B057C">
        <w:rPr>
          <w:rFonts w:ascii="Times New Roman" w:hAnsi="Times New Roman" w:cs="Times New Roman"/>
          <w:sz w:val="20"/>
          <w:szCs w:val="20"/>
          <w:lang w:eastAsia="ja-JP"/>
        </w:rPr>
        <w:t xml:space="preserve"> </w:t>
      </w:r>
      <w:r w:rsidR="009B057C">
        <w:rPr>
          <w:rFonts w:ascii="Times New Roman" w:hAnsi="Times New Roman" w:cs="Times New Roman"/>
          <w:sz w:val="20"/>
          <w:szCs w:val="20"/>
          <w:lang w:eastAsia="ja-JP"/>
        </w:rPr>
        <w:lastRenderedPageBreak/>
        <w:t xml:space="preserve">maintaining two sets of configured/active beams for </w:t>
      </w:r>
      <w:proofErr w:type="spellStart"/>
      <w:r w:rsidR="009B057C">
        <w:rPr>
          <w:rFonts w:ascii="Times New Roman" w:hAnsi="Times New Roman" w:cs="Times New Roman"/>
          <w:sz w:val="20"/>
          <w:szCs w:val="20"/>
          <w:lang w:eastAsia="ja-JP"/>
        </w:rPr>
        <w:t>Uu</w:t>
      </w:r>
      <w:proofErr w:type="spellEnd"/>
      <w:r w:rsidR="009B057C">
        <w:rPr>
          <w:rFonts w:ascii="Times New Roman" w:hAnsi="Times New Roman" w:cs="Times New Roman"/>
          <w:sz w:val="20"/>
          <w:szCs w:val="20"/>
          <w:lang w:eastAsia="ja-JP"/>
        </w:rPr>
        <w:t xml:space="preserve"> and SL </w:t>
      </w:r>
      <w:r w:rsidR="00C54893">
        <w:rPr>
          <w:rFonts w:ascii="Times New Roman" w:hAnsi="Times New Roman" w:cs="Times New Roman"/>
          <w:sz w:val="20"/>
          <w:szCs w:val="20"/>
          <w:lang w:eastAsia="ja-JP"/>
        </w:rPr>
        <w:t xml:space="preserve">at a UE </w:t>
      </w:r>
      <w:r w:rsidR="009B057C">
        <w:rPr>
          <w:rFonts w:ascii="Times New Roman" w:hAnsi="Times New Roman" w:cs="Times New Roman"/>
          <w:sz w:val="20"/>
          <w:szCs w:val="20"/>
          <w:lang w:eastAsia="ja-JP"/>
        </w:rPr>
        <w:t>may cause a</w:t>
      </w:r>
      <w:r w:rsidR="00706830">
        <w:rPr>
          <w:rFonts w:ascii="Times New Roman" w:hAnsi="Times New Roman" w:cs="Times New Roman"/>
          <w:sz w:val="20"/>
          <w:szCs w:val="20"/>
          <w:lang w:eastAsia="ja-JP"/>
        </w:rPr>
        <w:t xml:space="preserve"> certain operational impact o</w:t>
      </w:r>
      <w:r w:rsidR="00C54893">
        <w:rPr>
          <w:rFonts w:ascii="Times New Roman" w:hAnsi="Times New Roman" w:cs="Times New Roman"/>
          <w:sz w:val="20"/>
          <w:szCs w:val="20"/>
          <w:lang w:eastAsia="ja-JP"/>
        </w:rPr>
        <w:t>r</w:t>
      </w:r>
      <w:r w:rsidR="00706830">
        <w:rPr>
          <w:rFonts w:ascii="Times New Roman" w:hAnsi="Times New Roman" w:cs="Times New Roman"/>
          <w:sz w:val="20"/>
          <w:szCs w:val="20"/>
          <w:lang w:eastAsia="ja-JP"/>
        </w:rPr>
        <w:t xml:space="preserve"> configuration restriction. RAN1 should </w:t>
      </w:r>
      <w:r w:rsidR="00A86A52">
        <w:rPr>
          <w:rFonts w:ascii="Times New Roman" w:hAnsi="Times New Roman" w:cs="Times New Roman"/>
          <w:sz w:val="20"/>
          <w:szCs w:val="20"/>
          <w:lang w:eastAsia="ja-JP"/>
        </w:rPr>
        <w:t xml:space="preserve">carefully </w:t>
      </w:r>
      <w:r w:rsidR="00706830">
        <w:rPr>
          <w:rFonts w:ascii="Times New Roman" w:hAnsi="Times New Roman" w:cs="Times New Roman"/>
          <w:sz w:val="20"/>
          <w:szCs w:val="20"/>
          <w:lang w:eastAsia="ja-JP"/>
        </w:rPr>
        <w:t xml:space="preserve">investigate </w:t>
      </w:r>
      <w:r w:rsidR="00CA19C3">
        <w:rPr>
          <w:rFonts w:ascii="Times New Roman" w:hAnsi="Times New Roman" w:cs="Times New Roman"/>
          <w:sz w:val="20"/>
          <w:szCs w:val="20"/>
          <w:lang w:eastAsia="ja-JP"/>
        </w:rPr>
        <w:t>this</w:t>
      </w:r>
      <w:r w:rsidR="00A86A52">
        <w:rPr>
          <w:rFonts w:ascii="Times New Roman" w:hAnsi="Times New Roman" w:cs="Times New Roman"/>
          <w:sz w:val="20"/>
          <w:szCs w:val="20"/>
          <w:lang w:eastAsia="ja-JP"/>
        </w:rPr>
        <w:t xml:space="preserve"> aspect for in-coverage scenario</w:t>
      </w:r>
      <w:r w:rsidR="00CA19C3">
        <w:rPr>
          <w:rFonts w:ascii="Times New Roman" w:hAnsi="Times New Roman" w:cs="Times New Roman"/>
          <w:sz w:val="20"/>
          <w:szCs w:val="20"/>
          <w:lang w:eastAsia="ja-JP"/>
        </w:rPr>
        <w:t>.</w:t>
      </w:r>
    </w:p>
    <w:p w14:paraId="5244F718" w14:textId="77777777" w:rsidR="00F324AC" w:rsidRDefault="00F324AC" w:rsidP="00C360EA">
      <w:pPr>
        <w:jc w:val="both"/>
        <w:rPr>
          <w:rFonts w:ascii="Times New Roman" w:hAnsi="Times New Roman" w:cs="Times New Roman"/>
          <w:sz w:val="20"/>
          <w:szCs w:val="20"/>
          <w:lang w:eastAsia="ja-JP"/>
        </w:rPr>
      </w:pPr>
    </w:p>
    <w:p w14:paraId="5D213EF8" w14:textId="2EADED6F" w:rsidR="00C360EA" w:rsidRPr="00F821C0" w:rsidRDefault="00C360EA" w:rsidP="00C360EA">
      <w:pPr>
        <w:jc w:val="both"/>
        <w:rPr>
          <w:rFonts w:ascii="Times New Roman" w:hAnsi="Times New Roman" w:cs="Times New Roman"/>
          <w:b/>
          <w:bCs/>
          <w:sz w:val="20"/>
          <w:szCs w:val="20"/>
          <w:u w:val="single"/>
          <w:lang w:eastAsia="ja-JP"/>
        </w:rPr>
      </w:pPr>
      <w:r>
        <w:rPr>
          <w:rFonts w:ascii="Times New Roman" w:hAnsi="Times New Roman" w:cs="Times New Roman"/>
          <w:b/>
          <w:bCs/>
          <w:sz w:val="20"/>
          <w:szCs w:val="20"/>
          <w:u w:val="single"/>
          <w:lang w:eastAsia="ja-JP"/>
        </w:rPr>
        <w:t>Proposal</w:t>
      </w:r>
      <w:r w:rsidRPr="00F821C0">
        <w:rPr>
          <w:rFonts w:ascii="Times New Roman" w:hAnsi="Times New Roman" w:cs="Times New Roman"/>
          <w:b/>
          <w:bCs/>
          <w:sz w:val="20"/>
          <w:szCs w:val="20"/>
          <w:u w:val="single"/>
          <w:lang w:eastAsia="ja-JP"/>
        </w:rPr>
        <w:t xml:space="preserve"> </w:t>
      </w:r>
      <w:r w:rsidR="00615CA2">
        <w:rPr>
          <w:rFonts w:ascii="Times New Roman" w:hAnsi="Times New Roman" w:cs="Times New Roman"/>
          <w:b/>
          <w:bCs/>
          <w:sz w:val="20"/>
          <w:szCs w:val="20"/>
          <w:u w:val="single"/>
          <w:lang w:eastAsia="ja-JP"/>
        </w:rPr>
        <w:t>13</w:t>
      </w:r>
      <w:r w:rsidRPr="00F821C0">
        <w:rPr>
          <w:rFonts w:ascii="Times New Roman" w:hAnsi="Times New Roman" w:cs="Times New Roman"/>
          <w:b/>
          <w:bCs/>
          <w:sz w:val="20"/>
          <w:szCs w:val="20"/>
          <w:u w:val="single"/>
          <w:lang w:eastAsia="ja-JP"/>
        </w:rPr>
        <w:t>:</w:t>
      </w:r>
    </w:p>
    <w:p w14:paraId="5F799A6A" w14:textId="729FEEEC" w:rsidR="00C360EA" w:rsidRDefault="00CA19C3" w:rsidP="00C360EA">
      <w:pPr>
        <w:pStyle w:val="ListParagraph"/>
        <w:numPr>
          <w:ilvl w:val="0"/>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Investigate potential impact when</w:t>
      </w:r>
      <w:r w:rsidR="008947DD">
        <w:rPr>
          <w:rFonts w:ascii="Times New Roman" w:hAnsi="Times New Roman" w:cs="Times New Roman"/>
          <w:i/>
          <w:iCs/>
          <w:sz w:val="20"/>
          <w:szCs w:val="20"/>
          <w:lang w:eastAsia="ja-JP"/>
        </w:rPr>
        <w:t>/if</w:t>
      </w:r>
      <w:r>
        <w:rPr>
          <w:rFonts w:ascii="Times New Roman" w:hAnsi="Times New Roman" w:cs="Times New Roman"/>
          <w:i/>
          <w:iCs/>
          <w:sz w:val="20"/>
          <w:szCs w:val="20"/>
          <w:lang w:eastAsia="ja-JP"/>
        </w:rPr>
        <w:t xml:space="preserve"> a UE has to maintain two set of configured/active beams for </w:t>
      </w:r>
      <w:proofErr w:type="spellStart"/>
      <w:r>
        <w:rPr>
          <w:rFonts w:ascii="Times New Roman" w:hAnsi="Times New Roman" w:cs="Times New Roman"/>
          <w:i/>
          <w:iCs/>
          <w:sz w:val="20"/>
          <w:szCs w:val="20"/>
          <w:lang w:eastAsia="ja-JP"/>
        </w:rPr>
        <w:t>Uu</w:t>
      </w:r>
      <w:proofErr w:type="spellEnd"/>
      <w:r>
        <w:rPr>
          <w:rFonts w:ascii="Times New Roman" w:hAnsi="Times New Roman" w:cs="Times New Roman"/>
          <w:i/>
          <w:iCs/>
          <w:sz w:val="20"/>
          <w:szCs w:val="20"/>
          <w:lang w:eastAsia="ja-JP"/>
        </w:rPr>
        <w:t xml:space="preserve"> </w:t>
      </w:r>
      <w:r w:rsidR="0055170D">
        <w:rPr>
          <w:rFonts w:ascii="Times New Roman" w:hAnsi="Times New Roman" w:cs="Times New Roman"/>
          <w:i/>
          <w:iCs/>
          <w:sz w:val="20"/>
          <w:szCs w:val="20"/>
          <w:lang w:eastAsia="ja-JP"/>
        </w:rPr>
        <w:t xml:space="preserve">beam management </w:t>
      </w:r>
      <w:r>
        <w:rPr>
          <w:rFonts w:ascii="Times New Roman" w:hAnsi="Times New Roman" w:cs="Times New Roman"/>
          <w:i/>
          <w:iCs/>
          <w:sz w:val="20"/>
          <w:szCs w:val="20"/>
          <w:lang w:eastAsia="ja-JP"/>
        </w:rPr>
        <w:t xml:space="preserve">and SL </w:t>
      </w:r>
      <w:r w:rsidR="0055170D">
        <w:rPr>
          <w:rFonts w:ascii="Times New Roman" w:hAnsi="Times New Roman" w:cs="Times New Roman"/>
          <w:i/>
          <w:iCs/>
          <w:sz w:val="20"/>
          <w:szCs w:val="20"/>
          <w:lang w:eastAsia="ja-JP"/>
        </w:rPr>
        <w:t>beam management</w:t>
      </w:r>
      <w:r>
        <w:rPr>
          <w:rFonts w:ascii="Times New Roman" w:hAnsi="Times New Roman" w:cs="Times New Roman"/>
          <w:i/>
          <w:iCs/>
          <w:sz w:val="20"/>
          <w:szCs w:val="20"/>
          <w:lang w:eastAsia="ja-JP"/>
        </w:rPr>
        <w:t xml:space="preserve"> on the same carrier/</w:t>
      </w:r>
      <w:proofErr w:type="gramStart"/>
      <w:r>
        <w:rPr>
          <w:rFonts w:ascii="Times New Roman" w:hAnsi="Times New Roman" w:cs="Times New Roman"/>
          <w:i/>
          <w:iCs/>
          <w:sz w:val="20"/>
          <w:szCs w:val="20"/>
          <w:lang w:eastAsia="ja-JP"/>
        </w:rPr>
        <w:t>band</w:t>
      </w:r>
      <w:proofErr w:type="gramEnd"/>
    </w:p>
    <w:p w14:paraId="04999078" w14:textId="09BC22F0" w:rsidR="0072166B" w:rsidRDefault="0072166B" w:rsidP="0072166B">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N</w:t>
      </w:r>
      <w:r>
        <w:rPr>
          <w:rFonts w:ascii="Times New Roman" w:hAnsi="Times New Roman" w:cs="Times New Roman"/>
          <w:i/>
          <w:iCs/>
          <w:sz w:val="20"/>
          <w:szCs w:val="20"/>
          <w:lang w:eastAsia="ja-JP"/>
        </w:rPr>
        <w:t>ote: A UE is</w:t>
      </w:r>
      <w:r w:rsidR="00A2724A">
        <w:rPr>
          <w:rFonts w:ascii="Times New Roman" w:hAnsi="Times New Roman" w:cs="Times New Roman"/>
          <w:i/>
          <w:iCs/>
          <w:sz w:val="20"/>
          <w:szCs w:val="20"/>
          <w:lang w:eastAsia="ja-JP"/>
        </w:rPr>
        <w:t>, by default,</w:t>
      </w:r>
      <w:r>
        <w:rPr>
          <w:rFonts w:ascii="Times New Roman" w:hAnsi="Times New Roman" w:cs="Times New Roman"/>
          <w:i/>
          <w:iCs/>
          <w:sz w:val="20"/>
          <w:szCs w:val="20"/>
          <w:lang w:eastAsia="ja-JP"/>
        </w:rPr>
        <w:t xml:space="preserve"> assumed to be able to use one beam (</w:t>
      </w:r>
      <w:r w:rsidR="008947DD">
        <w:rPr>
          <w:rFonts w:ascii="Times New Roman" w:hAnsi="Times New Roman" w:cs="Times New Roman"/>
          <w:i/>
          <w:iCs/>
          <w:sz w:val="20"/>
          <w:szCs w:val="20"/>
          <w:lang w:eastAsia="ja-JP"/>
        </w:rPr>
        <w:t xml:space="preserve">even </w:t>
      </w:r>
      <w:r>
        <w:rPr>
          <w:rFonts w:ascii="Times New Roman" w:hAnsi="Times New Roman" w:cs="Times New Roman"/>
          <w:i/>
          <w:iCs/>
          <w:sz w:val="20"/>
          <w:szCs w:val="20"/>
          <w:lang w:eastAsia="ja-JP"/>
        </w:rPr>
        <w:t xml:space="preserve">across </w:t>
      </w:r>
      <w:proofErr w:type="spellStart"/>
      <w:r>
        <w:rPr>
          <w:rFonts w:ascii="Times New Roman" w:hAnsi="Times New Roman" w:cs="Times New Roman"/>
          <w:i/>
          <w:iCs/>
          <w:sz w:val="20"/>
          <w:szCs w:val="20"/>
          <w:lang w:eastAsia="ja-JP"/>
        </w:rPr>
        <w:t>Uu</w:t>
      </w:r>
      <w:proofErr w:type="spellEnd"/>
      <w:r>
        <w:rPr>
          <w:rFonts w:ascii="Times New Roman" w:hAnsi="Times New Roman" w:cs="Times New Roman"/>
          <w:i/>
          <w:iCs/>
          <w:sz w:val="20"/>
          <w:szCs w:val="20"/>
          <w:lang w:eastAsia="ja-JP"/>
        </w:rPr>
        <w:t xml:space="preserve"> beams and SL beams) for transmission/reception at a time on the carrier/band</w:t>
      </w:r>
    </w:p>
    <w:p w14:paraId="590F92BF" w14:textId="77777777" w:rsidR="00F00284" w:rsidRPr="00E93636" w:rsidRDefault="00F00284" w:rsidP="007703C3">
      <w:pPr>
        <w:jc w:val="both"/>
        <w:rPr>
          <w:rFonts w:ascii="Times New Roman" w:hAnsi="Times New Roman" w:cs="Times New Roman"/>
          <w:sz w:val="20"/>
          <w:szCs w:val="20"/>
          <w:lang w:eastAsia="ja-JP"/>
        </w:rPr>
      </w:pPr>
    </w:p>
    <w:p w14:paraId="7D21F84E" w14:textId="00576EFB" w:rsidR="009474CC" w:rsidRPr="0021439C" w:rsidRDefault="004945FC" w:rsidP="009474CC">
      <w:pPr>
        <w:pStyle w:val="Heading1"/>
        <w:numPr>
          <w:ilvl w:val="0"/>
          <w:numId w:val="4"/>
        </w:numPr>
        <w:rPr>
          <w:rFonts w:ascii="Times New Roman" w:hAnsi="Times New Roman" w:cs="Times New Roman"/>
          <w:b/>
          <w:lang w:eastAsia="ja-JP"/>
        </w:rPr>
      </w:pPr>
      <w:r>
        <w:rPr>
          <w:rFonts w:ascii="Times New Roman" w:hAnsi="Times New Roman" w:cs="Times New Roman"/>
          <w:b/>
          <w:lang w:eastAsia="ja-JP"/>
        </w:rPr>
        <w:t>Mode-2 or out-of-coverage</w:t>
      </w:r>
    </w:p>
    <w:p w14:paraId="1B3FBE33" w14:textId="755246B1" w:rsidR="009474CC" w:rsidRPr="0021439C" w:rsidRDefault="0091142E" w:rsidP="009474CC">
      <w:pPr>
        <w:pStyle w:val="Heading2"/>
        <w:rPr>
          <w:rFonts w:ascii="Times New Roman" w:hAnsi="Times New Roman" w:cs="Times New Roman"/>
          <w:b/>
          <w:lang w:eastAsia="ja-JP"/>
        </w:rPr>
      </w:pPr>
      <w:r>
        <w:rPr>
          <w:rFonts w:ascii="Times New Roman" w:hAnsi="Times New Roman" w:cs="Times New Roman"/>
          <w:b/>
          <w:lang w:eastAsia="ja-JP"/>
        </w:rPr>
        <w:t>5</w:t>
      </w:r>
      <w:r w:rsidR="009474CC" w:rsidRPr="0021439C">
        <w:rPr>
          <w:rFonts w:ascii="Times New Roman" w:hAnsi="Times New Roman" w:cs="Times New Roman"/>
          <w:b/>
          <w:lang w:eastAsia="ja-JP"/>
        </w:rPr>
        <w:t>.1</w:t>
      </w:r>
      <w:r w:rsidR="009474CC" w:rsidRPr="0021439C">
        <w:rPr>
          <w:rFonts w:ascii="Times New Roman" w:hAnsi="Times New Roman" w:cs="Times New Roman"/>
          <w:b/>
          <w:lang w:eastAsia="ja-JP"/>
        </w:rPr>
        <w:tab/>
      </w:r>
      <w:r w:rsidR="00667E74">
        <w:rPr>
          <w:rFonts w:ascii="Times New Roman" w:hAnsi="Times New Roman" w:cs="Times New Roman"/>
          <w:b/>
          <w:lang w:eastAsia="ja-JP"/>
        </w:rPr>
        <w:t>Resource sensing/selection</w:t>
      </w:r>
    </w:p>
    <w:p w14:paraId="01B18014" w14:textId="77777777" w:rsidR="006A64ED" w:rsidRPr="006A64ED" w:rsidRDefault="006A64ED" w:rsidP="006A64ED">
      <w:pPr>
        <w:jc w:val="both"/>
        <w:rPr>
          <w:rFonts w:ascii="Times New Roman" w:hAnsi="Times New Roman" w:cs="Times New Roman"/>
          <w:sz w:val="20"/>
          <w:szCs w:val="20"/>
          <w:lang w:eastAsia="ja-JP"/>
        </w:rPr>
      </w:pPr>
      <w:r w:rsidRPr="006A64ED">
        <w:rPr>
          <w:rFonts w:ascii="Times New Roman" w:hAnsi="Times New Roman" w:cs="Times New Roman" w:hint="eastAsia"/>
          <w:sz w:val="20"/>
          <w:szCs w:val="20"/>
          <w:lang w:eastAsia="ja-JP"/>
        </w:rPr>
        <w:t>I</w:t>
      </w:r>
      <w:r w:rsidRPr="006A64ED">
        <w:rPr>
          <w:rFonts w:ascii="Times New Roman" w:hAnsi="Times New Roman" w:cs="Times New Roman"/>
          <w:sz w:val="20"/>
          <w:szCs w:val="20"/>
          <w:lang w:eastAsia="ja-JP"/>
        </w:rPr>
        <w:t>n mode 2, each UE performs resource sensing and selection. For legacy SL, the mode 2 resource sensing/selection is based on SCI format 1 and PSCCH/PSSCH DMRSs. For FR2-SL, all PSCCH/PSSCH transmissions are supposed to be beam-formed. In addition, resource sensing/selection may also be based on a particular beam at the sensing UE. This may impact on reliability of mode 2 resource sensing/selection procedure.</w:t>
      </w:r>
    </w:p>
    <w:p w14:paraId="118B2EEC" w14:textId="77777777" w:rsidR="006A64ED" w:rsidRPr="006A64ED" w:rsidRDefault="006A64ED" w:rsidP="006A64ED">
      <w:pPr>
        <w:jc w:val="both"/>
        <w:rPr>
          <w:rFonts w:ascii="Times New Roman" w:hAnsi="Times New Roman" w:cs="Times New Roman"/>
          <w:sz w:val="20"/>
          <w:szCs w:val="20"/>
          <w:lang w:eastAsia="ja-JP"/>
        </w:rPr>
      </w:pPr>
      <w:r w:rsidRPr="006A64ED">
        <w:rPr>
          <w:rFonts w:ascii="Times New Roman" w:hAnsi="Times New Roman" w:cs="Times New Roman" w:hint="eastAsia"/>
          <w:sz w:val="20"/>
          <w:szCs w:val="20"/>
          <w:lang w:eastAsia="ja-JP"/>
        </w:rPr>
        <w:t>A</w:t>
      </w:r>
      <w:r w:rsidRPr="006A64ED">
        <w:rPr>
          <w:rFonts w:ascii="Times New Roman" w:hAnsi="Times New Roman" w:cs="Times New Roman"/>
          <w:sz w:val="20"/>
          <w:szCs w:val="20"/>
          <w:lang w:eastAsia="ja-JP"/>
        </w:rPr>
        <w:t>n example is illustrated in Fig. 2. Here, UE1 transmits PSCCH/PSSCH to UE2, and UE3 perform sensing it. All the three UEs use particular beams for Tx/Rx/sensing. In Case 1, UE3 senses UE1’s transmission using a sensing beam that direct to UE1 and therefore, the UE3 takes this sensing result into account for resource selection. On the other hand, in Case 2, UE3 uses sensing beam which is not directed to UE1. In this case, UE3 may consider the resource is available as a result of sensing and may transmit on the resource using the beam corresponding to the sensing beam – causing resource collision for UE2’s reception.</w:t>
      </w:r>
    </w:p>
    <w:p w14:paraId="2393DB4C" w14:textId="77777777" w:rsidR="006A64ED" w:rsidRPr="006A64ED" w:rsidRDefault="006A64ED" w:rsidP="006A64ED">
      <w:pPr>
        <w:jc w:val="center"/>
        <w:rPr>
          <w:rFonts w:ascii="Times New Roman" w:hAnsi="Times New Roman" w:cs="Times New Roman"/>
          <w:sz w:val="20"/>
          <w:szCs w:val="20"/>
          <w:lang w:eastAsia="ja-JP"/>
        </w:rPr>
      </w:pPr>
      <w:r w:rsidRPr="006A64ED">
        <w:rPr>
          <w:rFonts w:ascii="Times New Roman" w:hAnsi="Times New Roman" w:cs="Times New Roman"/>
          <w:noProof/>
          <w:sz w:val="20"/>
          <w:szCs w:val="20"/>
          <w:lang w:eastAsia="ja-JP"/>
        </w:rPr>
        <w:drawing>
          <wp:inline distT="0" distB="0" distL="0" distR="0" wp14:anchorId="6A86C230" wp14:editId="4ED4A5A5">
            <wp:extent cx="4125653" cy="142943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131166" cy="1431343"/>
                    </a:xfrm>
                    <a:prstGeom prst="rect">
                      <a:avLst/>
                    </a:prstGeom>
                    <a:noFill/>
                    <a:ln>
                      <a:noFill/>
                    </a:ln>
                  </pic:spPr>
                </pic:pic>
              </a:graphicData>
            </a:graphic>
          </wp:inline>
        </w:drawing>
      </w:r>
    </w:p>
    <w:p w14:paraId="7A50A8A1" w14:textId="4B54A8FC" w:rsidR="006A64ED" w:rsidRPr="006A64ED" w:rsidRDefault="006A64ED" w:rsidP="006A64ED">
      <w:pPr>
        <w:jc w:val="center"/>
        <w:rPr>
          <w:rFonts w:ascii="Times New Roman" w:hAnsi="Times New Roman" w:cs="Times New Roman"/>
          <w:sz w:val="20"/>
          <w:szCs w:val="20"/>
          <w:lang w:eastAsia="ja-JP"/>
        </w:rPr>
      </w:pPr>
      <w:r w:rsidRPr="006A64ED">
        <w:rPr>
          <w:rFonts w:ascii="Times New Roman" w:hAnsi="Times New Roman" w:cs="Times New Roman" w:hint="eastAsia"/>
          <w:sz w:val="20"/>
          <w:szCs w:val="20"/>
          <w:lang w:eastAsia="ja-JP"/>
        </w:rPr>
        <w:t>F</w:t>
      </w:r>
      <w:r w:rsidRPr="006A64ED">
        <w:rPr>
          <w:rFonts w:ascii="Times New Roman" w:hAnsi="Times New Roman" w:cs="Times New Roman"/>
          <w:sz w:val="20"/>
          <w:szCs w:val="20"/>
          <w:lang w:eastAsia="ja-JP"/>
        </w:rPr>
        <w:t xml:space="preserve">ig. </w:t>
      </w:r>
      <w:r w:rsidR="007E1A69">
        <w:rPr>
          <w:rFonts w:ascii="Times New Roman" w:hAnsi="Times New Roman" w:cs="Times New Roman"/>
          <w:sz w:val="20"/>
          <w:szCs w:val="20"/>
          <w:lang w:eastAsia="ja-JP"/>
        </w:rPr>
        <w:t>1</w:t>
      </w:r>
      <w:r w:rsidR="000E2158">
        <w:rPr>
          <w:rFonts w:ascii="Times New Roman" w:hAnsi="Times New Roman" w:cs="Times New Roman"/>
          <w:sz w:val="20"/>
          <w:szCs w:val="20"/>
          <w:lang w:eastAsia="ja-JP"/>
        </w:rPr>
        <w:t>7</w:t>
      </w:r>
      <w:r w:rsidRPr="006A64ED">
        <w:rPr>
          <w:rFonts w:ascii="Times New Roman" w:hAnsi="Times New Roman" w:cs="Times New Roman"/>
          <w:sz w:val="20"/>
          <w:szCs w:val="20"/>
          <w:lang w:eastAsia="ja-JP"/>
        </w:rPr>
        <w:t xml:space="preserve"> Example of mode 2 resource sensing when </w:t>
      </w:r>
      <w:proofErr w:type="gramStart"/>
      <w:r w:rsidRPr="006A64ED">
        <w:rPr>
          <w:rFonts w:ascii="Times New Roman" w:hAnsi="Times New Roman" w:cs="Times New Roman"/>
          <w:sz w:val="20"/>
          <w:szCs w:val="20"/>
          <w:lang w:eastAsia="ja-JP"/>
        </w:rPr>
        <w:t>beam-forming</w:t>
      </w:r>
      <w:proofErr w:type="gramEnd"/>
      <w:r w:rsidRPr="006A64ED">
        <w:rPr>
          <w:rFonts w:ascii="Times New Roman" w:hAnsi="Times New Roman" w:cs="Times New Roman"/>
          <w:sz w:val="20"/>
          <w:szCs w:val="20"/>
          <w:lang w:eastAsia="ja-JP"/>
        </w:rPr>
        <w:t xml:space="preserve"> is used</w:t>
      </w:r>
    </w:p>
    <w:p w14:paraId="03622745" w14:textId="77777777" w:rsidR="006A64ED" w:rsidRPr="006A64ED" w:rsidRDefault="006A64ED" w:rsidP="006A64ED">
      <w:pPr>
        <w:jc w:val="both"/>
        <w:rPr>
          <w:rFonts w:ascii="Times New Roman" w:hAnsi="Times New Roman" w:cs="Times New Roman"/>
          <w:sz w:val="20"/>
          <w:szCs w:val="20"/>
          <w:lang w:eastAsia="ja-JP"/>
        </w:rPr>
      </w:pPr>
    </w:p>
    <w:p w14:paraId="6789426D" w14:textId="34CDE4B2" w:rsidR="006A64ED" w:rsidRPr="006A64ED" w:rsidRDefault="00D7511C" w:rsidP="006A64ED">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Considering that the resource collision is a problem </w:t>
      </w:r>
      <w:r w:rsidR="005E3C97">
        <w:rPr>
          <w:rFonts w:ascii="Times New Roman" w:hAnsi="Times New Roman" w:cs="Times New Roman"/>
          <w:sz w:val="20"/>
          <w:szCs w:val="20"/>
          <w:lang w:eastAsia="ja-JP"/>
        </w:rPr>
        <w:t xml:space="preserve">always </w:t>
      </w:r>
      <w:r>
        <w:rPr>
          <w:rFonts w:ascii="Times New Roman" w:hAnsi="Times New Roman" w:cs="Times New Roman"/>
          <w:sz w:val="20"/>
          <w:szCs w:val="20"/>
          <w:lang w:eastAsia="ja-JP"/>
        </w:rPr>
        <w:t xml:space="preserve">at a receiving UE, </w:t>
      </w:r>
      <w:r w:rsidR="005E3C97">
        <w:rPr>
          <w:rFonts w:ascii="Times New Roman" w:hAnsi="Times New Roman" w:cs="Times New Roman"/>
          <w:sz w:val="20"/>
          <w:szCs w:val="20"/>
          <w:lang w:eastAsia="ja-JP"/>
        </w:rPr>
        <w:t xml:space="preserve">the sensing UE should be able to identify the potential resource collision at the </w:t>
      </w:r>
      <w:r w:rsidR="00E01EDD">
        <w:rPr>
          <w:rFonts w:ascii="Times New Roman" w:hAnsi="Times New Roman" w:cs="Times New Roman"/>
          <w:sz w:val="20"/>
          <w:szCs w:val="20"/>
          <w:lang w:eastAsia="ja-JP"/>
        </w:rPr>
        <w:t>receiving UE</w:t>
      </w:r>
      <w:r w:rsidR="005E3C97">
        <w:rPr>
          <w:rFonts w:ascii="Times New Roman" w:hAnsi="Times New Roman" w:cs="Times New Roman"/>
          <w:sz w:val="20"/>
          <w:szCs w:val="20"/>
          <w:lang w:eastAsia="ja-JP"/>
        </w:rPr>
        <w:t xml:space="preserve">. </w:t>
      </w:r>
      <w:r w:rsidR="00A5285D">
        <w:rPr>
          <w:rFonts w:ascii="Times New Roman" w:hAnsi="Times New Roman" w:cs="Times New Roman"/>
          <w:sz w:val="20"/>
          <w:szCs w:val="20"/>
          <w:lang w:eastAsia="ja-JP"/>
        </w:rPr>
        <w:t xml:space="preserve">This </w:t>
      </w:r>
      <w:r w:rsidR="00571F1E">
        <w:rPr>
          <w:rFonts w:ascii="Times New Roman" w:hAnsi="Times New Roman" w:cs="Times New Roman"/>
          <w:sz w:val="20"/>
          <w:szCs w:val="20"/>
          <w:lang w:eastAsia="ja-JP"/>
        </w:rPr>
        <w:t>may</w:t>
      </w:r>
      <w:r w:rsidR="00A5285D">
        <w:rPr>
          <w:rFonts w:ascii="Times New Roman" w:hAnsi="Times New Roman" w:cs="Times New Roman"/>
          <w:sz w:val="20"/>
          <w:szCs w:val="20"/>
          <w:lang w:eastAsia="ja-JP"/>
        </w:rPr>
        <w:t xml:space="preserve"> not </w:t>
      </w:r>
      <w:r w:rsidR="00571F1E">
        <w:rPr>
          <w:rFonts w:ascii="Times New Roman" w:hAnsi="Times New Roman" w:cs="Times New Roman"/>
          <w:sz w:val="20"/>
          <w:szCs w:val="20"/>
          <w:lang w:eastAsia="ja-JP"/>
        </w:rPr>
        <w:t xml:space="preserve">be </w:t>
      </w:r>
      <w:r w:rsidR="00A5285D">
        <w:rPr>
          <w:rFonts w:ascii="Times New Roman" w:hAnsi="Times New Roman" w:cs="Times New Roman"/>
          <w:sz w:val="20"/>
          <w:szCs w:val="20"/>
          <w:lang w:eastAsia="ja-JP"/>
        </w:rPr>
        <w:t xml:space="preserve">possible as long as the sensing UE monitors transmission from the transmitting UE. </w:t>
      </w:r>
      <w:r w:rsidR="006E4027">
        <w:rPr>
          <w:rFonts w:ascii="Times New Roman" w:hAnsi="Times New Roman" w:cs="Times New Roman"/>
          <w:sz w:val="20"/>
          <w:szCs w:val="20"/>
          <w:lang w:eastAsia="ja-JP"/>
        </w:rPr>
        <w:t xml:space="preserve">Ideally, </w:t>
      </w:r>
      <w:r w:rsidR="009F7E80">
        <w:rPr>
          <w:rFonts w:ascii="Times New Roman" w:hAnsi="Times New Roman" w:cs="Times New Roman"/>
          <w:sz w:val="20"/>
          <w:szCs w:val="20"/>
          <w:lang w:eastAsia="ja-JP"/>
        </w:rPr>
        <w:t xml:space="preserve">the receiving UE should </w:t>
      </w:r>
      <w:r w:rsidR="003E4958">
        <w:rPr>
          <w:rFonts w:ascii="Times New Roman" w:hAnsi="Times New Roman" w:cs="Times New Roman"/>
          <w:sz w:val="20"/>
          <w:szCs w:val="20"/>
          <w:lang w:eastAsia="ja-JP"/>
        </w:rPr>
        <w:t xml:space="preserve">be able to </w:t>
      </w:r>
      <w:r w:rsidR="009F7E80">
        <w:rPr>
          <w:rFonts w:ascii="Times New Roman" w:hAnsi="Times New Roman" w:cs="Times New Roman"/>
          <w:sz w:val="20"/>
          <w:szCs w:val="20"/>
          <w:lang w:eastAsia="ja-JP"/>
        </w:rPr>
        <w:t xml:space="preserve">announce/inform </w:t>
      </w:r>
      <w:r w:rsidR="00C30899">
        <w:rPr>
          <w:rFonts w:ascii="Times New Roman" w:hAnsi="Times New Roman" w:cs="Times New Roman"/>
          <w:sz w:val="20"/>
          <w:szCs w:val="20"/>
          <w:lang w:eastAsia="ja-JP"/>
        </w:rPr>
        <w:t xml:space="preserve">that </w:t>
      </w:r>
      <w:r w:rsidR="009F7E80">
        <w:rPr>
          <w:rFonts w:ascii="Times New Roman" w:hAnsi="Times New Roman" w:cs="Times New Roman"/>
          <w:sz w:val="20"/>
          <w:szCs w:val="20"/>
          <w:lang w:eastAsia="ja-JP"/>
        </w:rPr>
        <w:t xml:space="preserve">it has a reception from the other UE and the sensing UE can identify </w:t>
      </w:r>
      <w:r w:rsidR="008862D0">
        <w:rPr>
          <w:rFonts w:ascii="Times New Roman" w:hAnsi="Times New Roman" w:cs="Times New Roman"/>
          <w:sz w:val="20"/>
          <w:szCs w:val="20"/>
          <w:lang w:eastAsia="ja-JP"/>
        </w:rPr>
        <w:t>that announcement/information</w:t>
      </w:r>
      <w:r w:rsidR="009F7E80">
        <w:rPr>
          <w:rFonts w:ascii="Times New Roman" w:hAnsi="Times New Roman" w:cs="Times New Roman"/>
          <w:sz w:val="20"/>
          <w:szCs w:val="20"/>
          <w:lang w:eastAsia="ja-JP"/>
        </w:rPr>
        <w:t xml:space="preserve">. </w:t>
      </w:r>
      <w:r w:rsidR="006A64ED" w:rsidRPr="006A64ED">
        <w:rPr>
          <w:rFonts w:ascii="Times New Roman" w:hAnsi="Times New Roman" w:cs="Times New Roman" w:hint="eastAsia"/>
          <w:sz w:val="20"/>
          <w:szCs w:val="20"/>
          <w:lang w:eastAsia="ja-JP"/>
        </w:rPr>
        <w:t>Firstly, RAN1 should</w:t>
      </w:r>
      <w:r w:rsidR="006A64ED" w:rsidRPr="006A64ED">
        <w:rPr>
          <w:rFonts w:ascii="Times New Roman" w:hAnsi="Times New Roman" w:cs="Times New Roman"/>
          <w:sz w:val="20"/>
          <w:szCs w:val="20"/>
          <w:lang w:eastAsia="ja-JP"/>
        </w:rPr>
        <w:t xml:space="preserve"> study whether the current mode 2 resource sensing/selection properly works when </w:t>
      </w:r>
      <w:proofErr w:type="gramStart"/>
      <w:r w:rsidR="006A64ED" w:rsidRPr="006A64ED">
        <w:rPr>
          <w:rFonts w:ascii="Times New Roman" w:hAnsi="Times New Roman" w:cs="Times New Roman"/>
          <w:sz w:val="20"/>
          <w:szCs w:val="20"/>
          <w:lang w:eastAsia="ja-JP"/>
        </w:rPr>
        <w:t>beam-forming</w:t>
      </w:r>
      <w:proofErr w:type="gramEnd"/>
      <w:r w:rsidR="006A64ED" w:rsidRPr="006A64ED">
        <w:rPr>
          <w:rFonts w:ascii="Times New Roman" w:hAnsi="Times New Roman" w:cs="Times New Roman"/>
          <w:sz w:val="20"/>
          <w:szCs w:val="20"/>
          <w:lang w:eastAsia="ja-JP"/>
        </w:rPr>
        <w:t xml:space="preserve"> are performed for FR2-SL and discuss if any enhancements are necessary.</w:t>
      </w:r>
      <w:r w:rsidR="00C47C13">
        <w:rPr>
          <w:rFonts w:ascii="Times New Roman" w:hAnsi="Times New Roman" w:cs="Times New Roman" w:hint="eastAsia"/>
          <w:sz w:val="20"/>
          <w:szCs w:val="20"/>
          <w:lang w:eastAsia="ja-JP"/>
        </w:rPr>
        <w:t xml:space="preserve"> </w:t>
      </w:r>
      <w:r w:rsidR="00C47C13">
        <w:rPr>
          <w:rFonts w:ascii="Times New Roman" w:hAnsi="Times New Roman" w:cs="Times New Roman"/>
          <w:sz w:val="20"/>
          <w:szCs w:val="20"/>
          <w:lang w:eastAsia="ja-JP"/>
        </w:rPr>
        <w:t xml:space="preserve">If a significant performance degradation is observed, </w:t>
      </w:r>
      <w:r w:rsidR="00C30899">
        <w:rPr>
          <w:rFonts w:ascii="Times New Roman" w:hAnsi="Times New Roman" w:cs="Times New Roman"/>
          <w:sz w:val="20"/>
          <w:szCs w:val="20"/>
          <w:lang w:eastAsia="ja-JP"/>
        </w:rPr>
        <w:t>such solution should be considered</w:t>
      </w:r>
      <w:r w:rsidR="006C4E13">
        <w:rPr>
          <w:rFonts w:ascii="Times New Roman" w:hAnsi="Times New Roman" w:cs="Times New Roman"/>
          <w:sz w:val="20"/>
          <w:szCs w:val="20"/>
          <w:lang w:eastAsia="ja-JP"/>
        </w:rPr>
        <w:t xml:space="preserve">. </w:t>
      </w:r>
    </w:p>
    <w:p w14:paraId="17C650ED" w14:textId="67D9BF5B" w:rsidR="006A64ED" w:rsidRPr="006A64ED" w:rsidRDefault="006A64ED" w:rsidP="006A64ED">
      <w:pPr>
        <w:jc w:val="both"/>
        <w:rPr>
          <w:rFonts w:ascii="Times New Roman" w:hAnsi="Times New Roman" w:cs="Times New Roman"/>
          <w:b/>
          <w:bCs/>
          <w:sz w:val="20"/>
          <w:szCs w:val="20"/>
          <w:u w:val="single"/>
          <w:lang w:eastAsia="ja-JP"/>
        </w:rPr>
      </w:pPr>
      <w:r w:rsidRPr="006A64ED">
        <w:rPr>
          <w:rFonts w:ascii="Times New Roman" w:hAnsi="Times New Roman" w:cs="Times New Roman" w:hint="eastAsia"/>
          <w:b/>
          <w:bCs/>
          <w:sz w:val="20"/>
          <w:szCs w:val="20"/>
          <w:u w:val="single"/>
          <w:lang w:eastAsia="ja-JP"/>
        </w:rPr>
        <w:t>P</w:t>
      </w:r>
      <w:r w:rsidRPr="006A64ED">
        <w:rPr>
          <w:rFonts w:ascii="Times New Roman" w:hAnsi="Times New Roman" w:cs="Times New Roman"/>
          <w:b/>
          <w:bCs/>
          <w:sz w:val="20"/>
          <w:szCs w:val="20"/>
          <w:u w:val="single"/>
          <w:lang w:eastAsia="ja-JP"/>
        </w:rPr>
        <w:t xml:space="preserve">roposal </w:t>
      </w:r>
      <w:r w:rsidR="00615CA2">
        <w:rPr>
          <w:rFonts w:ascii="Times New Roman" w:hAnsi="Times New Roman" w:cs="Times New Roman"/>
          <w:b/>
          <w:bCs/>
          <w:sz w:val="20"/>
          <w:szCs w:val="20"/>
          <w:u w:val="single"/>
          <w:lang w:eastAsia="ja-JP"/>
        </w:rPr>
        <w:t>14</w:t>
      </w:r>
      <w:r w:rsidRPr="006A64ED">
        <w:rPr>
          <w:rFonts w:ascii="Times New Roman" w:hAnsi="Times New Roman" w:cs="Times New Roman"/>
          <w:b/>
          <w:bCs/>
          <w:sz w:val="20"/>
          <w:szCs w:val="20"/>
          <w:u w:val="single"/>
          <w:lang w:eastAsia="ja-JP"/>
        </w:rPr>
        <w:t>:</w:t>
      </w:r>
    </w:p>
    <w:p w14:paraId="2E1B5B35" w14:textId="047CBF9E" w:rsidR="006A64ED" w:rsidRDefault="006A64ED" w:rsidP="00900510">
      <w:pPr>
        <w:pStyle w:val="ListParagraph"/>
        <w:numPr>
          <w:ilvl w:val="0"/>
          <w:numId w:val="44"/>
        </w:numPr>
        <w:ind w:leftChars="0"/>
        <w:jc w:val="both"/>
        <w:rPr>
          <w:rFonts w:ascii="Times New Roman" w:hAnsi="Times New Roman" w:cs="Times New Roman"/>
          <w:i/>
          <w:iCs/>
          <w:sz w:val="20"/>
          <w:szCs w:val="20"/>
          <w:lang w:eastAsia="ja-JP"/>
        </w:rPr>
      </w:pPr>
      <w:r w:rsidRPr="00900510">
        <w:rPr>
          <w:rFonts w:ascii="Times New Roman" w:hAnsi="Times New Roman" w:cs="Times New Roman" w:hint="eastAsia"/>
          <w:i/>
          <w:iCs/>
          <w:sz w:val="20"/>
          <w:szCs w:val="20"/>
          <w:lang w:eastAsia="ja-JP"/>
        </w:rPr>
        <w:t>S</w:t>
      </w:r>
      <w:r w:rsidRPr="00900510">
        <w:rPr>
          <w:rFonts w:ascii="Times New Roman" w:hAnsi="Times New Roman" w:cs="Times New Roman"/>
          <w:i/>
          <w:iCs/>
          <w:sz w:val="20"/>
          <w:szCs w:val="20"/>
          <w:lang w:eastAsia="ja-JP"/>
        </w:rPr>
        <w:t>tudy the</w:t>
      </w:r>
      <w:r w:rsidR="009C733E">
        <w:rPr>
          <w:rFonts w:ascii="Times New Roman" w:hAnsi="Times New Roman" w:cs="Times New Roman"/>
          <w:i/>
          <w:iCs/>
          <w:sz w:val="20"/>
          <w:szCs w:val="20"/>
          <w:lang w:eastAsia="ja-JP"/>
        </w:rPr>
        <w:t xml:space="preserve"> performance</w:t>
      </w:r>
      <w:r w:rsidRPr="00900510">
        <w:rPr>
          <w:rFonts w:ascii="Times New Roman" w:hAnsi="Times New Roman" w:cs="Times New Roman"/>
          <w:i/>
          <w:iCs/>
          <w:sz w:val="20"/>
          <w:szCs w:val="20"/>
          <w:lang w:eastAsia="ja-JP"/>
        </w:rPr>
        <w:t xml:space="preserve"> impact of beam-forming operation in mode 2 resource sensing/</w:t>
      </w:r>
      <w:proofErr w:type="gramStart"/>
      <w:r w:rsidRPr="00900510">
        <w:rPr>
          <w:rFonts w:ascii="Times New Roman" w:hAnsi="Times New Roman" w:cs="Times New Roman"/>
          <w:i/>
          <w:iCs/>
          <w:sz w:val="20"/>
          <w:szCs w:val="20"/>
          <w:lang w:eastAsia="ja-JP"/>
        </w:rPr>
        <w:t>selection</w:t>
      </w:r>
      <w:proofErr w:type="gramEnd"/>
    </w:p>
    <w:p w14:paraId="40CFC54C" w14:textId="6C94333E" w:rsidR="008862D0" w:rsidRPr="00900510" w:rsidRDefault="0098220D" w:rsidP="008862D0">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If necessary, c</w:t>
      </w:r>
      <w:r w:rsidR="008862D0">
        <w:rPr>
          <w:rFonts w:ascii="Times New Roman" w:hAnsi="Times New Roman" w:cs="Times New Roman"/>
          <w:i/>
          <w:iCs/>
          <w:sz w:val="20"/>
          <w:szCs w:val="20"/>
          <w:lang w:eastAsia="ja-JP"/>
        </w:rPr>
        <w:t xml:space="preserve">onsider </w:t>
      </w:r>
      <w:r w:rsidR="000F656B">
        <w:rPr>
          <w:rFonts w:ascii="Times New Roman" w:hAnsi="Times New Roman" w:cs="Times New Roman"/>
          <w:i/>
          <w:iCs/>
          <w:sz w:val="20"/>
          <w:szCs w:val="20"/>
          <w:lang w:eastAsia="ja-JP"/>
        </w:rPr>
        <w:t xml:space="preserve">a methodology of </w:t>
      </w:r>
      <w:r>
        <w:rPr>
          <w:rFonts w:ascii="Times New Roman" w:hAnsi="Times New Roman" w:cs="Times New Roman"/>
          <w:i/>
          <w:iCs/>
          <w:sz w:val="20"/>
          <w:szCs w:val="20"/>
          <w:lang w:eastAsia="ja-JP"/>
        </w:rPr>
        <w:t xml:space="preserve">announcement </w:t>
      </w:r>
      <w:r w:rsidR="000243BD">
        <w:rPr>
          <w:rFonts w:ascii="Times New Roman" w:hAnsi="Times New Roman" w:cs="Times New Roman"/>
          <w:i/>
          <w:iCs/>
          <w:sz w:val="20"/>
          <w:szCs w:val="20"/>
          <w:lang w:eastAsia="ja-JP"/>
        </w:rPr>
        <w:t>from</w:t>
      </w:r>
      <w:r>
        <w:rPr>
          <w:rFonts w:ascii="Times New Roman" w:hAnsi="Times New Roman" w:cs="Times New Roman"/>
          <w:i/>
          <w:iCs/>
          <w:sz w:val="20"/>
          <w:szCs w:val="20"/>
          <w:lang w:eastAsia="ja-JP"/>
        </w:rPr>
        <w:t xml:space="preserve"> a receiving UE </w:t>
      </w:r>
      <w:r w:rsidR="00A06304">
        <w:rPr>
          <w:rFonts w:ascii="Times New Roman" w:hAnsi="Times New Roman" w:cs="Times New Roman"/>
          <w:i/>
          <w:iCs/>
          <w:sz w:val="20"/>
          <w:szCs w:val="20"/>
          <w:lang w:eastAsia="ja-JP"/>
        </w:rPr>
        <w:t xml:space="preserve">so that </w:t>
      </w:r>
      <w:r>
        <w:rPr>
          <w:rFonts w:ascii="Times New Roman" w:hAnsi="Times New Roman" w:cs="Times New Roman"/>
          <w:i/>
          <w:iCs/>
          <w:sz w:val="20"/>
          <w:szCs w:val="20"/>
          <w:lang w:eastAsia="ja-JP"/>
        </w:rPr>
        <w:t>sensing UE</w:t>
      </w:r>
      <w:r w:rsidR="00A06304">
        <w:rPr>
          <w:rFonts w:ascii="Times New Roman" w:hAnsi="Times New Roman" w:cs="Times New Roman"/>
          <w:i/>
          <w:iCs/>
          <w:sz w:val="20"/>
          <w:szCs w:val="20"/>
          <w:lang w:eastAsia="ja-JP"/>
        </w:rPr>
        <w:t xml:space="preserve"> can identify the potential resource </w:t>
      </w:r>
      <w:proofErr w:type="gramStart"/>
      <w:r w:rsidR="00A06304">
        <w:rPr>
          <w:rFonts w:ascii="Times New Roman" w:hAnsi="Times New Roman" w:cs="Times New Roman"/>
          <w:i/>
          <w:iCs/>
          <w:sz w:val="20"/>
          <w:szCs w:val="20"/>
          <w:lang w:eastAsia="ja-JP"/>
        </w:rPr>
        <w:t>collision</w:t>
      </w:r>
      <w:proofErr w:type="gramEnd"/>
    </w:p>
    <w:p w14:paraId="78975B4F" w14:textId="20C16710" w:rsidR="006B5381" w:rsidRPr="006A64ED" w:rsidRDefault="006B5381" w:rsidP="001650C1">
      <w:pPr>
        <w:jc w:val="both"/>
        <w:rPr>
          <w:rFonts w:ascii="Times New Roman" w:hAnsi="Times New Roman" w:cs="Times New Roman"/>
          <w:sz w:val="20"/>
          <w:szCs w:val="20"/>
          <w:lang w:val="en-GB" w:eastAsia="ja-JP"/>
        </w:rPr>
      </w:pPr>
    </w:p>
    <w:p w14:paraId="369BA089" w14:textId="22751997" w:rsidR="004B1F12" w:rsidRPr="00ED4126" w:rsidRDefault="0091142E" w:rsidP="00ED4126">
      <w:pPr>
        <w:pStyle w:val="Heading2"/>
        <w:rPr>
          <w:rFonts w:ascii="Times New Roman" w:hAnsi="Times New Roman" w:cs="Times New Roman"/>
          <w:b/>
          <w:lang w:eastAsia="ja-JP"/>
        </w:rPr>
      </w:pPr>
      <w:r>
        <w:rPr>
          <w:rFonts w:ascii="Times New Roman" w:hAnsi="Times New Roman" w:cs="Times New Roman"/>
          <w:b/>
          <w:lang w:eastAsia="ja-JP"/>
        </w:rPr>
        <w:t>5</w:t>
      </w:r>
      <w:r w:rsidR="004B1F12" w:rsidRPr="0021439C">
        <w:rPr>
          <w:rFonts w:ascii="Times New Roman" w:hAnsi="Times New Roman" w:cs="Times New Roman"/>
          <w:b/>
          <w:lang w:eastAsia="ja-JP"/>
        </w:rPr>
        <w:t>.</w:t>
      </w:r>
      <w:r w:rsidR="004B1F12">
        <w:rPr>
          <w:rFonts w:ascii="Times New Roman" w:hAnsi="Times New Roman" w:cs="Times New Roman"/>
          <w:b/>
          <w:lang w:eastAsia="ja-JP"/>
        </w:rPr>
        <w:t>2</w:t>
      </w:r>
      <w:r w:rsidR="004B1F12" w:rsidRPr="0021439C">
        <w:rPr>
          <w:rFonts w:ascii="Times New Roman" w:hAnsi="Times New Roman" w:cs="Times New Roman"/>
          <w:b/>
          <w:lang w:eastAsia="ja-JP"/>
        </w:rPr>
        <w:tab/>
      </w:r>
      <w:r w:rsidR="00667E74">
        <w:rPr>
          <w:rFonts w:ascii="Times New Roman" w:hAnsi="Times New Roman" w:cs="Times New Roman"/>
          <w:b/>
          <w:lang w:eastAsia="ja-JP"/>
        </w:rPr>
        <w:t>Inter-UE coordination</w:t>
      </w:r>
    </w:p>
    <w:p w14:paraId="3A56590B" w14:textId="77777777" w:rsidR="00CF443C" w:rsidRPr="00CF443C" w:rsidRDefault="00CF443C" w:rsidP="00CF443C">
      <w:pPr>
        <w:jc w:val="both"/>
        <w:rPr>
          <w:rFonts w:ascii="Times New Roman" w:hAnsi="Times New Roman" w:cs="Times New Roman"/>
          <w:sz w:val="20"/>
          <w:szCs w:val="20"/>
          <w:lang w:eastAsia="ja-JP"/>
        </w:rPr>
      </w:pPr>
      <w:r w:rsidRPr="00CF443C">
        <w:rPr>
          <w:rFonts w:ascii="Times New Roman" w:hAnsi="Times New Roman" w:cs="Times New Roman"/>
          <w:sz w:val="20"/>
          <w:szCs w:val="20"/>
          <w:lang w:eastAsia="ja-JP"/>
        </w:rPr>
        <w:t xml:space="preserve">Inter-UE coordination enables UEs to exchange preferred/non-preferred resources. However, similar issue as for resource sensing/selection explained in 5.1 exists. For example, legacy IUC request cannot indicate for which beam the IUC info is requested. Also, legacy IUC info cannot indicate which beam the preferred/non-preferred resources in </w:t>
      </w:r>
      <w:r w:rsidRPr="00CF443C">
        <w:rPr>
          <w:rFonts w:ascii="Times New Roman" w:hAnsi="Times New Roman" w:cs="Times New Roman"/>
          <w:sz w:val="20"/>
          <w:szCs w:val="20"/>
          <w:lang w:eastAsia="ja-JP"/>
        </w:rPr>
        <w:lastRenderedPageBreak/>
        <w:t>the IUC info is associated. It should be studied whether/how to take into account beam(s) for preferred/non-preferred resources for FR2-SL inter-UE coordination.</w:t>
      </w:r>
    </w:p>
    <w:p w14:paraId="33298E7B" w14:textId="77777777" w:rsidR="00A40C20" w:rsidRDefault="00A40C20" w:rsidP="00CF443C">
      <w:pPr>
        <w:jc w:val="both"/>
        <w:rPr>
          <w:rFonts w:ascii="Times New Roman" w:hAnsi="Times New Roman" w:cs="Times New Roman"/>
          <w:sz w:val="20"/>
          <w:szCs w:val="20"/>
          <w:lang w:eastAsia="ja-JP"/>
        </w:rPr>
      </w:pPr>
    </w:p>
    <w:p w14:paraId="7BD982F6" w14:textId="1A61C0AE" w:rsidR="00FC3BED" w:rsidRDefault="00CF443C" w:rsidP="00CF443C">
      <w:pPr>
        <w:jc w:val="both"/>
        <w:rPr>
          <w:rFonts w:ascii="Times New Roman" w:hAnsi="Times New Roman" w:cs="Times New Roman"/>
          <w:sz w:val="20"/>
          <w:szCs w:val="20"/>
          <w:lang w:eastAsia="ja-JP"/>
        </w:rPr>
      </w:pPr>
      <w:r w:rsidRPr="00CF443C">
        <w:rPr>
          <w:rFonts w:ascii="Times New Roman" w:hAnsi="Times New Roman" w:cs="Times New Roman" w:hint="eastAsia"/>
          <w:sz w:val="20"/>
          <w:szCs w:val="20"/>
          <w:lang w:eastAsia="ja-JP"/>
        </w:rPr>
        <w:t>A</w:t>
      </w:r>
      <w:r w:rsidRPr="00CF443C">
        <w:rPr>
          <w:rFonts w:ascii="Times New Roman" w:hAnsi="Times New Roman" w:cs="Times New Roman"/>
          <w:sz w:val="20"/>
          <w:szCs w:val="20"/>
          <w:lang w:eastAsia="ja-JP"/>
        </w:rPr>
        <w:t xml:space="preserve">n example is illustrated in Fig. 8. UE1 and UE2 has a unicast-link and there are two candidate beam-pairs to use for the unicast communication. Suppose UE2 receives </w:t>
      </w:r>
      <w:r w:rsidR="00DA74EB">
        <w:rPr>
          <w:rFonts w:ascii="Times New Roman" w:hAnsi="Times New Roman" w:cs="Times New Roman"/>
          <w:sz w:val="20"/>
          <w:szCs w:val="20"/>
          <w:lang w:eastAsia="ja-JP"/>
        </w:rPr>
        <w:t>IUC</w:t>
      </w:r>
      <w:r w:rsidRPr="00CF443C">
        <w:rPr>
          <w:rFonts w:ascii="Times New Roman" w:hAnsi="Times New Roman" w:cs="Times New Roman"/>
          <w:sz w:val="20"/>
          <w:szCs w:val="20"/>
          <w:lang w:eastAsia="ja-JP"/>
        </w:rPr>
        <w:t xml:space="preserve"> request from UE1 and then UE2 informs preferred/non-preferred resource to UE1. If UE2 may sense transmission from UE3 by using the beam in the beam-pair 2 but not by using the beam in the beam-pair 1, UE2’s preferred/non-preferred resources for beam-pair 1 and beam-pair 2 can be different.</w:t>
      </w:r>
      <w:r w:rsidR="00B74BC2">
        <w:rPr>
          <w:rFonts w:ascii="Times New Roman" w:hAnsi="Times New Roman" w:cs="Times New Roman"/>
          <w:sz w:val="20"/>
          <w:szCs w:val="20"/>
          <w:lang w:eastAsia="ja-JP"/>
        </w:rPr>
        <w:t xml:space="preserve"> </w:t>
      </w:r>
    </w:p>
    <w:p w14:paraId="63CA41B0" w14:textId="77777777" w:rsidR="00A40C20" w:rsidRDefault="00A40C20" w:rsidP="00CF443C">
      <w:pPr>
        <w:jc w:val="both"/>
        <w:rPr>
          <w:rFonts w:ascii="Times New Roman" w:hAnsi="Times New Roman" w:cs="Times New Roman"/>
          <w:sz w:val="20"/>
          <w:szCs w:val="20"/>
          <w:lang w:eastAsia="ja-JP"/>
        </w:rPr>
      </w:pPr>
    </w:p>
    <w:p w14:paraId="1DA2D07E" w14:textId="08998E67" w:rsidR="00CF443C" w:rsidRDefault="00FC3BED" w:rsidP="00CF443C">
      <w:pPr>
        <w:jc w:val="both"/>
        <w:rPr>
          <w:rFonts w:ascii="Times New Roman" w:hAnsi="Times New Roman" w:cs="Times New Roman"/>
          <w:sz w:val="20"/>
          <w:szCs w:val="20"/>
          <w:lang w:eastAsia="ja-JP"/>
        </w:rPr>
      </w:pPr>
      <w:r>
        <w:rPr>
          <w:rFonts w:ascii="Times New Roman" w:hAnsi="Times New Roman" w:cs="Times New Roman"/>
          <w:sz w:val="20"/>
          <w:szCs w:val="20"/>
          <w:lang w:eastAsia="ja-JP"/>
        </w:rPr>
        <w:t>To address the issue</w:t>
      </w:r>
      <w:r w:rsidR="009755CB">
        <w:rPr>
          <w:rFonts w:ascii="Times New Roman" w:hAnsi="Times New Roman" w:cs="Times New Roman"/>
          <w:sz w:val="20"/>
          <w:szCs w:val="20"/>
          <w:lang w:eastAsia="ja-JP"/>
        </w:rPr>
        <w:t xml:space="preserve">, it </w:t>
      </w:r>
      <w:r w:rsidR="00DA74EB">
        <w:rPr>
          <w:rFonts w:ascii="Times New Roman" w:hAnsi="Times New Roman" w:cs="Times New Roman"/>
          <w:sz w:val="20"/>
          <w:szCs w:val="20"/>
          <w:lang w:eastAsia="ja-JP"/>
        </w:rPr>
        <w:t xml:space="preserve">would be beneficial </w:t>
      </w:r>
      <w:r w:rsidR="009755CB">
        <w:rPr>
          <w:rFonts w:ascii="Times New Roman" w:hAnsi="Times New Roman" w:cs="Times New Roman"/>
          <w:sz w:val="20"/>
          <w:szCs w:val="20"/>
          <w:lang w:eastAsia="ja-JP"/>
        </w:rPr>
        <w:t xml:space="preserve">to </w:t>
      </w:r>
      <w:r w:rsidR="007E7AD0">
        <w:rPr>
          <w:rFonts w:ascii="Times New Roman" w:hAnsi="Times New Roman" w:cs="Times New Roman"/>
          <w:sz w:val="20"/>
          <w:szCs w:val="20"/>
          <w:lang w:eastAsia="ja-JP"/>
        </w:rPr>
        <w:t>incorporate information of</w:t>
      </w:r>
      <w:r w:rsidR="009755CB">
        <w:rPr>
          <w:rFonts w:ascii="Times New Roman" w:hAnsi="Times New Roman" w:cs="Times New Roman"/>
          <w:sz w:val="20"/>
          <w:szCs w:val="20"/>
          <w:lang w:eastAsia="ja-JP"/>
        </w:rPr>
        <w:t xml:space="preserve"> </w:t>
      </w:r>
      <w:r w:rsidR="007E7AD0">
        <w:rPr>
          <w:rFonts w:ascii="Times New Roman" w:hAnsi="Times New Roman" w:cs="Times New Roman"/>
          <w:sz w:val="20"/>
          <w:szCs w:val="20"/>
          <w:lang w:eastAsia="ja-JP"/>
        </w:rPr>
        <w:t xml:space="preserve">Tx/Rx </w:t>
      </w:r>
      <w:r w:rsidR="009755CB">
        <w:rPr>
          <w:rFonts w:ascii="Times New Roman" w:hAnsi="Times New Roman" w:cs="Times New Roman"/>
          <w:sz w:val="20"/>
          <w:szCs w:val="20"/>
          <w:lang w:eastAsia="ja-JP"/>
        </w:rPr>
        <w:t>beam</w:t>
      </w:r>
      <w:r w:rsidR="00DA74EB">
        <w:rPr>
          <w:rFonts w:ascii="Times New Roman" w:hAnsi="Times New Roman" w:cs="Times New Roman"/>
          <w:sz w:val="20"/>
          <w:szCs w:val="20"/>
          <w:lang w:eastAsia="ja-JP"/>
        </w:rPr>
        <w:t xml:space="preserve">(s) that are associated with the </w:t>
      </w:r>
      <w:r w:rsidR="009755CB">
        <w:rPr>
          <w:rFonts w:ascii="Times New Roman" w:hAnsi="Times New Roman" w:cs="Times New Roman"/>
          <w:sz w:val="20"/>
          <w:szCs w:val="20"/>
          <w:lang w:eastAsia="ja-JP"/>
        </w:rPr>
        <w:t xml:space="preserve">preferred/non-preferred </w:t>
      </w:r>
      <w:r w:rsidR="00DA74EB">
        <w:rPr>
          <w:rFonts w:ascii="Times New Roman" w:hAnsi="Times New Roman" w:cs="Times New Roman"/>
          <w:sz w:val="20"/>
          <w:szCs w:val="20"/>
          <w:lang w:eastAsia="ja-JP"/>
        </w:rPr>
        <w:t>resources indicated in the IUC messages</w:t>
      </w:r>
      <w:r w:rsidR="00AA3F1A">
        <w:rPr>
          <w:rFonts w:ascii="Times New Roman" w:hAnsi="Times New Roman" w:cs="Times New Roman"/>
          <w:sz w:val="20"/>
          <w:szCs w:val="20"/>
          <w:lang w:eastAsia="ja-JP"/>
        </w:rPr>
        <w:t>. The study should include investigation of incorporating beam information on inter-UE coordination schemes.</w:t>
      </w:r>
    </w:p>
    <w:p w14:paraId="41F43E5B" w14:textId="77777777" w:rsidR="00C774C5" w:rsidRPr="00CF443C" w:rsidRDefault="00C774C5" w:rsidP="00CF443C">
      <w:pPr>
        <w:jc w:val="both"/>
        <w:rPr>
          <w:rFonts w:ascii="Times New Roman" w:hAnsi="Times New Roman" w:cs="Times New Roman"/>
          <w:sz w:val="20"/>
          <w:szCs w:val="20"/>
          <w:lang w:eastAsia="ja-JP"/>
        </w:rPr>
      </w:pPr>
    </w:p>
    <w:p w14:paraId="0A252EEB" w14:textId="77777777" w:rsidR="00CF443C" w:rsidRPr="00CF443C" w:rsidRDefault="00CF443C" w:rsidP="00CF443C">
      <w:pPr>
        <w:jc w:val="center"/>
        <w:rPr>
          <w:rFonts w:ascii="Times New Roman" w:hAnsi="Times New Roman" w:cs="Times New Roman"/>
          <w:sz w:val="20"/>
          <w:szCs w:val="20"/>
          <w:lang w:eastAsia="ja-JP"/>
        </w:rPr>
      </w:pPr>
      <w:r w:rsidRPr="00CF443C">
        <w:rPr>
          <w:rFonts w:ascii="Times New Roman" w:hAnsi="Times New Roman" w:cs="Times New Roman"/>
          <w:noProof/>
          <w:sz w:val="20"/>
          <w:szCs w:val="20"/>
          <w:lang w:eastAsia="ja-JP"/>
        </w:rPr>
        <w:drawing>
          <wp:inline distT="0" distB="0" distL="0" distR="0" wp14:anchorId="16222830" wp14:editId="376C7F7F">
            <wp:extent cx="1806234" cy="1205346"/>
            <wp:effectExtent l="0" t="0" r="381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12383" cy="1209449"/>
                    </a:xfrm>
                    <a:prstGeom prst="rect">
                      <a:avLst/>
                    </a:prstGeom>
                    <a:noFill/>
                    <a:ln>
                      <a:noFill/>
                    </a:ln>
                  </pic:spPr>
                </pic:pic>
              </a:graphicData>
            </a:graphic>
          </wp:inline>
        </w:drawing>
      </w:r>
    </w:p>
    <w:p w14:paraId="4F85A93D" w14:textId="22A3CB10" w:rsidR="00CF443C" w:rsidRPr="00CF443C" w:rsidRDefault="00CF443C" w:rsidP="00CF443C">
      <w:pPr>
        <w:jc w:val="center"/>
        <w:rPr>
          <w:rFonts w:ascii="Times New Roman" w:hAnsi="Times New Roman" w:cs="Times New Roman"/>
          <w:sz w:val="20"/>
          <w:szCs w:val="20"/>
          <w:lang w:eastAsia="ja-JP"/>
        </w:rPr>
      </w:pPr>
      <w:r w:rsidRPr="00CF443C">
        <w:rPr>
          <w:rFonts w:ascii="Times New Roman" w:hAnsi="Times New Roman" w:cs="Times New Roman" w:hint="eastAsia"/>
          <w:sz w:val="20"/>
          <w:szCs w:val="20"/>
          <w:lang w:eastAsia="ja-JP"/>
        </w:rPr>
        <w:t>F</w:t>
      </w:r>
      <w:r w:rsidRPr="00CF443C">
        <w:rPr>
          <w:rFonts w:ascii="Times New Roman" w:hAnsi="Times New Roman" w:cs="Times New Roman"/>
          <w:sz w:val="20"/>
          <w:szCs w:val="20"/>
          <w:lang w:eastAsia="ja-JP"/>
        </w:rPr>
        <w:t xml:space="preserve">ig. </w:t>
      </w:r>
      <w:r w:rsidR="007E1A69">
        <w:rPr>
          <w:rFonts w:ascii="Times New Roman" w:hAnsi="Times New Roman" w:cs="Times New Roman"/>
          <w:sz w:val="20"/>
          <w:szCs w:val="20"/>
          <w:lang w:eastAsia="ja-JP"/>
        </w:rPr>
        <w:t>1</w:t>
      </w:r>
      <w:r w:rsidR="000E2158">
        <w:rPr>
          <w:rFonts w:ascii="Times New Roman" w:hAnsi="Times New Roman" w:cs="Times New Roman"/>
          <w:sz w:val="20"/>
          <w:szCs w:val="20"/>
          <w:lang w:eastAsia="ja-JP"/>
        </w:rPr>
        <w:t>8</w:t>
      </w:r>
      <w:r w:rsidRPr="00CF443C">
        <w:rPr>
          <w:rFonts w:ascii="Times New Roman" w:hAnsi="Times New Roman" w:cs="Times New Roman"/>
          <w:sz w:val="20"/>
          <w:szCs w:val="20"/>
          <w:lang w:eastAsia="ja-JP"/>
        </w:rPr>
        <w:tab/>
        <w:t xml:space="preserve">Example </w:t>
      </w:r>
      <w:r w:rsidR="00B65A6D">
        <w:rPr>
          <w:rFonts w:ascii="Times New Roman" w:hAnsi="Times New Roman" w:cs="Times New Roman"/>
          <w:sz w:val="20"/>
          <w:szCs w:val="20"/>
          <w:lang w:eastAsia="ja-JP"/>
        </w:rPr>
        <w:t>scenario</w:t>
      </w:r>
      <w:r w:rsidR="00C774C5">
        <w:rPr>
          <w:rFonts w:ascii="Times New Roman" w:hAnsi="Times New Roman" w:cs="Times New Roman"/>
          <w:sz w:val="20"/>
          <w:szCs w:val="20"/>
          <w:lang w:eastAsia="ja-JP"/>
        </w:rPr>
        <w:t>:</w:t>
      </w:r>
      <w:r w:rsidR="00B65A6D">
        <w:rPr>
          <w:rFonts w:ascii="Times New Roman" w:hAnsi="Times New Roman" w:cs="Times New Roman"/>
          <w:sz w:val="20"/>
          <w:szCs w:val="20"/>
          <w:lang w:eastAsia="ja-JP"/>
        </w:rPr>
        <w:t xml:space="preserve"> UE2 senses interference from UE3 on the beam for pair 2 but not on the beam for pair 1</w:t>
      </w:r>
    </w:p>
    <w:p w14:paraId="55BA6805" w14:textId="77777777" w:rsidR="00CF443C" w:rsidRPr="00CF443C" w:rsidRDefault="00CF443C" w:rsidP="00CF443C">
      <w:pPr>
        <w:jc w:val="both"/>
        <w:rPr>
          <w:rFonts w:ascii="Times New Roman" w:hAnsi="Times New Roman" w:cs="Times New Roman"/>
          <w:sz w:val="20"/>
          <w:szCs w:val="20"/>
          <w:lang w:eastAsia="ja-JP"/>
        </w:rPr>
      </w:pPr>
    </w:p>
    <w:p w14:paraId="6B356001" w14:textId="1A681BC9" w:rsidR="00CF443C" w:rsidRPr="00CF443C" w:rsidRDefault="00CF443C" w:rsidP="00CF443C">
      <w:pPr>
        <w:jc w:val="both"/>
        <w:rPr>
          <w:rFonts w:ascii="Times New Roman" w:hAnsi="Times New Roman" w:cs="Times New Roman"/>
          <w:b/>
          <w:bCs/>
          <w:sz w:val="20"/>
          <w:szCs w:val="20"/>
          <w:u w:val="single"/>
          <w:lang w:eastAsia="ja-JP"/>
        </w:rPr>
      </w:pPr>
      <w:r w:rsidRPr="00CF443C">
        <w:rPr>
          <w:rFonts w:ascii="Times New Roman" w:hAnsi="Times New Roman" w:cs="Times New Roman" w:hint="eastAsia"/>
          <w:b/>
          <w:bCs/>
          <w:sz w:val="20"/>
          <w:szCs w:val="20"/>
          <w:u w:val="single"/>
          <w:lang w:eastAsia="ja-JP"/>
        </w:rPr>
        <w:t>P</w:t>
      </w:r>
      <w:r w:rsidRPr="00CF443C">
        <w:rPr>
          <w:rFonts w:ascii="Times New Roman" w:hAnsi="Times New Roman" w:cs="Times New Roman"/>
          <w:b/>
          <w:bCs/>
          <w:sz w:val="20"/>
          <w:szCs w:val="20"/>
          <w:u w:val="single"/>
          <w:lang w:eastAsia="ja-JP"/>
        </w:rPr>
        <w:t xml:space="preserve">roposal </w:t>
      </w:r>
      <w:r w:rsidR="00615CA2">
        <w:rPr>
          <w:rFonts w:ascii="Times New Roman" w:hAnsi="Times New Roman" w:cs="Times New Roman"/>
          <w:b/>
          <w:bCs/>
          <w:sz w:val="20"/>
          <w:szCs w:val="20"/>
          <w:u w:val="single"/>
          <w:lang w:eastAsia="ja-JP"/>
        </w:rPr>
        <w:t>15</w:t>
      </w:r>
      <w:r w:rsidRPr="00CF443C">
        <w:rPr>
          <w:rFonts w:ascii="Times New Roman" w:hAnsi="Times New Roman" w:cs="Times New Roman"/>
          <w:b/>
          <w:bCs/>
          <w:sz w:val="20"/>
          <w:szCs w:val="20"/>
          <w:u w:val="single"/>
          <w:lang w:eastAsia="ja-JP"/>
        </w:rPr>
        <w:t>:</w:t>
      </w:r>
    </w:p>
    <w:p w14:paraId="597A4548" w14:textId="7DB3830F" w:rsidR="00D26D14" w:rsidRDefault="00CF443C" w:rsidP="001650C1">
      <w:pPr>
        <w:pStyle w:val="ListParagraph"/>
        <w:numPr>
          <w:ilvl w:val="0"/>
          <w:numId w:val="44"/>
        </w:numPr>
        <w:ind w:leftChars="0"/>
        <w:jc w:val="both"/>
        <w:rPr>
          <w:rFonts w:ascii="Times New Roman" w:hAnsi="Times New Roman" w:cs="Times New Roman"/>
          <w:i/>
          <w:iCs/>
          <w:sz w:val="20"/>
          <w:szCs w:val="20"/>
          <w:lang w:eastAsia="ja-JP"/>
        </w:rPr>
      </w:pPr>
      <w:r w:rsidRPr="00CF443C">
        <w:rPr>
          <w:rFonts w:ascii="Times New Roman" w:hAnsi="Times New Roman" w:cs="Times New Roman" w:hint="eastAsia"/>
          <w:i/>
          <w:iCs/>
          <w:sz w:val="20"/>
          <w:szCs w:val="20"/>
          <w:lang w:eastAsia="ja-JP"/>
        </w:rPr>
        <w:t>S</w:t>
      </w:r>
      <w:r w:rsidRPr="00CF443C">
        <w:rPr>
          <w:rFonts w:ascii="Times New Roman" w:hAnsi="Times New Roman" w:cs="Times New Roman"/>
          <w:i/>
          <w:iCs/>
          <w:sz w:val="20"/>
          <w:szCs w:val="20"/>
          <w:lang w:eastAsia="ja-JP"/>
        </w:rPr>
        <w:t xml:space="preserve">tudy inter-UE coordination in the presence of </w:t>
      </w:r>
      <w:proofErr w:type="gramStart"/>
      <w:r w:rsidRPr="00CF443C">
        <w:rPr>
          <w:rFonts w:ascii="Times New Roman" w:hAnsi="Times New Roman" w:cs="Times New Roman"/>
          <w:i/>
          <w:iCs/>
          <w:sz w:val="20"/>
          <w:szCs w:val="20"/>
          <w:lang w:eastAsia="ja-JP"/>
        </w:rPr>
        <w:t>beam-forming</w:t>
      </w:r>
      <w:proofErr w:type="gramEnd"/>
      <w:r w:rsidRPr="00CF443C">
        <w:rPr>
          <w:rFonts w:ascii="Times New Roman" w:hAnsi="Times New Roman" w:cs="Times New Roman"/>
          <w:i/>
          <w:iCs/>
          <w:sz w:val="20"/>
          <w:szCs w:val="20"/>
          <w:lang w:eastAsia="ja-JP"/>
        </w:rPr>
        <w:t xml:space="preserve"> at the UEs.</w:t>
      </w:r>
    </w:p>
    <w:p w14:paraId="6AB7CB8F" w14:textId="545A425B" w:rsidR="00EE244B" w:rsidRPr="00250F33" w:rsidRDefault="00EE244B" w:rsidP="00EE244B">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Investigate the benefit</w:t>
      </w:r>
      <w:r w:rsidR="00C10677">
        <w:rPr>
          <w:rFonts w:ascii="Times New Roman" w:hAnsi="Times New Roman" w:cs="Times New Roman"/>
          <w:i/>
          <w:iCs/>
          <w:sz w:val="20"/>
          <w:szCs w:val="20"/>
          <w:lang w:eastAsia="ja-JP"/>
        </w:rPr>
        <w:t xml:space="preserve"> and methodology</w:t>
      </w:r>
      <w:r>
        <w:rPr>
          <w:rFonts w:ascii="Times New Roman" w:hAnsi="Times New Roman" w:cs="Times New Roman"/>
          <w:i/>
          <w:iCs/>
          <w:sz w:val="20"/>
          <w:szCs w:val="20"/>
          <w:lang w:eastAsia="ja-JP"/>
        </w:rPr>
        <w:t xml:space="preserve"> of incorporating </w:t>
      </w:r>
      <w:r w:rsidR="00C10677">
        <w:rPr>
          <w:rFonts w:ascii="Times New Roman" w:hAnsi="Times New Roman" w:cs="Times New Roman"/>
          <w:i/>
          <w:iCs/>
          <w:sz w:val="20"/>
          <w:szCs w:val="20"/>
          <w:lang w:eastAsia="ja-JP"/>
        </w:rPr>
        <w:t xml:space="preserve">Tx/Rx </w:t>
      </w:r>
      <w:r>
        <w:rPr>
          <w:rFonts w:ascii="Times New Roman" w:hAnsi="Times New Roman" w:cs="Times New Roman"/>
          <w:i/>
          <w:iCs/>
          <w:sz w:val="20"/>
          <w:szCs w:val="20"/>
          <w:lang w:eastAsia="ja-JP"/>
        </w:rPr>
        <w:t xml:space="preserve">beam information with the preferred/non-preferred resources </w:t>
      </w:r>
      <w:r w:rsidR="00C10677">
        <w:rPr>
          <w:rFonts w:ascii="Times New Roman" w:hAnsi="Times New Roman" w:cs="Times New Roman"/>
          <w:i/>
          <w:iCs/>
          <w:sz w:val="20"/>
          <w:szCs w:val="20"/>
          <w:lang w:eastAsia="ja-JP"/>
        </w:rPr>
        <w:t>for inter-UE coordination</w:t>
      </w:r>
      <w:r>
        <w:rPr>
          <w:rFonts w:ascii="Times New Roman" w:hAnsi="Times New Roman" w:cs="Times New Roman"/>
          <w:i/>
          <w:iCs/>
          <w:sz w:val="20"/>
          <w:szCs w:val="20"/>
          <w:lang w:eastAsia="ja-JP"/>
        </w:rPr>
        <w:t>.</w:t>
      </w:r>
    </w:p>
    <w:p w14:paraId="11C41B3D" w14:textId="77777777" w:rsidR="00D26D14" w:rsidRDefault="00D26D14" w:rsidP="001650C1">
      <w:pPr>
        <w:jc w:val="both"/>
        <w:rPr>
          <w:rFonts w:ascii="Times New Roman" w:hAnsi="Times New Roman" w:cs="Times New Roman"/>
          <w:sz w:val="20"/>
          <w:szCs w:val="20"/>
          <w:lang w:eastAsia="ja-JP"/>
        </w:rPr>
      </w:pPr>
    </w:p>
    <w:p w14:paraId="11A866C2" w14:textId="31B98149" w:rsidR="00304F00" w:rsidRPr="00BD4E42" w:rsidRDefault="008B0D79" w:rsidP="00304F00">
      <w:pPr>
        <w:pStyle w:val="Heading1"/>
        <w:numPr>
          <w:ilvl w:val="0"/>
          <w:numId w:val="4"/>
        </w:numPr>
        <w:rPr>
          <w:rFonts w:ascii="Times New Roman" w:hAnsi="Times New Roman" w:cs="Times New Roman"/>
          <w:b/>
          <w:lang w:eastAsia="ja-JP"/>
        </w:rPr>
      </w:pPr>
      <w:r>
        <w:rPr>
          <w:rFonts w:ascii="Times New Roman" w:hAnsi="Times New Roman" w:cs="Times New Roman"/>
          <w:b/>
          <w:lang w:eastAsia="ja-JP"/>
        </w:rPr>
        <w:t>Beam correspondence</w:t>
      </w:r>
    </w:p>
    <w:p w14:paraId="06F822E0" w14:textId="56659F9C" w:rsidR="00BD4E42" w:rsidRPr="00BD4E42" w:rsidRDefault="00BD4E42" w:rsidP="00304F00">
      <w:pPr>
        <w:rPr>
          <w:rFonts w:ascii="Times New Roman" w:hAnsi="Times New Roman" w:cs="Times New Roman"/>
          <w:sz w:val="20"/>
          <w:szCs w:val="20"/>
          <w:lang w:val="en-GB" w:eastAsia="ja-JP"/>
        </w:rPr>
      </w:pPr>
      <w:r w:rsidRPr="00BD4E42">
        <w:rPr>
          <w:rFonts w:ascii="Times New Roman" w:hAnsi="Times New Roman" w:cs="Times New Roman"/>
          <w:sz w:val="20"/>
          <w:szCs w:val="20"/>
          <w:lang w:val="en-GB" w:eastAsia="ja-JP"/>
        </w:rPr>
        <w:t xml:space="preserve">According to TR 38.912, </w:t>
      </w:r>
      <w:proofErr w:type="spellStart"/>
      <w:r w:rsidRPr="00BD4E42">
        <w:rPr>
          <w:rFonts w:ascii="Times New Roman" w:hAnsi="Times New Roman" w:cs="Times New Roman"/>
          <w:sz w:val="20"/>
          <w:szCs w:val="20"/>
          <w:lang w:val="en-GB" w:eastAsia="ja-JP"/>
        </w:rPr>
        <w:t>Uu</w:t>
      </w:r>
      <w:proofErr w:type="spellEnd"/>
      <w:r w:rsidRPr="00BD4E42">
        <w:rPr>
          <w:rFonts w:ascii="Times New Roman" w:hAnsi="Times New Roman" w:cs="Times New Roman"/>
          <w:sz w:val="20"/>
          <w:szCs w:val="20"/>
          <w:lang w:val="en-GB" w:eastAsia="ja-JP"/>
        </w:rPr>
        <w:t xml:space="preserve"> Tx/Rx beam correspondence was captured as follows for the study:</w:t>
      </w:r>
    </w:p>
    <w:tbl>
      <w:tblPr>
        <w:tblStyle w:val="TableGrid"/>
        <w:tblW w:w="0" w:type="auto"/>
        <w:tblLook w:val="04A0" w:firstRow="1" w:lastRow="0" w:firstColumn="1" w:lastColumn="0" w:noHBand="0" w:noVBand="1"/>
      </w:tblPr>
      <w:tblGrid>
        <w:gridCol w:w="9350"/>
      </w:tblGrid>
      <w:tr w:rsidR="008B0D79" w:rsidRPr="008B0D79" w14:paraId="4A6A256A" w14:textId="77777777" w:rsidTr="00EE7DA5">
        <w:tc>
          <w:tcPr>
            <w:tcW w:w="9962" w:type="dxa"/>
          </w:tcPr>
          <w:p w14:paraId="3D659B78" w14:textId="77777777" w:rsidR="008B0D79" w:rsidRPr="008B0D79" w:rsidRDefault="008B0D79" w:rsidP="00EE7DA5">
            <w:pPr>
              <w:snapToGrid w:val="0"/>
              <w:rPr>
                <w:rFonts w:ascii="Times New Roman" w:eastAsia="ＭＳ 明朝" w:hAnsi="Times New Roman" w:cs="Times New Roman"/>
                <w:sz w:val="20"/>
                <w:szCs w:val="20"/>
                <w:lang w:val="en-GB" w:eastAsia="ja-JP"/>
              </w:rPr>
            </w:pPr>
            <w:r w:rsidRPr="008B0D79">
              <w:rPr>
                <w:rFonts w:ascii="Times New Roman" w:eastAsia="ＭＳ 明朝" w:hAnsi="Times New Roman" w:cs="Times New Roman"/>
                <w:sz w:val="20"/>
                <w:szCs w:val="20"/>
                <w:lang w:val="en-GB" w:eastAsia="ja-JP"/>
              </w:rPr>
              <w:t>Tx/Rx beam correspondence at TRP and UE are considered as follows:</w:t>
            </w:r>
          </w:p>
          <w:p w14:paraId="7E0A1418" w14:textId="77777777" w:rsidR="008B0D79" w:rsidRPr="008B0D79" w:rsidRDefault="008B0D79" w:rsidP="008B0D79">
            <w:pPr>
              <w:pStyle w:val="ListParagraph"/>
              <w:numPr>
                <w:ilvl w:val="0"/>
                <w:numId w:val="36"/>
              </w:numPr>
              <w:snapToGrid w:val="0"/>
              <w:spacing w:after="120"/>
              <w:ind w:leftChars="0" w:left="440" w:hanging="440"/>
              <w:jc w:val="both"/>
              <w:rPr>
                <w:rFonts w:ascii="Times New Roman" w:eastAsia="ＭＳ 明朝" w:hAnsi="Times New Roman" w:cs="Times New Roman"/>
                <w:sz w:val="20"/>
                <w:szCs w:val="20"/>
                <w:lang w:val="en-GB" w:eastAsia="ja-JP"/>
              </w:rPr>
            </w:pPr>
            <w:r w:rsidRPr="008B0D79">
              <w:rPr>
                <w:rFonts w:ascii="Times New Roman" w:eastAsia="ＭＳ 明朝" w:hAnsi="Times New Roman" w:cs="Times New Roman"/>
                <w:sz w:val="20"/>
                <w:szCs w:val="20"/>
                <w:lang w:val="en-GB" w:eastAsia="ja-JP"/>
              </w:rPr>
              <w:t>Tx/Rx beam correspondence at TRP holds if at least one of the following is satisfied:</w:t>
            </w:r>
          </w:p>
          <w:p w14:paraId="63B1E430" w14:textId="77777777" w:rsidR="008B0D79" w:rsidRPr="008B0D79" w:rsidRDefault="008B0D79" w:rsidP="008B0D79">
            <w:pPr>
              <w:pStyle w:val="ListParagraph"/>
              <w:numPr>
                <w:ilvl w:val="1"/>
                <w:numId w:val="36"/>
              </w:numPr>
              <w:snapToGrid w:val="0"/>
              <w:spacing w:after="120"/>
              <w:ind w:leftChars="0" w:left="440" w:hanging="440"/>
              <w:jc w:val="both"/>
              <w:rPr>
                <w:rFonts w:ascii="Times New Roman" w:eastAsia="ＭＳ 明朝" w:hAnsi="Times New Roman" w:cs="Times New Roman"/>
                <w:sz w:val="20"/>
                <w:szCs w:val="20"/>
                <w:lang w:val="en-GB" w:eastAsia="ja-JP"/>
              </w:rPr>
            </w:pPr>
            <w:r w:rsidRPr="008B0D79">
              <w:rPr>
                <w:rFonts w:ascii="Times New Roman" w:eastAsia="ＭＳ 明朝" w:hAnsi="Times New Roman" w:cs="Times New Roman"/>
                <w:sz w:val="20"/>
                <w:szCs w:val="20"/>
                <w:lang w:val="en-GB" w:eastAsia="ja-JP"/>
              </w:rPr>
              <w:t xml:space="preserve">TRP is able to determine a TRP Rx beam for the UL reception based on UE’s DL measurement on TRP’s one or more Tx </w:t>
            </w:r>
            <w:proofErr w:type="gramStart"/>
            <w:r w:rsidRPr="008B0D79">
              <w:rPr>
                <w:rFonts w:ascii="Times New Roman" w:eastAsia="ＭＳ 明朝" w:hAnsi="Times New Roman" w:cs="Times New Roman"/>
                <w:sz w:val="20"/>
                <w:szCs w:val="20"/>
                <w:lang w:val="en-GB" w:eastAsia="ja-JP"/>
              </w:rPr>
              <w:t>beams</w:t>
            </w:r>
            <w:proofErr w:type="gramEnd"/>
          </w:p>
          <w:p w14:paraId="3A8BEEDD" w14:textId="77777777" w:rsidR="008B0D79" w:rsidRPr="008B0D79" w:rsidRDefault="008B0D79" w:rsidP="008B0D79">
            <w:pPr>
              <w:pStyle w:val="ListParagraph"/>
              <w:numPr>
                <w:ilvl w:val="1"/>
                <w:numId w:val="36"/>
              </w:numPr>
              <w:snapToGrid w:val="0"/>
              <w:spacing w:after="120"/>
              <w:ind w:leftChars="0" w:left="440" w:hanging="440"/>
              <w:jc w:val="both"/>
              <w:rPr>
                <w:rFonts w:ascii="Times New Roman" w:eastAsia="ＭＳ 明朝" w:hAnsi="Times New Roman" w:cs="Times New Roman"/>
                <w:sz w:val="20"/>
                <w:szCs w:val="20"/>
                <w:lang w:val="en-GB" w:eastAsia="ja-JP"/>
              </w:rPr>
            </w:pPr>
            <w:r w:rsidRPr="008B0D79">
              <w:rPr>
                <w:rFonts w:ascii="Times New Roman" w:eastAsia="ＭＳ 明朝" w:hAnsi="Times New Roman" w:cs="Times New Roman"/>
                <w:sz w:val="20"/>
                <w:szCs w:val="20"/>
                <w:lang w:val="en-GB" w:eastAsia="ja-JP"/>
              </w:rPr>
              <w:t xml:space="preserve">TRP is able to determine a TRP Tx beam for the DL transmission based on TRP’s UL measurement on TRP’s one or more Rx </w:t>
            </w:r>
            <w:proofErr w:type="gramStart"/>
            <w:r w:rsidRPr="008B0D79">
              <w:rPr>
                <w:rFonts w:ascii="Times New Roman" w:eastAsia="ＭＳ 明朝" w:hAnsi="Times New Roman" w:cs="Times New Roman"/>
                <w:sz w:val="20"/>
                <w:szCs w:val="20"/>
                <w:lang w:val="en-GB" w:eastAsia="ja-JP"/>
              </w:rPr>
              <w:t>beams</w:t>
            </w:r>
            <w:proofErr w:type="gramEnd"/>
          </w:p>
          <w:p w14:paraId="25575D91" w14:textId="77777777" w:rsidR="008B0D79" w:rsidRPr="008B0D79" w:rsidRDefault="008B0D79" w:rsidP="008B0D79">
            <w:pPr>
              <w:pStyle w:val="ListParagraph"/>
              <w:numPr>
                <w:ilvl w:val="0"/>
                <w:numId w:val="36"/>
              </w:numPr>
              <w:snapToGrid w:val="0"/>
              <w:spacing w:after="120"/>
              <w:ind w:leftChars="0" w:left="440" w:hanging="440"/>
              <w:jc w:val="both"/>
              <w:rPr>
                <w:rFonts w:ascii="Times New Roman" w:eastAsia="ＭＳ 明朝" w:hAnsi="Times New Roman" w:cs="Times New Roman"/>
                <w:sz w:val="20"/>
                <w:szCs w:val="20"/>
                <w:lang w:val="en-GB" w:eastAsia="ja-JP"/>
              </w:rPr>
            </w:pPr>
            <w:r w:rsidRPr="008B0D79">
              <w:rPr>
                <w:rFonts w:ascii="Times New Roman" w:eastAsia="ＭＳ 明朝" w:hAnsi="Times New Roman" w:cs="Times New Roman"/>
                <w:sz w:val="20"/>
                <w:szCs w:val="20"/>
                <w:lang w:val="en-GB" w:eastAsia="ja-JP"/>
              </w:rPr>
              <w:t>Tx/Rx beam correspondence at UE holds if at least one of the following is satisfied:</w:t>
            </w:r>
          </w:p>
          <w:p w14:paraId="23AD4FE1" w14:textId="77777777" w:rsidR="008B0D79" w:rsidRPr="008B0D79" w:rsidRDefault="008B0D79" w:rsidP="008B0D79">
            <w:pPr>
              <w:pStyle w:val="ListParagraph"/>
              <w:numPr>
                <w:ilvl w:val="1"/>
                <w:numId w:val="36"/>
              </w:numPr>
              <w:snapToGrid w:val="0"/>
              <w:spacing w:after="120"/>
              <w:ind w:leftChars="0" w:left="440" w:hanging="440"/>
              <w:jc w:val="both"/>
              <w:rPr>
                <w:rFonts w:ascii="Times New Roman" w:eastAsia="ＭＳ 明朝" w:hAnsi="Times New Roman" w:cs="Times New Roman"/>
                <w:sz w:val="20"/>
                <w:szCs w:val="20"/>
                <w:lang w:val="en-GB" w:eastAsia="ja-JP"/>
              </w:rPr>
            </w:pPr>
            <w:r w:rsidRPr="008B0D79">
              <w:rPr>
                <w:rFonts w:ascii="Times New Roman" w:eastAsia="ＭＳ 明朝" w:hAnsi="Times New Roman" w:cs="Times New Roman"/>
                <w:sz w:val="20"/>
                <w:szCs w:val="20"/>
                <w:lang w:val="en-GB" w:eastAsia="ja-JP"/>
              </w:rPr>
              <w:t>UE is able to determine a Tx beam for the UL transmission based on the UE’s measurement on the UE’s one or more Rx beams.</w:t>
            </w:r>
          </w:p>
          <w:p w14:paraId="4ADE3A29" w14:textId="77777777" w:rsidR="008B0D79" w:rsidRPr="008B0D79" w:rsidRDefault="008B0D79" w:rsidP="008B0D79">
            <w:pPr>
              <w:pStyle w:val="ListParagraph"/>
              <w:numPr>
                <w:ilvl w:val="1"/>
                <w:numId w:val="36"/>
              </w:numPr>
              <w:snapToGrid w:val="0"/>
              <w:spacing w:after="120"/>
              <w:ind w:leftChars="0" w:left="440" w:hanging="440"/>
              <w:jc w:val="both"/>
              <w:rPr>
                <w:rFonts w:ascii="Times New Roman" w:eastAsia="ＭＳ 明朝" w:hAnsi="Times New Roman" w:cs="Times New Roman"/>
                <w:sz w:val="20"/>
                <w:szCs w:val="20"/>
                <w:lang w:val="en-GB" w:eastAsia="ja-JP"/>
              </w:rPr>
            </w:pPr>
            <w:r w:rsidRPr="008B0D79">
              <w:rPr>
                <w:rFonts w:ascii="Times New Roman" w:eastAsia="ＭＳ 明朝" w:hAnsi="Times New Roman" w:cs="Times New Roman"/>
                <w:sz w:val="20"/>
                <w:szCs w:val="20"/>
                <w:lang w:val="en-GB" w:eastAsia="ja-JP"/>
              </w:rPr>
              <w:t>UE is able to determine a Rx beam for the DL reception based on TRP’s indication based on UL measurement on UE’s one or more Tx beams.</w:t>
            </w:r>
          </w:p>
        </w:tc>
      </w:tr>
    </w:tbl>
    <w:p w14:paraId="18B018A5" w14:textId="3892DAD5" w:rsidR="00304F00" w:rsidRDefault="00304F00" w:rsidP="00BD4E42">
      <w:pPr>
        <w:jc w:val="both"/>
        <w:rPr>
          <w:rFonts w:ascii="Times New Roman" w:hAnsi="Times New Roman" w:cs="Times New Roman"/>
          <w:sz w:val="20"/>
          <w:szCs w:val="20"/>
          <w:lang w:eastAsia="ja-JP"/>
        </w:rPr>
      </w:pPr>
    </w:p>
    <w:p w14:paraId="1A1282AB" w14:textId="77777777" w:rsidR="005D40E7" w:rsidRPr="005D40E7" w:rsidRDefault="005D40E7" w:rsidP="005D40E7">
      <w:pPr>
        <w:jc w:val="both"/>
        <w:rPr>
          <w:rFonts w:ascii="Times New Roman" w:hAnsi="Times New Roman" w:cs="Times New Roman"/>
          <w:sz w:val="20"/>
          <w:szCs w:val="20"/>
          <w:lang w:val="en-GB" w:eastAsia="ja-JP"/>
        </w:rPr>
      </w:pPr>
      <w:r w:rsidRPr="005D40E7">
        <w:rPr>
          <w:rFonts w:ascii="Times New Roman" w:hAnsi="Times New Roman" w:cs="Times New Roman" w:hint="eastAsia"/>
          <w:sz w:val="20"/>
          <w:szCs w:val="20"/>
          <w:lang w:val="en-GB" w:eastAsia="ja-JP"/>
        </w:rPr>
        <w:t>L</w:t>
      </w:r>
      <w:r w:rsidRPr="005D40E7">
        <w:rPr>
          <w:rFonts w:ascii="Times New Roman" w:hAnsi="Times New Roman" w:cs="Times New Roman"/>
          <w:sz w:val="20"/>
          <w:szCs w:val="20"/>
          <w:lang w:val="en-GB" w:eastAsia="ja-JP"/>
        </w:rPr>
        <w:t xml:space="preserve">ater on, the UE </w:t>
      </w:r>
      <w:proofErr w:type="spellStart"/>
      <w:r w:rsidRPr="005D40E7">
        <w:rPr>
          <w:rFonts w:ascii="Times New Roman" w:hAnsi="Times New Roman" w:cs="Times New Roman"/>
          <w:sz w:val="20"/>
          <w:szCs w:val="20"/>
          <w:lang w:val="en-GB" w:eastAsia="ja-JP"/>
        </w:rPr>
        <w:t>capabilies</w:t>
      </w:r>
      <w:proofErr w:type="spellEnd"/>
      <w:r w:rsidRPr="005D40E7">
        <w:rPr>
          <w:rFonts w:ascii="Times New Roman" w:hAnsi="Times New Roman" w:cs="Times New Roman"/>
          <w:sz w:val="20"/>
          <w:szCs w:val="20"/>
          <w:lang w:val="en-GB" w:eastAsia="ja-JP"/>
        </w:rPr>
        <w:t xml:space="preserve"> for </w:t>
      </w:r>
      <w:proofErr w:type="spellStart"/>
      <w:r w:rsidRPr="005D40E7">
        <w:rPr>
          <w:rFonts w:ascii="Times New Roman" w:hAnsi="Times New Roman" w:cs="Times New Roman"/>
          <w:sz w:val="20"/>
          <w:szCs w:val="20"/>
          <w:lang w:val="en-GB" w:eastAsia="ja-JP"/>
        </w:rPr>
        <w:t>Uu</w:t>
      </w:r>
      <w:proofErr w:type="spellEnd"/>
      <w:r w:rsidRPr="005D40E7">
        <w:rPr>
          <w:rFonts w:ascii="Times New Roman" w:hAnsi="Times New Roman" w:cs="Times New Roman"/>
          <w:sz w:val="20"/>
          <w:szCs w:val="20"/>
          <w:lang w:val="en-GB" w:eastAsia="ja-JP"/>
        </w:rPr>
        <w:t xml:space="preserve"> Tx/Rx beam correspondence were defined in TS 38.306 as </w:t>
      </w:r>
      <w:proofErr w:type="spellStart"/>
      <w:r w:rsidRPr="005D40E7">
        <w:rPr>
          <w:rFonts w:ascii="Times New Roman" w:hAnsi="Times New Roman" w:cs="Times New Roman"/>
          <w:i/>
          <w:iCs/>
          <w:sz w:val="20"/>
          <w:szCs w:val="20"/>
          <w:lang w:val="en-GB" w:eastAsia="ja-JP"/>
        </w:rPr>
        <w:t>beamCorrespondenceWithoutUL-BeamSweeping</w:t>
      </w:r>
      <w:proofErr w:type="spellEnd"/>
      <w:r w:rsidRPr="005D40E7">
        <w:rPr>
          <w:rFonts w:ascii="Times New Roman" w:hAnsi="Times New Roman" w:cs="Times New Roman"/>
          <w:sz w:val="20"/>
          <w:szCs w:val="20"/>
          <w:lang w:val="en-GB" w:eastAsia="ja-JP"/>
        </w:rPr>
        <w:t xml:space="preserve">, </w:t>
      </w:r>
      <w:r w:rsidRPr="005D40E7">
        <w:rPr>
          <w:rFonts w:ascii="Times New Roman" w:hAnsi="Times New Roman" w:cs="Times New Roman"/>
          <w:i/>
          <w:iCs/>
          <w:sz w:val="20"/>
          <w:szCs w:val="20"/>
          <w:lang w:val="en-GB" w:eastAsia="ja-JP"/>
        </w:rPr>
        <w:t>beamCorrespondenceSSB-based-r16</w:t>
      </w:r>
      <w:r w:rsidRPr="005D40E7">
        <w:rPr>
          <w:rFonts w:ascii="Times New Roman" w:hAnsi="Times New Roman" w:cs="Times New Roman"/>
          <w:sz w:val="20"/>
          <w:szCs w:val="20"/>
          <w:lang w:val="en-GB" w:eastAsia="ja-JP"/>
        </w:rPr>
        <w:t xml:space="preserve">, and </w:t>
      </w:r>
      <w:r w:rsidRPr="005D40E7">
        <w:rPr>
          <w:rFonts w:ascii="Times New Roman" w:hAnsi="Times New Roman" w:cs="Times New Roman"/>
          <w:i/>
          <w:iCs/>
          <w:sz w:val="20"/>
          <w:szCs w:val="20"/>
          <w:lang w:val="en-GB" w:eastAsia="ja-JP"/>
        </w:rPr>
        <w:t>beamCorrespondenceCSI-RS-based-r16</w:t>
      </w:r>
      <w:r w:rsidRPr="005D40E7">
        <w:rPr>
          <w:rFonts w:ascii="Times New Roman" w:hAnsi="Times New Roman" w:cs="Times New Roman"/>
          <w:sz w:val="20"/>
          <w:szCs w:val="20"/>
          <w:lang w:val="en-GB" w:eastAsia="ja-JP"/>
        </w:rPr>
        <w:t xml:space="preserve">. Necessary requirements corresponding to these capabilities were specified in RAN4 as well. </w:t>
      </w:r>
    </w:p>
    <w:p w14:paraId="532B96F6" w14:textId="77777777" w:rsidR="005D40E7" w:rsidRPr="005D40E7" w:rsidRDefault="005D40E7" w:rsidP="005D40E7">
      <w:pPr>
        <w:jc w:val="both"/>
        <w:rPr>
          <w:rFonts w:ascii="Times New Roman" w:hAnsi="Times New Roman" w:cs="Times New Roman"/>
          <w:sz w:val="20"/>
          <w:szCs w:val="20"/>
          <w:lang w:val="en-GB" w:eastAsia="ja-JP"/>
        </w:rPr>
      </w:pPr>
      <w:r w:rsidRPr="005D40E7">
        <w:rPr>
          <w:rFonts w:ascii="Times New Roman" w:hAnsi="Times New Roman" w:cs="Times New Roman"/>
          <w:sz w:val="20"/>
          <w:szCs w:val="20"/>
          <w:lang w:val="en-GB" w:eastAsia="ja-JP"/>
        </w:rPr>
        <w:lastRenderedPageBreak/>
        <w:t>For FR2-SL, it is necessary to consider SL Tx/Rx beam correspondence. Following the descriptions in TR 38.912, SL Tx/Rx beam correspondence for UE-A that communicates with UE-B can be characterized by one or multiple of the following:</w:t>
      </w:r>
    </w:p>
    <w:p w14:paraId="4A4B4816" w14:textId="77777777" w:rsidR="005D40E7" w:rsidRPr="005D40E7" w:rsidRDefault="005D40E7" w:rsidP="005D40E7">
      <w:pPr>
        <w:numPr>
          <w:ilvl w:val="0"/>
          <w:numId w:val="36"/>
        </w:numPr>
        <w:jc w:val="both"/>
        <w:rPr>
          <w:rFonts w:ascii="Times New Roman" w:hAnsi="Times New Roman" w:cs="Times New Roman"/>
          <w:sz w:val="20"/>
          <w:szCs w:val="20"/>
          <w:lang w:val="en-GB" w:eastAsia="ja-JP"/>
        </w:rPr>
      </w:pPr>
      <w:r w:rsidRPr="005D40E7">
        <w:rPr>
          <w:rFonts w:ascii="Times New Roman" w:hAnsi="Times New Roman" w:cs="Times New Roman"/>
          <w:sz w:val="20"/>
          <w:szCs w:val="20"/>
          <w:lang w:val="en-GB" w:eastAsia="ja-JP"/>
        </w:rPr>
        <w:t>UE-A has the ability to determine:</w:t>
      </w:r>
    </w:p>
    <w:p w14:paraId="45196356" w14:textId="77777777" w:rsidR="005D40E7" w:rsidRPr="005D40E7" w:rsidRDefault="005D40E7" w:rsidP="005D40E7">
      <w:pPr>
        <w:numPr>
          <w:ilvl w:val="1"/>
          <w:numId w:val="36"/>
        </w:numPr>
        <w:jc w:val="both"/>
        <w:rPr>
          <w:rFonts w:ascii="Times New Roman" w:hAnsi="Times New Roman" w:cs="Times New Roman"/>
          <w:sz w:val="20"/>
          <w:szCs w:val="20"/>
          <w:lang w:val="en-GB" w:eastAsia="ja-JP"/>
        </w:rPr>
      </w:pPr>
      <w:r w:rsidRPr="005D40E7">
        <w:rPr>
          <w:rFonts w:ascii="Times New Roman" w:hAnsi="Times New Roman" w:cs="Times New Roman"/>
          <w:sz w:val="20"/>
          <w:szCs w:val="20"/>
          <w:lang w:val="en-GB" w:eastAsia="ja-JP"/>
        </w:rPr>
        <w:t>its Tx beam for SL transmission based on UE-A’s SL measurement on one or more UE-A’s Rx beams or</w:t>
      </w:r>
    </w:p>
    <w:p w14:paraId="7A04B0EE" w14:textId="77777777" w:rsidR="005D40E7" w:rsidRPr="005D40E7" w:rsidRDefault="005D40E7" w:rsidP="005D40E7">
      <w:pPr>
        <w:numPr>
          <w:ilvl w:val="1"/>
          <w:numId w:val="36"/>
        </w:numPr>
        <w:jc w:val="both"/>
        <w:rPr>
          <w:rFonts w:ascii="Times New Roman" w:hAnsi="Times New Roman" w:cs="Times New Roman"/>
          <w:sz w:val="20"/>
          <w:szCs w:val="20"/>
          <w:lang w:val="en-GB" w:eastAsia="ja-JP"/>
        </w:rPr>
      </w:pPr>
      <w:r w:rsidRPr="005D40E7">
        <w:rPr>
          <w:rFonts w:ascii="Times New Roman" w:hAnsi="Times New Roman" w:cs="Times New Roman"/>
          <w:sz w:val="20"/>
          <w:szCs w:val="20"/>
          <w:lang w:val="en-GB" w:eastAsia="ja-JP"/>
        </w:rPr>
        <w:t xml:space="preserve">its Rx beam for SL reception based on UE-B’s SL measurement on one or more UE-A’s Tx </w:t>
      </w:r>
      <w:proofErr w:type="gramStart"/>
      <w:r w:rsidRPr="005D40E7">
        <w:rPr>
          <w:rFonts w:ascii="Times New Roman" w:hAnsi="Times New Roman" w:cs="Times New Roman"/>
          <w:sz w:val="20"/>
          <w:szCs w:val="20"/>
          <w:lang w:val="en-GB" w:eastAsia="ja-JP"/>
        </w:rPr>
        <w:t>beams</w:t>
      </w:r>
      <w:proofErr w:type="gramEnd"/>
    </w:p>
    <w:p w14:paraId="2104A0BC" w14:textId="77777777" w:rsidR="005D40E7" w:rsidRPr="005D40E7" w:rsidRDefault="005D40E7" w:rsidP="005D40E7">
      <w:pPr>
        <w:jc w:val="both"/>
        <w:rPr>
          <w:rFonts w:ascii="Times New Roman" w:hAnsi="Times New Roman" w:cs="Times New Roman"/>
          <w:sz w:val="20"/>
          <w:szCs w:val="20"/>
          <w:lang w:val="en-GB" w:eastAsia="ja-JP"/>
        </w:rPr>
      </w:pPr>
      <w:r w:rsidRPr="005D40E7">
        <w:rPr>
          <w:rFonts w:ascii="Times New Roman" w:hAnsi="Times New Roman" w:cs="Times New Roman" w:hint="eastAsia"/>
          <w:sz w:val="20"/>
          <w:szCs w:val="20"/>
          <w:lang w:val="en-GB" w:eastAsia="ja-JP"/>
        </w:rPr>
        <w:t>D</w:t>
      </w:r>
      <w:r w:rsidRPr="005D40E7">
        <w:rPr>
          <w:rFonts w:ascii="Times New Roman" w:hAnsi="Times New Roman" w:cs="Times New Roman"/>
          <w:sz w:val="20"/>
          <w:szCs w:val="20"/>
          <w:lang w:val="en-GB" w:eastAsia="ja-JP"/>
        </w:rPr>
        <w:t xml:space="preserve">etails should be for further study. </w:t>
      </w:r>
    </w:p>
    <w:p w14:paraId="499712F4" w14:textId="77777777" w:rsidR="005D40E7" w:rsidRPr="005D40E7" w:rsidRDefault="005D40E7" w:rsidP="005D40E7">
      <w:pPr>
        <w:jc w:val="both"/>
        <w:rPr>
          <w:rFonts w:ascii="Times New Roman" w:hAnsi="Times New Roman" w:cs="Times New Roman"/>
          <w:sz w:val="20"/>
          <w:szCs w:val="20"/>
          <w:lang w:val="en-GB" w:eastAsia="ja-JP"/>
        </w:rPr>
      </w:pPr>
    </w:p>
    <w:p w14:paraId="43BEFF7F" w14:textId="77777777" w:rsidR="005D40E7" w:rsidRPr="005D40E7" w:rsidRDefault="005D40E7" w:rsidP="005D40E7">
      <w:pPr>
        <w:jc w:val="both"/>
        <w:rPr>
          <w:rFonts w:ascii="Times New Roman" w:hAnsi="Times New Roman" w:cs="Times New Roman"/>
          <w:sz w:val="20"/>
          <w:szCs w:val="20"/>
          <w:lang w:val="en-GB" w:eastAsia="ja-JP"/>
        </w:rPr>
      </w:pPr>
      <w:r w:rsidRPr="005D40E7">
        <w:rPr>
          <w:rFonts w:ascii="Times New Roman" w:hAnsi="Times New Roman" w:cs="Times New Roman"/>
          <w:sz w:val="20"/>
          <w:szCs w:val="20"/>
          <w:lang w:val="en-GB" w:eastAsia="ja-JP"/>
        </w:rPr>
        <w:t>We consider that the Rel-18 FR2-SL study should prioritize the case where SL Tx/Rx beam correspondence applies at each UE.</w:t>
      </w:r>
    </w:p>
    <w:p w14:paraId="115C7159" w14:textId="1779A4E2" w:rsidR="005D40E7" w:rsidRPr="005D40E7" w:rsidRDefault="005D40E7" w:rsidP="005D40E7">
      <w:pPr>
        <w:jc w:val="both"/>
        <w:rPr>
          <w:rFonts w:ascii="Times New Roman" w:hAnsi="Times New Roman" w:cs="Times New Roman"/>
          <w:b/>
          <w:bCs/>
          <w:sz w:val="20"/>
          <w:szCs w:val="20"/>
          <w:u w:val="single"/>
          <w:lang w:eastAsia="ja-JP"/>
        </w:rPr>
      </w:pPr>
      <w:r w:rsidRPr="005D40E7">
        <w:rPr>
          <w:rFonts w:ascii="Times New Roman" w:hAnsi="Times New Roman" w:cs="Times New Roman" w:hint="eastAsia"/>
          <w:b/>
          <w:bCs/>
          <w:sz w:val="20"/>
          <w:szCs w:val="20"/>
          <w:u w:val="single"/>
          <w:lang w:eastAsia="ja-JP"/>
        </w:rPr>
        <w:t>P</w:t>
      </w:r>
      <w:r w:rsidRPr="005D40E7">
        <w:rPr>
          <w:rFonts w:ascii="Times New Roman" w:hAnsi="Times New Roman" w:cs="Times New Roman"/>
          <w:b/>
          <w:bCs/>
          <w:sz w:val="20"/>
          <w:szCs w:val="20"/>
          <w:u w:val="single"/>
          <w:lang w:eastAsia="ja-JP"/>
        </w:rPr>
        <w:t xml:space="preserve">roposal </w:t>
      </w:r>
      <w:r w:rsidR="00615CA2">
        <w:rPr>
          <w:rFonts w:ascii="Times New Roman" w:hAnsi="Times New Roman" w:cs="Times New Roman"/>
          <w:b/>
          <w:bCs/>
          <w:sz w:val="20"/>
          <w:szCs w:val="20"/>
          <w:u w:val="single"/>
          <w:lang w:eastAsia="ja-JP"/>
        </w:rPr>
        <w:t>15</w:t>
      </w:r>
      <w:r w:rsidRPr="005D40E7">
        <w:rPr>
          <w:rFonts w:ascii="Times New Roman" w:hAnsi="Times New Roman" w:cs="Times New Roman"/>
          <w:b/>
          <w:bCs/>
          <w:sz w:val="20"/>
          <w:szCs w:val="20"/>
          <w:u w:val="single"/>
          <w:lang w:eastAsia="ja-JP"/>
        </w:rPr>
        <w:t>:</w:t>
      </w:r>
    </w:p>
    <w:p w14:paraId="22751E61" w14:textId="77777777" w:rsidR="005D40E7" w:rsidRPr="005D40E7" w:rsidRDefault="005D40E7" w:rsidP="005D40E7">
      <w:pPr>
        <w:pStyle w:val="ListParagraph"/>
        <w:numPr>
          <w:ilvl w:val="0"/>
          <w:numId w:val="44"/>
        </w:numPr>
        <w:ind w:leftChars="0"/>
        <w:jc w:val="both"/>
        <w:rPr>
          <w:rFonts w:ascii="Times New Roman" w:hAnsi="Times New Roman" w:cs="Times New Roman"/>
          <w:i/>
          <w:iCs/>
          <w:sz w:val="20"/>
          <w:szCs w:val="20"/>
          <w:lang w:eastAsia="ja-JP"/>
        </w:rPr>
      </w:pPr>
      <w:r w:rsidRPr="005D40E7">
        <w:rPr>
          <w:rFonts w:ascii="Times New Roman" w:hAnsi="Times New Roman" w:cs="Times New Roman"/>
          <w:i/>
          <w:iCs/>
          <w:sz w:val="20"/>
          <w:szCs w:val="20"/>
          <w:lang w:eastAsia="ja-JP"/>
        </w:rPr>
        <w:t xml:space="preserve">Consider </w:t>
      </w:r>
      <w:r w:rsidRPr="005D40E7">
        <w:rPr>
          <w:rFonts w:ascii="Times New Roman" w:hAnsi="Times New Roman" w:cs="Times New Roman" w:hint="eastAsia"/>
          <w:i/>
          <w:iCs/>
          <w:sz w:val="20"/>
          <w:szCs w:val="20"/>
          <w:lang w:eastAsia="ja-JP"/>
        </w:rPr>
        <w:t>SL</w:t>
      </w:r>
      <w:r w:rsidRPr="005D40E7">
        <w:rPr>
          <w:rFonts w:ascii="Times New Roman" w:hAnsi="Times New Roman" w:cs="Times New Roman"/>
          <w:i/>
          <w:iCs/>
          <w:sz w:val="20"/>
          <w:szCs w:val="20"/>
          <w:lang w:eastAsia="ja-JP"/>
        </w:rPr>
        <w:t xml:space="preserve"> Tx/Rx beam correspondence with the following as the starting point of the condition(s) that SL Tx/Rx beam correspondence applies:</w:t>
      </w:r>
    </w:p>
    <w:p w14:paraId="021B27D0" w14:textId="77777777" w:rsidR="005D40E7" w:rsidRPr="005D40E7" w:rsidRDefault="005D40E7" w:rsidP="005D40E7">
      <w:pPr>
        <w:pStyle w:val="ListParagraph"/>
        <w:numPr>
          <w:ilvl w:val="1"/>
          <w:numId w:val="44"/>
        </w:numPr>
        <w:ind w:leftChars="0"/>
        <w:jc w:val="both"/>
        <w:rPr>
          <w:rFonts w:ascii="Times New Roman" w:hAnsi="Times New Roman" w:cs="Times New Roman"/>
          <w:i/>
          <w:iCs/>
          <w:sz w:val="20"/>
          <w:szCs w:val="20"/>
          <w:lang w:eastAsia="ja-JP"/>
        </w:rPr>
      </w:pPr>
      <w:r w:rsidRPr="005D40E7">
        <w:rPr>
          <w:rFonts w:ascii="Times New Roman" w:hAnsi="Times New Roman" w:cs="Times New Roman"/>
          <w:i/>
          <w:iCs/>
          <w:sz w:val="20"/>
          <w:szCs w:val="20"/>
          <w:lang w:eastAsia="ja-JP"/>
        </w:rPr>
        <w:t xml:space="preserve">UE-A has the ability to determine: </w:t>
      </w:r>
    </w:p>
    <w:p w14:paraId="66D30F5B" w14:textId="77777777" w:rsidR="005D40E7" w:rsidRPr="005D40E7" w:rsidRDefault="005D40E7" w:rsidP="005D40E7">
      <w:pPr>
        <w:pStyle w:val="ListParagraph"/>
        <w:numPr>
          <w:ilvl w:val="2"/>
          <w:numId w:val="44"/>
        </w:numPr>
        <w:ind w:leftChars="0"/>
        <w:jc w:val="both"/>
        <w:rPr>
          <w:rFonts w:ascii="Times New Roman" w:hAnsi="Times New Roman" w:cs="Times New Roman"/>
          <w:i/>
          <w:iCs/>
          <w:sz w:val="20"/>
          <w:szCs w:val="20"/>
          <w:lang w:eastAsia="ja-JP"/>
        </w:rPr>
      </w:pPr>
      <w:r w:rsidRPr="005D40E7">
        <w:rPr>
          <w:rFonts w:ascii="Times New Roman" w:hAnsi="Times New Roman" w:cs="Times New Roman"/>
          <w:i/>
          <w:iCs/>
          <w:sz w:val="20"/>
          <w:szCs w:val="20"/>
          <w:lang w:eastAsia="ja-JP"/>
        </w:rPr>
        <w:t xml:space="preserve">its Tx beam for SL transmission based on UE-A’s SL measurement on one or more UE-A’s Rx </w:t>
      </w:r>
      <w:proofErr w:type="gramStart"/>
      <w:r w:rsidRPr="005D40E7">
        <w:rPr>
          <w:rFonts w:ascii="Times New Roman" w:hAnsi="Times New Roman" w:cs="Times New Roman"/>
          <w:i/>
          <w:iCs/>
          <w:sz w:val="20"/>
          <w:szCs w:val="20"/>
          <w:lang w:eastAsia="ja-JP"/>
        </w:rPr>
        <w:t>beams</w:t>
      </w:r>
      <w:proofErr w:type="gramEnd"/>
    </w:p>
    <w:p w14:paraId="4A010A20" w14:textId="77777777" w:rsidR="005D40E7" w:rsidRPr="005D40E7" w:rsidRDefault="005D40E7" w:rsidP="005D40E7">
      <w:pPr>
        <w:pStyle w:val="ListParagraph"/>
        <w:numPr>
          <w:ilvl w:val="2"/>
          <w:numId w:val="44"/>
        </w:numPr>
        <w:ind w:leftChars="0"/>
        <w:jc w:val="both"/>
        <w:rPr>
          <w:rFonts w:ascii="Times New Roman" w:hAnsi="Times New Roman" w:cs="Times New Roman"/>
          <w:i/>
          <w:iCs/>
          <w:sz w:val="20"/>
          <w:szCs w:val="20"/>
          <w:lang w:eastAsia="ja-JP"/>
        </w:rPr>
      </w:pPr>
      <w:r w:rsidRPr="005D40E7">
        <w:rPr>
          <w:rFonts w:ascii="Times New Roman" w:hAnsi="Times New Roman" w:cs="Times New Roman"/>
          <w:i/>
          <w:iCs/>
          <w:sz w:val="20"/>
          <w:szCs w:val="20"/>
          <w:lang w:eastAsia="ja-JP"/>
        </w:rPr>
        <w:t xml:space="preserve">its Rx beam for SL reception based on UE-B’s SL measurement on one or more UE-A’s Tx </w:t>
      </w:r>
      <w:proofErr w:type="gramStart"/>
      <w:r w:rsidRPr="005D40E7">
        <w:rPr>
          <w:rFonts w:ascii="Times New Roman" w:hAnsi="Times New Roman" w:cs="Times New Roman"/>
          <w:i/>
          <w:iCs/>
          <w:sz w:val="20"/>
          <w:szCs w:val="20"/>
          <w:lang w:eastAsia="ja-JP"/>
        </w:rPr>
        <w:t>beams</w:t>
      </w:r>
      <w:proofErr w:type="gramEnd"/>
    </w:p>
    <w:p w14:paraId="24EE45F8" w14:textId="77777777" w:rsidR="005D40E7" w:rsidRPr="005D40E7" w:rsidRDefault="005D40E7" w:rsidP="005D40E7">
      <w:pPr>
        <w:pStyle w:val="ListParagraph"/>
        <w:numPr>
          <w:ilvl w:val="1"/>
          <w:numId w:val="44"/>
        </w:numPr>
        <w:ind w:leftChars="0"/>
        <w:jc w:val="both"/>
        <w:rPr>
          <w:rFonts w:ascii="Times New Roman" w:hAnsi="Times New Roman" w:cs="Times New Roman"/>
          <w:i/>
          <w:iCs/>
          <w:sz w:val="20"/>
          <w:szCs w:val="20"/>
          <w:lang w:eastAsia="ja-JP"/>
        </w:rPr>
      </w:pPr>
      <w:r w:rsidRPr="005D40E7">
        <w:rPr>
          <w:rFonts w:ascii="Times New Roman" w:hAnsi="Times New Roman" w:cs="Times New Roman"/>
          <w:i/>
          <w:iCs/>
          <w:sz w:val="20"/>
          <w:szCs w:val="20"/>
          <w:lang w:eastAsia="ja-JP"/>
        </w:rPr>
        <w:t>For Rel-18 FR2-SL study, p</w:t>
      </w:r>
      <w:r w:rsidRPr="005D40E7">
        <w:rPr>
          <w:rFonts w:ascii="Times New Roman" w:hAnsi="Times New Roman" w:cs="Times New Roman" w:hint="eastAsia"/>
          <w:i/>
          <w:iCs/>
          <w:sz w:val="20"/>
          <w:szCs w:val="20"/>
          <w:lang w:eastAsia="ja-JP"/>
        </w:rPr>
        <w:t xml:space="preserve">rioritize </w:t>
      </w:r>
      <w:r w:rsidRPr="005D40E7">
        <w:rPr>
          <w:rFonts w:ascii="Times New Roman" w:hAnsi="Times New Roman" w:cs="Times New Roman"/>
          <w:i/>
          <w:iCs/>
          <w:sz w:val="20"/>
          <w:szCs w:val="20"/>
          <w:lang w:eastAsia="ja-JP"/>
        </w:rPr>
        <w:t xml:space="preserve">the case where the SL Tx/Rx beam correspondence applies at each </w:t>
      </w:r>
      <w:proofErr w:type="gramStart"/>
      <w:r w:rsidRPr="005D40E7">
        <w:rPr>
          <w:rFonts w:ascii="Times New Roman" w:hAnsi="Times New Roman" w:cs="Times New Roman"/>
          <w:i/>
          <w:iCs/>
          <w:sz w:val="20"/>
          <w:szCs w:val="20"/>
          <w:lang w:eastAsia="ja-JP"/>
        </w:rPr>
        <w:t>UE</w:t>
      </w:r>
      <w:proofErr w:type="gramEnd"/>
    </w:p>
    <w:p w14:paraId="15F1D5A9" w14:textId="77777777" w:rsidR="00DC0A4B" w:rsidRDefault="00DC0A4B" w:rsidP="00965169">
      <w:pPr>
        <w:jc w:val="both"/>
        <w:rPr>
          <w:rFonts w:ascii="Times New Roman" w:hAnsi="Times New Roman" w:cs="Times New Roman"/>
          <w:sz w:val="20"/>
          <w:szCs w:val="20"/>
          <w:lang w:eastAsia="ja-JP"/>
        </w:rPr>
      </w:pPr>
    </w:p>
    <w:p w14:paraId="30313E5F" w14:textId="3FBD11DB" w:rsidR="00F36233" w:rsidRPr="0021439C" w:rsidRDefault="00F36233" w:rsidP="00092D0F">
      <w:pPr>
        <w:pStyle w:val="Heading1"/>
        <w:numPr>
          <w:ilvl w:val="0"/>
          <w:numId w:val="4"/>
        </w:numPr>
        <w:rPr>
          <w:rFonts w:ascii="Times New Roman" w:hAnsi="Times New Roman" w:cs="Times New Roman"/>
          <w:b/>
          <w:lang w:eastAsia="ja-JP"/>
        </w:rPr>
      </w:pPr>
      <w:r w:rsidRPr="0021439C">
        <w:rPr>
          <w:rFonts w:ascii="Times New Roman" w:hAnsi="Times New Roman" w:cs="Times New Roman"/>
          <w:b/>
          <w:lang w:eastAsia="ja-JP"/>
        </w:rPr>
        <w:t>Conclusion</w:t>
      </w:r>
    </w:p>
    <w:p w14:paraId="2517224E" w14:textId="45A580A6" w:rsidR="00E65AA0" w:rsidRDefault="00A27EAC" w:rsidP="001650C1">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I</w:t>
      </w:r>
      <w:r>
        <w:rPr>
          <w:rFonts w:ascii="Times New Roman" w:hAnsi="Times New Roman" w:cs="Times New Roman"/>
          <w:sz w:val="20"/>
          <w:szCs w:val="20"/>
          <w:lang w:eastAsia="ja-JP"/>
        </w:rPr>
        <w:t xml:space="preserve">n this contribution, we discussed overall framework of SL beam management for FR2. </w:t>
      </w:r>
    </w:p>
    <w:p w14:paraId="79454382" w14:textId="0EB94F9E" w:rsidR="00A27EAC" w:rsidRDefault="00A27EAC" w:rsidP="001650C1">
      <w:pPr>
        <w:jc w:val="both"/>
        <w:rPr>
          <w:rFonts w:ascii="Times New Roman" w:hAnsi="Times New Roman" w:cs="Times New Roman"/>
          <w:sz w:val="20"/>
          <w:szCs w:val="20"/>
          <w:lang w:eastAsia="ja-JP"/>
        </w:rPr>
      </w:pPr>
    </w:p>
    <w:p w14:paraId="76301CCA" w14:textId="0CB9005D" w:rsidR="00A27EAC" w:rsidRDefault="002C3140" w:rsidP="001650C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W</w:t>
      </w:r>
      <w:r w:rsidR="00A27EAC">
        <w:rPr>
          <w:rFonts w:ascii="Times New Roman" w:hAnsi="Times New Roman" w:cs="Times New Roman"/>
          <w:sz w:val="20"/>
          <w:szCs w:val="20"/>
          <w:lang w:eastAsia="ja-JP"/>
        </w:rPr>
        <w:t xml:space="preserve">e </w:t>
      </w:r>
      <w:r w:rsidR="0021743B">
        <w:rPr>
          <w:rFonts w:ascii="Times New Roman" w:hAnsi="Times New Roman" w:cs="Times New Roman"/>
          <w:sz w:val="20"/>
          <w:szCs w:val="20"/>
          <w:lang w:eastAsia="ja-JP"/>
        </w:rPr>
        <w:t>propose</w:t>
      </w:r>
      <w:r w:rsidR="00A27EAC">
        <w:rPr>
          <w:rFonts w:ascii="Times New Roman" w:hAnsi="Times New Roman" w:cs="Times New Roman"/>
          <w:sz w:val="20"/>
          <w:szCs w:val="20"/>
          <w:lang w:eastAsia="ja-JP"/>
        </w:rPr>
        <w:t xml:space="preserve"> to study </w:t>
      </w:r>
      <w:r w:rsidR="00A27EAC" w:rsidRPr="007810C0">
        <w:rPr>
          <w:rFonts w:ascii="Times New Roman" w:hAnsi="Times New Roman" w:cs="Times New Roman"/>
          <w:b/>
          <w:bCs/>
          <w:sz w:val="20"/>
          <w:szCs w:val="20"/>
          <w:lang w:eastAsia="ja-JP"/>
        </w:rPr>
        <w:t>periodic RS for SL beam management</w:t>
      </w:r>
      <w:r w:rsidR="00A27EAC">
        <w:rPr>
          <w:rFonts w:ascii="Times New Roman" w:hAnsi="Times New Roman" w:cs="Times New Roman"/>
          <w:sz w:val="20"/>
          <w:szCs w:val="20"/>
          <w:lang w:eastAsia="ja-JP"/>
        </w:rPr>
        <w:t xml:space="preserve"> including initial beam-pairing, bean maintenance, and beam failure recovery</w:t>
      </w:r>
      <w:r w:rsidR="00FB3A23">
        <w:rPr>
          <w:rFonts w:ascii="Times New Roman" w:hAnsi="Times New Roman" w:cs="Times New Roman"/>
          <w:sz w:val="20"/>
          <w:szCs w:val="20"/>
          <w:lang w:eastAsia="ja-JP"/>
        </w:rPr>
        <w:t>.</w:t>
      </w:r>
    </w:p>
    <w:p w14:paraId="174A5CAF" w14:textId="77777777" w:rsidR="00A27EAC" w:rsidRPr="00F821C0" w:rsidRDefault="00A27EAC" w:rsidP="00A27EAC">
      <w:pPr>
        <w:jc w:val="both"/>
        <w:rPr>
          <w:rFonts w:ascii="Times New Roman" w:hAnsi="Times New Roman" w:cs="Times New Roman"/>
          <w:b/>
          <w:bCs/>
          <w:sz w:val="20"/>
          <w:szCs w:val="20"/>
          <w:u w:val="single"/>
          <w:lang w:eastAsia="ja-JP"/>
        </w:rPr>
      </w:pPr>
      <w:r w:rsidRPr="00F821C0">
        <w:rPr>
          <w:rFonts w:ascii="Times New Roman" w:hAnsi="Times New Roman" w:cs="Times New Roman" w:hint="eastAsia"/>
          <w:b/>
          <w:bCs/>
          <w:sz w:val="20"/>
          <w:szCs w:val="20"/>
          <w:u w:val="single"/>
          <w:lang w:eastAsia="ja-JP"/>
        </w:rPr>
        <w:t>P</w:t>
      </w:r>
      <w:r w:rsidRPr="00F821C0">
        <w:rPr>
          <w:rFonts w:ascii="Times New Roman" w:hAnsi="Times New Roman" w:cs="Times New Roman"/>
          <w:b/>
          <w:bCs/>
          <w:sz w:val="20"/>
          <w:szCs w:val="20"/>
          <w:u w:val="single"/>
          <w:lang w:eastAsia="ja-JP"/>
        </w:rPr>
        <w:t>roposal 1:</w:t>
      </w:r>
    </w:p>
    <w:p w14:paraId="1AD25874" w14:textId="77777777" w:rsidR="00A27EAC" w:rsidRPr="00F821C0" w:rsidRDefault="00A27EAC" w:rsidP="00A27EAC">
      <w:pPr>
        <w:pStyle w:val="ListParagraph"/>
        <w:numPr>
          <w:ilvl w:val="0"/>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Enable</w:t>
      </w:r>
      <w:r w:rsidRPr="00F821C0">
        <w:rPr>
          <w:rFonts w:ascii="Times New Roman" w:hAnsi="Times New Roman" w:cs="Times New Roman"/>
          <w:i/>
          <w:iCs/>
          <w:sz w:val="20"/>
          <w:szCs w:val="20"/>
          <w:lang w:eastAsia="ja-JP"/>
        </w:rPr>
        <w:t xml:space="preserve"> periodic </w:t>
      </w:r>
      <w:r>
        <w:rPr>
          <w:rFonts w:ascii="Times New Roman" w:hAnsi="Times New Roman" w:cs="Times New Roman"/>
          <w:i/>
          <w:iCs/>
          <w:sz w:val="20"/>
          <w:szCs w:val="20"/>
          <w:lang w:eastAsia="ja-JP"/>
        </w:rPr>
        <w:t xml:space="preserve">SL </w:t>
      </w:r>
      <w:r w:rsidRPr="00F821C0">
        <w:rPr>
          <w:rFonts w:ascii="Times New Roman" w:hAnsi="Times New Roman" w:cs="Times New Roman"/>
          <w:i/>
          <w:iCs/>
          <w:sz w:val="20"/>
          <w:szCs w:val="20"/>
          <w:lang w:eastAsia="ja-JP"/>
        </w:rPr>
        <w:t xml:space="preserve">RS based beam-sweeping for </w:t>
      </w:r>
      <w:r>
        <w:rPr>
          <w:rFonts w:ascii="Times New Roman" w:hAnsi="Times New Roman" w:cs="Times New Roman"/>
          <w:i/>
          <w:iCs/>
          <w:sz w:val="20"/>
          <w:szCs w:val="20"/>
          <w:lang w:eastAsia="ja-JP"/>
        </w:rPr>
        <w:t>SL beam management, including initial beam-pairing (</w:t>
      </w:r>
      <w:r w:rsidRPr="00F821C0">
        <w:rPr>
          <w:rFonts w:ascii="Times New Roman" w:hAnsi="Times New Roman" w:cs="Times New Roman"/>
          <w:i/>
          <w:iCs/>
          <w:sz w:val="20"/>
          <w:szCs w:val="20"/>
          <w:lang w:eastAsia="ja-JP"/>
        </w:rPr>
        <w:t>IBP</w:t>
      </w:r>
      <w:r>
        <w:rPr>
          <w:rFonts w:ascii="Times New Roman" w:hAnsi="Times New Roman" w:cs="Times New Roman"/>
          <w:i/>
          <w:iCs/>
          <w:sz w:val="20"/>
          <w:szCs w:val="20"/>
          <w:lang w:eastAsia="ja-JP"/>
        </w:rPr>
        <w:t>)</w:t>
      </w:r>
      <w:r w:rsidRPr="00F821C0">
        <w:rPr>
          <w:rFonts w:ascii="Times New Roman" w:hAnsi="Times New Roman" w:cs="Times New Roman"/>
          <w:i/>
          <w:iCs/>
          <w:sz w:val="20"/>
          <w:szCs w:val="20"/>
          <w:lang w:eastAsia="ja-JP"/>
        </w:rPr>
        <w:t xml:space="preserve">, </w:t>
      </w:r>
      <w:r>
        <w:rPr>
          <w:rFonts w:ascii="Times New Roman" w:hAnsi="Times New Roman" w:cs="Times New Roman"/>
          <w:i/>
          <w:iCs/>
          <w:sz w:val="20"/>
          <w:szCs w:val="20"/>
          <w:lang w:eastAsia="ja-JP"/>
        </w:rPr>
        <w:t>beam maintenance (</w:t>
      </w:r>
      <w:r w:rsidRPr="00F821C0">
        <w:rPr>
          <w:rFonts w:ascii="Times New Roman" w:hAnsi="Times New Roman" w:cs="Times New Roman"/>
          <w:i/>
          <w:iCs/>
          <w:sz w:val="20"/>
          <w:szCs w:val="20"/>
          <w:lang w:eastAsia="ja-JP"/>
        </w:rPr>
        <w:t>BM</w:t>
      </w:r>
      <w:r>
        <w:rPr>
          <w:rFonts w:ascii="Times New Roman" w:hAnsi="Times New Roman" w:cs="Times New Roman"/>
          <w:i/>
          <w:iCs/>
          <w:sz w:val="20"/>
          <w:szCs w:val="20"/>
          <w:lang w:eastAsia="ja-JP"/>
        </w:rPr>
        <w:t>)</w:t>
      </w:r>
      <w:r w:rsidRPr="00F821C0">
        <w:rPr>
          <w:rFonts w:ascii="Times New Roman" w:hAnsi="Times New Roman" w:cs="Times New Roman"/>
          <w:i/>
          <w:iCs/>
          <w:sz w:val="20"/>
          <w:szCs w:val="20"/>
          <w:lang w:eastAsia="ja-JP"/>
        </w:rPr>
        <w:t xml:space="preserve">, and </w:t>
      </w:r>
      <w:r>
        <w:rPr>
          <w:rFonts w:ascii="Times New Roman" w:hAnsi="Times New Roman" w:cs="Times New Roman"/>
          <w:i/>
          <w:iCs/>
          <w:sz w:val="20"/>
          <w:szCs w:val="20"/>
          <w:lang w:eastAsia="ja-JP"/>
        </w:rPr>
        <w:t>beam-failure recovery (</w:t>
      </w:r>
      <w:r w:rsidRPr="00F821C0">
        <w:rPr>
          <w:rFonts w:ascii="Times New Roman" w:hAnsi="Times New Roman" w:cs="Times New Roman"/>
          <w:i/>
          <w:iCs/>
          <w:sz w:val="20"/>
          <w:szCs w:val="20"/>
          <w:lang w:eastAsia="ja-JP"/>
        </w:rPr>
        <w:t>BFR</w:t>
      </w:r>
      <w:r>
        <w:rPr>
          <w:rFonts w:ascii="Times New Roman" w:hAnsi="Times New Roman" w:cs="Times New Roman"/>
          <w:i/>
          <w:iCs/>
          <w:sz w:val="20"/>
          <w:szCs w:val="20"/>
          <w:lang w:eastAsia="ja-JP"/>
        </w:rPr>
        <w:t xml:space="preserve">) </w:t>
      </w:r>
    </w:p>
    <w:p w14:paraId="12981A6F" w14:textId="77777777" w:rsidR="00A27EAC" w:rsidRDefault="00A27EAC" w:rsidP="00A27EAC">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U</w:t>
      </w:r>
      <w:r>
        <w:rPr>
          <w:rFonts w:ascii="Times New Roman" w:hAnsi="Times New Roman" w:cs="Times New Roman"/>
          <w:i/>
          <w:iCs/>
          <w:sz w:val="20"/>
          <w:szCs w:val="20"/>
          <w:lang w:eastAsia="ja-JP"/>
        </w:rPr>
        <w:t>nified framework shall be able to support variety of scenarios</w:t>
      </w:r>
      <w:r>
        <w:rPr>
          <w:rFonts w:ascii="Times New Roman" w:hAnsi="Times New Roman" w:cs="Times New Roman" w:hint="eastAsia"/>
          <w:i/>
          <w:iCs/>
          <w:sz w:val="20"/>
          <w:szCs w:val="20"/>
          <w:lang w:eastAsia="ja-JP"/>
        </w:rPr>
        <w:t xml:space="preserve"> </w:t>
      </w:r>
      <w:r>
        <w:rPr>
          <w:rFonts w:ascii="Times New Roman" w:hAnsi="Times New Roman" w:cs="Times New Roman"/>
          <w:i/>
          <w:iCs/>
          <w:sz w:val="20"/>
          <w:szCs w:val="20"/>
          <w:lang w:eastAsia="ja-JP"/>
        </w:rPr>
        <w:t xml:space="preserve">and UE </w:t>
      </w:r>
      <w:proofErr w:type="gramStart"/>
      <w:r>
        <w:rPr>
          <w:rFonts w:ascii="Times New Roman" w:hAnsi="Times New Roman" w:cs="Times New Roman"/>
          <w:i/>
          <w:iCs/>
          <w:sz w:val="20"/>
          <w:szCs w:val="20"/>
          <w:lang w:eastAsia="ja-JP"/>
        </w:rPr>
        <w:t>types</w:t>
      </w:r>
      <w:proofErr w:type="gramEnd"/>
    </w:p>
    <w:p w14:paraId="7BA6CE92" w14:textId="16EF50E6" w:rsidR="00A27EAC" w:rsidRDefault="00A27EAC" w:rsidP="001650C1">
      <w:pPr>
        <w:jc w:val="both"/>
        <w:rPr>
          <w:rFonts w:ascii="Times New Roman" w:hAnsi="Times New Roman" w:cs="Times New Roman"/>
          <w:sz w:val="20"/>
          <w:szCs w:val="20"/>
          <w:lang w:eastAsia="ja-JP"/>
        </w:rPr>
      </w:pPr>
    </w:p>
    <w:p w14:paraId="75FF4897" w14:textId="77777777" w:rsidR="007810C0" w:rsidRDefault="007810C0" w:rsidP="001650C1">
      <w:pPr>
        <w:jc w:val="both"/>
        <w:rPr>
          <w:rFonts w:ascii="Times New Roman" w:hAnsi="Times New Roman" w:cs="Times New Roman"/>
          <w:sz w:val="20"/>
          <w:szCs w:val="20"/>
          <w:lang w:eastAsia="ja-JP"/>
        </w:rPr>
      </w:pPr>
    </w:p>
    <w:p w14:paraId="56243CB3" w14:textId="0DD032C4" w:rsidR="0021743B" w:rsidRDefault="0021743B" w:rsidP="001650C1">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 xml:space="preserve">or </w:t>
      </w:r>
      <w:r w:rsidRPr="007810C0">
        <w:rPr>
          <w:rFonts w:ascii="Times New Roman" w:hAnsi="Times New Roman" w:cs="Times New Roman"/>
          <w:b/>
          <w:bCs/>
          <w:sz w:val="20"/>
          <w:szCs w:val="20"/>
          <w:lang w:eastAsia="ja-JP"/>
        </w:rPr>
        <w:t>initial beam-pairing</w:t>
      </w:r>
      <w:r>
        <w:rPr>
          <w:rFonts w:ascii="Times New Roman" w:hAnsi="Times New Roman" w:cs="Times New Roman"/>
          <w:sz w:val="20"/>
          <w:szCs w:val="20"/>
          <w:lang w:eastAsia="ja-JP"/>
        </w:rPr>
        <w:t>, our proposals are following.</w:t>
      </w:r>
    </w:p>
    <w:p w14:paraId="52FC825C" w14:textId="77777777" w:rsidR="00A27EAC" w:rsidRPr="00F821C0" w:rsidRDefault="00A27EAC" w:rsidP="00A27EAC">
      <w:pPr>
        <w:jc w:val="both"/>
        <w:rPr>
          <w:rFonts w:ascii="Times New Roman" w:hAnsi="Times New Roman" w:cs="Times New Roman"/>
          <w:b/>
          <w:bCs/>
          <w:sz w:val="20"/>
          <w:szCs w:val="20"/>
          <w:u w:val="single"/>
          <w:lang w:eastAsia="ja-JP"/>
        </w:rPr>
      </w:pPr>
      <w:r>
        <w:rPr>
          <w:rFonts w:ascii="Times New Roman" w:hAnsi="Times New Roman" w:cs="Times New Roman"/>
          <w:b/>
          <w:bCs/>
          <w:sz w:val="20"/>
          <w:szCs w:val="20"/>
          <w:u w:val="single"/>
          <w:lang w:eastAsia="ja-JP"/>
        </w:rPr>
        <w:t>Proposal 2</w:t>
      </w:r>
      <w:r w:rsidRPr="00F821C0">
        <w:rPr>
          <w:rFonts w:ascii="Times New Roman" w:hAnsi="Times New Roman" w:cs="Times New Roman"/>
          <w:b/>
          <w:bCs/>
          <w:sz w:val="20"/>
          <w:szCs w:val="20"/>
          <w:u w:val="single"/>
          <w:lang w:eastAsia="ja-JP"/>
        </w:rPr>
        <w:t>:</w:t>
      </w:r>
    </w:p>
    <w:p w14:paraId="3C21DACA" w14:textId="77777777" w:rsidR="00A27EAC" w:rsidRPr="00581BBC" w:rsidRDefault="00A27EAC" w:rsidP="00A27EAC">
      <w:pPr>
        <w:pStyle w:val="ListParagraph"/>
        <w:numPr>
          <w:ilvl w:val="0"/>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Clarify that initial beam-pairing for SL beam management is for a pair of UEs that has not yet established unicast-link / PC5-RRC, so that the initial beam-pairing is part of the study.</w:t>
      </w:r>
    </w:p>
    <w:p w14:paraId="048AAF5A" w14:textId="77777777" w:rsidR="00A27EAC" w:rsidRPr="00F821C0" w:rsidRDefault="00A27EAC" w:rsidP="00A27EAC">
      <w:pPr>
        <w:jc w:val="both"/>
        <w:rPr>
          <w:rFonts w:ascii="Times New Roman" w:hAnsi="Times New Roman" w:cs="Times New Roman"/>
          <w:b/>
          <w:bCs/>
          <w:sz w:val="20"/>
          <w:szCs w:val="20"/>
          <w:u w:val="single"/>
          <w:lang w:eastAsia="ja-JP"/>
        </w:rPr>
      </w:pPr>
      <w:r>
        <w:rPr>
          <w:rFonts w:ascii="Times New Roman" w:hAnsi="Times New Roman" w:cs="Times New Roman"/>
          <w:b/>
          <w:bCs/>
          <w:sz w:val="20"/>
          <w:szCs w:val="20"/>
          <w:u w:val="single"/>
          <w:lang w:eastAsia="ja-JP"/>
        </w:rPr>
        <w:t>Proposal 3</w:t>
      </w:r>
      <w:r w:rsidRPr="00F821C0">
        <w:rPr>
          <w:rFonts w:ascii="Times New Roman" w:hAnsi="Times New Roman" w:cs="Times New Roman"/>
          <w:b/>
          <w:bCs/>
          <w:sz w:val="20"/>
          <w:szCs w:val="20"/>
          <w:u w:val="single"/>
          <w:lang w:eastAsia="ja-JP"/>
        </w:rPr>
        <w:t>:</w:t>
      </w:r>
    </w:p>
    <w:p w14:paraId="5775B05D" w14:textId="77777777" w:rsidR="00A27EAC" w:rsidRDefault="00A27EAC" w:rsidP="00A27EAC">
      <w:pPr>
        <w:pStyle w:val="ListParagraph"/>
        <w:numPr>
          <w:ilvl w:val="0"/>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For initial beam-pairing, consider re-using the concept of ‘SSB – PRACH association’ from </w:t>
      </w:r>
      <w:proofErr w:type="spellStart"/>
      <w:proofErr w:type="gramStart"/>
      <w:r>
        <w:rPr>
          <w:rFonts w:ascii="Times New Roman" w:hAnsi="Times New Roman" w:cs="Times New Roman"/>
          <w:i/>
          <w:iCs/>
          <w:sz w:val="20"/>
          <w:szCs w:val="20"/>
          <w:lang w:eastAsia="ja-JP"/>
        </w:rPr>
        <w:t>Uu</w:t>
      </w:r>
      <w:proofErr w:type="spellEnd"/>
      <w:proofErr w:type="gramEnd"/>
    </w:p>
    <w:p w14:paraId="58FBC11E" w14:textId="77777777" w:rsidR="00A27EAC" w:rsidRDefault="00A27EAC" w:rsidP="00A27EAC">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UE1 transmits RSs over multiple beams (beam-sweeping) in periodic manner.</w:t>
      </w:r>
    </w:p>
    <w:p w14:paraId="4D2C73DD" w14:textId="77777777" w:rsidR="00A27EAC" w:rsidRDefault="00A27EAC" w:rsidP="00A27EAC">
      <w:pPr>
        <w:pStyle w:val="ListParagraph"/>
        <w:numPr>
          <w:ilvl w:val="2"/>
          <w:numId w:val="44"/>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F</w:t>
      </w:r>
      <w:r>
        <w:rPr>
          <w:rFonts w:ascii="Times New Roman" w:hAnsi="Times New Roman" w:cs="Times New Roman"/>
          <w:i/>
          <w:iCs/>
          <w:sz w:val="20"/>
          <w:szCs w:val="20"/>
          <w:lang w:eastAsia="ja-JP"/>
        </w:rPr>
        <w:t>FS: structure of the RSs for beam-sweeping</w:t>
      </w:r>
    </w:p>
    <w:p w14:paraId="3D65C891" w14:textId="77777777" w:rsidR="00A27EAC" w:rsidRDefault="00A27EAC" w:rsidP="00A27EAC">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A set of resources for ‘beam-pairing response’ that are associated with UE1’s Tx beams are presented.</w:t>
      </w:r>
    </w:p>
    <w:p w14:paraId="04CC3001" w14:textId="77777777" w:rsidR="00A27EAC" w:rsidRPr="0025764C" w:rsidRDefault="00A27EAC" w:rsidP="00A27EAC">
      <w:pPr>
        <w:pStyle w:val="ListParagraph"/>
        <w:numPr>
          <w:ilvl w:val="2"/>
          <w:numId w:val="44"/>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F</w:t>
      </w:r>
      <w:r>
        <w:rPr>
          <w:rFonts w:ascii="Times New Roman" w:hAnsi="Times New Roman" w:cs="Times New Roman"/>
          <w:i/>
          <w:iCs/>
          <w:sz w:val="20"/>
          <w:szCs w:val="20"/>
          <w:lang w:eastAsia="ja-JP"/>
        </w:rPr>
        <w:t>FS: structure of the ‘beam-pairing response’</w:t>
      </w:r>
    </w:p>
    <w:p w14:paraId="285A5B39" w14:textId="77777777" w:rsidR="00A27EAC" w:rsidRDefault="00A27EAC" w:rsidP="00A27EAC">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U</w:t>
      </w:r>
      <w:r>
        <w:rPr>
          <w:rFonts w:ascii="Times New Roman" w:hAnsi="Times New Roman" w:cs="Times New Roman"/>
          <w:i/>
          <w:iCs/>
          <w:sz w:val="20"/>
          <w:szCs w:val="20"/>
          <w:lang w:eastAsia="ja-JP"/>
        </w:rPr>
        <w:t>E2 transmits ‘beam-pairing response’ on the resource that is associated with the preferred UE1’s Tx beam.</w:t>
      </w:r>
    </w:p>
    <w:p w14:paraId="2D6A70C6" w14:textId="77777777" w:rsidR="00A27EAC" w:rsidRDefault="00A27EAC" w:rsidP="00A27EAC">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U</w:t>
      </w:r>
      <w:r>
        <w:rPr>
          <w:rFonts w:ascii="Times New Roman" w:hAnsi="Times New Roman" w:cs="Times New Roman"/>
          <w:i/>
          <w:iCs/>
          <w:sz w:val="20"/>
          <w:szCs w:val="20"/>
          <w:lang w:eastAsia="ja-JP"/>
        </w:rPr>
        <w:t xml:space="preserve">E1 identifies the UE2’s response and the preferred Tx beam for the UE2 based on the resource that UE1 detects the ‘beam-pairing response’ from </w:t>
      </w:r>
      <w:proofErr w:type="gramStart"/>
      <w:r>
        <w:rPr>
          <w:rFonts w:ascii="Times New Roman" w:hAnsi="Times New Roman" w:cs="Times New Roman"/>
          <w:i/>
          <w:iCs/>
          <w:sz w:val="20"/>
          <w:szCs w:val="20"/>
          <w:lang w:eastAsia="ja-JP"/>
        </w:rPr>
        <w:t>UE2</w:t>
      </w:r>
      <w:proofErr w:type="gramEnd"/>
    </w:p>
    <w:p w14:paraId="4AF06CC1" w14:textId="385DB63E" w:rsidR="00A27EAC" w:rsidRPr="00F821C0" w:rsidRDefault="00A27EAC" w:rsidP="00A27EAC">
      <w:pPr>
        <w:jc w:val="both"/>
        <w:rPr>
          <w:rFonts w:ascii="Times New Roman" w:hAnsi="Times New Roman" w:cs="Times New Roman"/>
          <w:b/>
          <w:bCs/>
          <w:sz w:val="20"/>
          <w:szCs w:val="20"/>
          <w:u w:val="single"/>
          <w:lang w:eastAsia="ja-JP"/>
        </w:rPr>
      </w:pPr>
      <w:r w:rsidRPr="00F821C0">
        <w:rPr>
          <w:rFonts w:ascii="Times New Roman" w:hAnsi="Times New Roman" w:cs="Times New Roman" w:hint="eastAsia"/>
          <w:b/>
          <w:bCs/>
          <w:sz w:val="20"/>
          <w:szCs w:val="20"/>
          <w:u w:val="single"/>
          <w:lang w:eastAsia="ja-JP"/>
        </w:rPr>
        <w:t>P</w:t>
      </w:r>
      <w:r w:rsidRPr="00F821C0">
        <w:rPr>
          <w:rFonts w:ascii="Times New Roman" w:hAnsi="Times New Roman" w:cs="Times New Roman"/>
          <w:b/>
          <w:bCs/>
          <w:sz w:val="20"/>
          <w:szCs w:val="20"/>
          <w:u w:val="single"/>
          <w:lang w:eastAsia="ja-JP"/>
        </w:rPr>
        <w:t xml:space="preserve">roposal </w:t>
      </w:r>
      <w:r>
        <w:rPr>
          <w:rFonts w:ascii="Times New Roman" w:hAnsi="Times New Roman" w:cs="Times New Roman"/>
          <w:b/>
          <w:bCs/>
          <w:sz w:val="20"/>
          <w:szCs w:val="20"/>
          <w:u w:val="single"/>
          <w:lang w:eastAsia="ja-JP"/>
        </w:rPr>
        <w:t>4</w:t>
      </w:r>
      <w:r w:rsidRPr="00F821C0">
        <w:rPr>
          <w:rFonts w:ascii="Times New Roman" w:hAnsi="Times New Roman" w:cs="Times New Roman"/>
          <w:b/>
          <w:bCs/>
          <w:sz w:val="20"/>
          <w:szCs w:val="20"/>
          <w:u w:val="single"/>
          <w:lang w:eastAsia="ja-JP"/>
        </w:rPr>
        <w:t>:</w:t>
      </w:r>
    </w:p>
    <w:p w14:paraId="0488F4C5" w14:textId="77777777" w:rsidR="00A27EAC" w:rsidRDefault="00A27EAC" w:rsidP="00A27EAC">
      <w:pPr>
        <w:pStyle w:val="ListParagraph"/>
        <w:numPr>
          <w:ilvl w:val="0"/>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Study detailed procedures of initial beam-pairing using RSs for beam-sweeping and ‘beam-pairing </w:t>
      </w:r>
      <w:proofErr w:type="gramStart"/>
      <w:r>
        <w:rPr>
          <w:rFonts w:ascii="Times New Roman" w:hAnsi="Times New Roman" w:cs="Times New Roman"/>
          <w:i/>
          <w:iCs/>
          <w:sz w:val="20"/>
          <w:szCs w:val="20"/>
          <w:lang w:eastAsia="ja-JP"/>
        </w:rPr>
        <w:t>response</w:t>
      </w:r>
      <w:proofErr w:type="gramEnd"/>
      <w:r>
        <w:rPr>
          <w:rFonts w:ascii="Times New Roman" w:hAnsi="Times New Roman" w:cs="Times New Roman"/>
          <w:i/>
          <w:iCs/>
          <w:sz w:val="20"/>
          <w:szCs w:val="20"/>
          <w:lang w:eastAsia="ja-JP"/>
        </w:rPr>
        <w:t>’</w:t>
      </w:r>
    </w:p>
    <w:p w14:paraId="1522D614" w14:textId="77777777" w:rsidR="00A27EAC" w:rsidRDefault="00A27EAC" w:rsidP="00A27EAC">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At least following should be taken into account:</w:t>
      </w:r>
    </w:p>
    <w:p w14:paraId="747B6CB1" w14:textId="77777777" w:rsidR="00A27EAC" w:rsidRDefault="00A27EAC" w:rsidP="00A27EAC">
      <w:pPr>
        <w:pStyle w:val="ListParagraph"/>
        <w:numPr>
          <w:ilvl w:val="2"/>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Overhead</w:t>
      </w:r>
    </w:p>
    <w:p w14:paraId="3E05C1AE" w14:textId="77777777" w:rsidR="00A27EAC" w:rsidRPr="00222C87" w:rsidRDefault="00A27EAC" w:rsidP="00A27EAC">
      <w:pPr>
        <w:pStyle w:val="ListParagraph"/>
        <w:numPr>
          <w:ilvl w:val="2"/>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lastRenderedPageBreak/>
        <w:t>Delay until initial beam-pairing</w:t>
      </w:r>
    </w:p>
    <w:p w14:paraId="7DE401F4" w14:textId="77777777" w:rsidR="00A27EAC" w:rsidRDefault="00A27EAC" w:rsidP="00A27EAC">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Both of the following cases should be considered:</w:t>
      </w:r>
    </w:p>
    <w:p w14:paraId="2F2BF45D" w14:textId="77777777" w:rsidR="00A27EAC" w:rsidRDefault="00A27EAC" w:rsidP="00A27EAC">
      <w:pPr>
        <w:pStyle w:val="ListParagraph"/>
        <w:numPr>
          <w:ilvl w:val="2"/>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Case 1: </w:t>
      </w:r>
      <w:r w:rsidRPr="00C25E83">
        <w:rPr>
          <w:rFonts w:ascii="Times New Roman" w:hAnsi="Times New Roman" w:cs="Times New Roman"/>
          <w:i/>
          <w:iCs/>
          <w:sz w:val="20"/>
          <w:szCs w:val="20"/>
          <w:lang w:eastAsia="ja-JP"/>
        </w:rPr>
        <w:t>UE1 transmits RSs for beam-sweeping and UE1 initiates unicast-link establishment</w:t>
      </w:r>
      <w:r>
        <w:rPr>
          <w:rFonts w:ascii="Times New Roman" w:hAnsi="Times New Roman" w:cs="Times New Roman"/>
          <w:i/>
          <w:iCs/>
          <w:sz w:val="20"/>
          <w:szCs w:val="20"/>
          <w:lang w:eastAsia="ja-JP"/>
        </w:rPr>
        <w:t xml:space="preserve"> with UE2 that monitors the RSs from UE1</w:t>
      </w:r>
    </w:p>
    <w:p w14:paraId="444A5E0A" w14:textId="77777777" w:rsidR="00A27EAC" w:rsidRDefault="00A27EAC" w:rsidP="00A27EAC">
      <w:pPr>
        <w:pStyle w:val="ListParagraph"/>
        <w:numPr>
          <w:ilvl w:val="2"/>
          <w:numId w:val="44"/>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C</w:t>
      </w:r>
      <w:r>
        <w:rPr>
          <w:rFonts w:ascii="Times New Roman" w:hAnsi="Times New Roman" w:cs="Times New Roman"/>
          <w:i/>
          <w:iCs/>
          <w:sz w:val="20"/>
          <w:szCs w:val="20"/>
          <w:lang w:eastAsia="ja-JP"/>
        </w:rPr>
        <w:t xml:space="preserve">ase 2: </w:t>
      </w:r>
      <w:r w:rsidRPr="00C25E83">
        <w:rPr>
          <w:rFonts w:ascii="Times New Roman" w:hAnsi="Times New Roman" w:cs="Times New Roman"/>
          <w:i/>
          <w:iCs/>
          <w:sz w:val="20"/>
          <w:szCs w:val="20"/>
          <w:lang w:eastAsia="ja-JP"/>
        </w:rPr>
        <w:t>UE1 transmits RSs for beam-sweeping and UE</w:t>
      </w:r>
      <w:r>
        <w:rPr>
          <w:rFonts w:ascii="Times New Roman" w:hAnsi="Times New Roman" w:cs="Times New Roman"/>
          <w:i/>
          <w:iCs/>
          <w:sz w:val="20"/>
          <w:szCs w:val="20"/>
          <w:lang w:eastAsia="ja-JP"/>
        </w:rPr>
        <w:t>2</w:t>
      </w:r>
      <w:r w:rsidRPr="00C25E83">
        <w:rPr>
          <w:rFonts w:ascii="Times New Roman" w:hAnsi="Times New Roman" w:cs="Times New Roman"/>
          <w:i/>
          <w:iCs/>
          <w:sz w:val="20"/>
          <w:szCs w:val="20"/>
          <w:lang w:eastAsia="ja-JP"/>
        </w:rPr>
        <w:t xml:space="preserve"> </w:t>
      </w:r>
      <w:r>
        <w:rPr>
          <w:rFonts w:ascii="Times New Roman" w:hAnsi="Times New Roman" w:cs="Times New Roman"/>
          <w:i/>
          <w:iCs/>
          <w:sz w:val="20"/>
          <w:szCs w:val="20"/>
          <w:lang w:eastAsia="ja-JP"/>
        </w:rPr>
        <w:t xml:space="preserve">that monitors the RSs from UE1 </w:t>
      </w:r>
      <w:r w:rsidRPr="00C25E83">
        <w:rPr>
          <w:rFonts w:ascii="Times New Roman" w:hAnsi="Times New Roman" w:cs="Times New Roman"/>
          <w:i/>
          <w:iCs/>
          <w:sz w:val="20"/>
          <w:szCs w:val="20"/>
          <w:lang w:eastAsia="ja-JP"/>
        </w:rPr>
        <w:t>initiates unicast-link establishment</w:t>
      </w:r>
      <w:r>
        <w:rPr>
          <w:rFonts w:ascii="Times New Roman" w:hAnsi="Times New Roman" w:cs="Times New Roman"/>
          <w:i/>
          <w:iCs/>
          <w:sz w:val="20"/>
          <w:szCs w:val="20"/>
          <w:lang w:eastAsia="ja-JP"/>
        </w:rPr>
        <w:t xml:space="preserve"> with </w:t>
      </w:r>
      <w:proofErr w:type="gramStart"/>
      <w:r>
        <w:rPr>
          <w:rFonts w:ascii="Times New Roman" w:hAnsi="Times New Roman" w:cs="Times New Roman"/>
          <w:i/>
          <w:iCs/>
          <w:sz w:val="20"/>
          <w:szCs w:val="20"/>
          <w:lang w:eastAsia="ja-JP"/>
        </w:rPr>
        <w:t>UE1</w:t>
      </w:r>
      <w:proofErr w:type="gramEnd"/>
    </w:p>
    <w:p w14:paraId="16FE53D8" w14:textId="5D90BC2B" w:rsidR="00A27EAC" w:rsidRDefault="00A27EAC" w:rsidP="001650C1">
      <w:pPr>
        <w:jc w:val="both"/>
        <w:rPr>
          <w:rFonts w:ascii="Times New Roman" w:hAnsi="Times New Roman" w:cs="Times New Roman"/>
          <w:sz w:val="20"/>
          <w:szCs w:val="20"/>
          <w:lang w:eastAsia="ja-JP"/>
        </w:rPr>
      </w:pPr>
    </w:p>
    <w:p w14:paraId="148FAC71" w14:textId="77777777" w:rsidR="007810C0" w:rsidRDefault="007810C0" w:rsidP="001650C1">
      <w:pPr>
        <w:jc w:val="both"/>
        <w:rPr>
          <w:rFonts w:ascii="Times New Roman" w:hAnsi="Times New Roman" w:cs="Times New Roman"/>
          <w:sz w:val="20"/>
          <w:szCs w:val="20"/>
          <w:lang w:eastAsia="ja-JP"/>
        </w:rPr>
      </w:pPr>
    </w:p>
    <w:p w14:paraId="0821FA52" w14:textId="5F3594AD" w:rsidR="00A27EAC" w:rsidRDefault="00FC695D" w:rsidP="001650C1">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 xml:space="preserve">or </w:t>
      </w:r>
      <w:r w:rsidRPr="007810C0">
        <w:rPr>
          <w:rFonts w:ascii="Times New Roman" w:hAnsi="Times New Roman" w:cs="Times New Roman"/>
          <w:b/>
          <w:bCs/>
          <w:sz w:val="20"/>
          <w:szCs w:val="20"/>
          <w:lang w:eastAsia="ja-JP"/>
        </w:rPr>
        <w:t>beam maintenance</w:t>
      </w:r>
      <w:r>
        <w:rPr>
          <w:rFonts w:ascii="Times New Roman" w:hAnsi="Times New Roman" w:cs="Times New Roman"/>
          <w:sz w:val="20"/>
          <w:szCs w:val="20"/>
          <w:lang w:eastAsia="ja-JP"/>
        </w:rPr>
        <w:t>, our proposals are following.</w:t>
      </w:r>
    </w:p>
    <w:p w14:paraId="05C0CCF8" w14:textId="77777777" w:rsidR="00FC695D" w:rsidRPr="00F821C0" w:rsidRDefault="00FC695D" w:rsidP="00FC695D">
      <w:pPr>
        <w:jc w:val="both"/>
        <w:rPr>
          <w:rFonts w:ascii="Times New Roman" w:hAnsi="Times New Roman" w:cs="Times New Roman"/>
          <w:b/>
          <w:bCs/>
          <w:sz w:val="20"/>
          <w:szCs w:val="20"/>
          <w:u w:val="single"/>
          <w:lang w:eastAsia="ja-JP"/>
        </w:rPr>
      </w:pPr>
      <w:r w:rsidRPr="00F821C0">
        <w:rPr>
          <w:rFonts w:ascii="Times New Roman" w:hAnsi="Times New Roman" w:cs="Times New Roman" w:hint="eastAsia"/>
          <w:b/>
          <w:bCs/>
          <w:sz w:val="20"/>
          <w:szCs w:val="20"/>
          <w:u w:val="single"/>
          <w:lang w:eastAsia="ja-JP"/>
        </w:rPr>
        <w:t>P</w:t>
      </w:r>
      <w:r w:rsidRPr="00F821C0">
        <w:rPr>
          <w:rFonts w:ascii="Times New Roman" w:hAnsi="Times New Roman" w:cs="Times New Roman"/>
          <w:b/>
          <w:bCs/>
          <w:sz w:val="20"/>
          <w:szCs w:val="20"/>
          <w:u w:val="single"/>
          <w:lang w:eastAsia="ja-JP"/>
        </w:rPr>
        <w:t xml:space="preserve">roposal </w:t>
      </w:r>
      <w:r>
        <w:rPr>
          <w:rFonts w:ascii="Times New Roman" w:hAnsi="Times New Roman" w:cs="Times New Roman"/>
          <w:b/>
          <w:bCs/>
          <w:sz w:val="20"/>
          <w:szCs w:val="20"/>
          <w:u w:val="single"/>
          <w:lang w:eastAsia="ja-JP"/>
        </w:rPr>
        <w:t>5</w:t>
      </w:r>
      <w:r w:rsidRPr="00F821C0">
        <w:rPr>
          <w:rFonts w:ascii="Times New Roman" w:hAnsi="Times New Roman" w:cs="Times New Roman"/>
          <w:b/>
          <w:bCs/>
          <w:sz w:val="20"/>
          <w:szCs w:val="20"/>
          <w:u w:val="single"/>
          <w:lang w:eastAsia="ja-JP"/>
        </w:rPr>
        <w:t>:</w:t>
      </w:r>
    </w:p>
    <w:p w14:paraId="5083F765" w14:textId="77777777" w:rsidR="00FC695D" w:rsidRDefault="00FC695D" w:rsidP="00FC695D">
      <w:pPr>
        <w:pStyle w:val="ListParagraph"/>
        <w:numPr>
          <w:ilvl w:val="0"/>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Enable beam maintenance based on periodic RSs for multiple beams, similar to </w:t>
      </w:r>
      <w:proofErr w:type="spellStart"/>
      <w:r>
        <w:rPr>
          <w:rFonts w:ascii="Times New Roman" w:hAnsi="Times New Roman" w:cs="Times New Roman"/>
          <w:i/>
          <w:iCs/>
          <w:sz w:val="20"/>
          <w:szCs w:val="20"/>
          <w:lang w:eastAsia="ja-JP"/>
        </w:rPr>
        <w:t>Uu</w:t>
      </w:r>
      <w:proofErr w:type="spellEnd"/>
      <w:r>
        <w:rPr>
          <w:rFonts w:ascii="Times New Roman" w:hAnsi="Times New Roman" w:cs="Times New Roman"/>
          <w:i/>
          <w:iCs/>
          <w:sz w:val="20"/>
          <w:szCs w:val="20"/>
          <w:lang w:eastAsia="ja-JP"/>
        </w:rPr>
        <w:t xml:space="preserve"> beam </w:t>
      </w:r>
      <w:proofErr w:type="gramStart"/>
      <w:r>
        <w:rPr>
          <w:rFonts w:ascii="Times New Roman" w:hAnsi="Times New Roman" w:cs="Times New Roman"/>
          <w:i/>
          <w:iCs/>
          <w:sz w:val="20"/>
          <w:szCs w:val="20"/>
          <w:lang w:eastAsia="ja-JP"/>
        </w:rPr>
        <w:t>maintenance</w:t>
      </w:r>
      <w:proofErr w:type="gramEnd"/>
    </w:p>
    <w:p w14:paraId="71B6CB75" w14:textId="77777777" w:rsidR="00FC695D" w:rsidRDefault="00FC695D" w:rsidP="00FC695D">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RSs for beam maintenance are transmitted by one UE (UE1) or by both UEs for a pair of </w:t>
      </w:r>
      <w:proofErr w:type="gramStart"/>
      <w:r>
        <w:rPr>
          <w:rFonts w:ascii="Times New Roman" w:hAnsi="Times New Roman" w:cs="Times New Roman"/>
          <w:i/>
          <w:iCs/>
          <w:sz w:val="20"/>
          <w:szCs w:val="20"/>
          <w:lang w:eastAsia="ja-JP"/>
        </w:rPr>
        <w:t>UEs</w:t>
      </w:r>
      <w:proofErr w:type="gramEnd"/>
    </w:p>
    <w:p w14:paraId="0CA84BAE" w14:textId="77777777" w:rsidR="00FC695D" w:rsidRPr="00992471" w:rsidRDefault="00FC695D" w:rsidP="00FC695D">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L1-RSRP/SINR report can be transmitted in the same way as SL CSI report (via SL MAC-CE)</w:t>
      </w:r>
    </w:p>
    <w:p w14:paraId="51DBFF42" w14:textId="66D73753" w:rsidR="00FC695D" w:rsidRDefault="00FC695D" w:rsidP="001650C1">
      <w:pPr>
        <w:jc w:val="both"/>
        <w:rPr>
          <w:rFonts w:ascii="Times New Roman" w:hAnsi="Times New Roman" w:cs="Times New Roman"/>
          <w:sz w:val="20"/>
          <w:szCs w:val="20"/>
          <w:lang w:eastAsia="ja-JP"/>
        </w:rPr>
      </w:pPr>
    </w:p>
    <w:p w14:paraId="697267E8" w14:textId="77777777" w:rsidR="007810C0" w:rsidRDefault="007810C0" w:rsidP="001650C1">
      <w:pPr>
        <w:jc w:val="both"/>
        <w:rPr>
          <w:rFonts w:ascii="Times New Roman" w:hAnsi="Times New Roman" w:cs="Times New Roman"/>
          <w:sz w:val="20"/>
          <w:szCs w:val="20"/>
          <w:lang w:eastAsia="ja-JP"/>
        </w:rPr>
      </w:pPr>
    </w:p>
    <w:p w14:paraId="60846731" w14:textId="1383B7EE" w:rsidR="00FC695D" w:rsidRDefault="00FC695D" w:rsidP="001650C1">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 xml:space="preserve">or </w:t>
      </w:r>
      <w:r w:rsidRPr="007810C0">
        <w:rPr>
          <w:rFonts w:ascii="Times New Roman" w:hAnsi="Times New Roman" w:cs="Times New Roman"/>
          <w:b/>
          <w:bCs/>
          <w:sz w:val="20"/>
          <w:szCs w:val="20"/>
          <w:lang w:eastAsia="ja-JP"/>
        </w:rPr>
        <w:t>beam failure-recovery</w:t>
      </w:r>
      <w:r>
        <w:rPr>
          <w:rFonts w:ascii="Times New Roman" w:hAnsi="Times New Roman" w:cs="Times New Roman"/>
          <w:sz w:val="20"/>
          <w:szCs w:val="20"/>
          <w:lang w:eastAsia="ja-JP"/>
        </w:rPr>
        <w:t>, our proposals are following.</w:t>
      </w:r>
    </w:p>
    <w:p w14:paraId="344EC065" w14:textId="77777777" w:rsidR="00FC695D" w:rsidRPr="00F821C0" w:rsidRDefault="00FC695D" w:rsidP="00FC695D">
      <w:pPr>
        <w:jc w:val="both"/>
        <w:rPr>
          <w:rFonts w:ascii="Times New Roman" w:hAnsi="Times New Roman" w:cs="Times New Roman"/>
          <w:b/>
          <w:bCs/>
          <w:sz w:val="20"/>
          <w:szCs w:val="20"/>
          <w:u w:val="single"/>
          <w:lang w:eastAsia="ja-JP"/>
        </w:rPr>
      </w:pPr>
      <w:r>
        <w:rPr>
          <w:rFonts w:ascii="Times New Roman" w:hAnsi="Times New Roman" w:cs="Times New Roman"/>
          <w:b/>
          <w:bCs/>
          <w:sz w:val="20"/>
          <w:szCs w:val="20"/>
          <w:u w:val="single"/>
          <w:lang w:eastAsia="ja-JP"/>
        </w:rPr>
        <w:t>Proposal 6</w:t>
      </w:r>
      <w:r w:rsidRPr="00F821C0">
        <w:rPr>
          <w:rFonts w:ascii="Times New Roman" w:hAnsi="Times New Roman" w:cs="Times New Roman"/>
          <w:b/>
          <w:bCs/>
          <w:sz w:val="20"/>
          <w:szCs w:val="20"/>
          <w:u w:val="single"/>
          <w:lang w:eastAsia="ja-JP"/>
        </w:rPr>
        <w:t>:</w:t>
      </w:r>
    </w:p>
    <w:p w14:paraId="4C37BC75" w14:textId="77777777" w:rsidR="00FC695D" w:rsidRDefault="00FC695D" w:rsidP="00FC695D">
      <w:pPr>
        <w:pStyle w:val="ListParagraph"/>
        <w:numPr>
          <w:ilvl w:val="0"/>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Clarify that RAN1 will discuss overall BFR procedure first.</w:t>
      </w:r>
    </w:p>
    <w:p w14:paraId="170F54FA" w14:textId="77777777" w:rsidR="00EB4DF3" w:rsidRPr="00F821C0" w:rsidRDefault="00EB4DF3" w:rsidP="00EB4DF3">
      <w:pPr>
        <w:jc w:val="both"/>
        <w:rPr>
          <w:rFonts w:ascii="Times New Roman" w:hAnsi="Times New Roman" w:cs="Times New Roman"/>
          <w:b/>
          <w:bCs/>
          <w:sz w:val="20"/>
          <w:szCs w:val="20"/>
          <w:u w:val="single"/>
          <w:lang w:eastAsia="ja-JP"/>
        </w:rPr>
      </w:pPr>
      <w:r>
        <w:rPr>
          <w:rFonts w:ascii="Times New Roman" w:hAnsi="Times New Roman" w:cs="Times New Roman"/>
          <w:b/>
          <w:bCs/>
          <w:sz w:val="20"/>
          <w:szCs w:val="20"/>
          <w:u w:val="single"/>
          <w:lang w:eastAsia="ja-JP"/>
        </w:rPr>
        <w:t>Proposal</w:t>
      </w:r>
      <w:r w:rsidRPr="00F821C0">
        <w:rPr>
          <w:rFonts w:ascii="Times New Roman" w:hAnsi="Times New Roman" w:cs="Times New Roman"/>
          <w:b/>
          <w:bCs/>
          <w:sz w:val="20"/>
          <w:szCs w:val="20"/>
          <w:u w:val="single"/>
          <w:lang w:eastAsia="ja-JP"/>
        </w:rPr>
        <w:t xml:space="preserve"> </w:t>
      </w:r>
      <w:r>
        <w:rPr>
          <w:rFonts w:ascii="Times New Roman" w:hAnsi="Times New Roman" w:cs="Times New Roman"/>
          <w:b/>
          <w:bCs/>
          <w:sz w:val="20"/>
          <w:szCs w:val="20"/>
          <w:u w:val="single"/>
          <w:lang w:eastAsia="ja-JP"/>
        </w:rPr>
        <w:t>7</w:t>
      </w:r>
      <w:r w:rsidRPr="00F821C0">
        <w:rPr>
          <w:rFonts w:ascii="Times New Roman" w:hAnsi="Times New Roman" w:cs="Times New Roman"/>
          <w:b/>
          <w:bCs/>
          <w:sz w:val="20"/>
          <w:szCs w:val="20"/>
          <w:u w:val="single"/>
          <w:lang w:eastAsia="ja-JP"/>
        </w:rPr>
        <w:t>:</w:t>
      </w:r>
    </w:p>
    <w:p w14:paraId="423BA9F3" w14:textId="77777777" w:rsidR="00EB4DF3" w:rsidRDefault="00EB4DF3" w:rsidP="00EB4DF3">
      <w:pPr>
        <w:pStyle w:val="ListParagraph"/>
        <w:numPr>
          <w:ilvl w:val="0"/>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For FR2-SL, beam failure detection re-uses the concept of </w:t>
      </w:r>
      <w:proofErr w:type="spellStart"/>
      <w:r>
        <w:rPr>
          <w:rFonts w:ascii="Times New Roman" w:hAnsi="Times New Roman" w:cs="Times New Roman"/>
          <w:i/>
          <w:iCs/>
          <w:sz w:val="20"/>
          <w:szCs w:val="20"/>
          <w:lang w:eastAsia="ja-JP"/>
        </w:rPr>
        <w:t>Uu</w:t>
      </w:r>
      <w:proofErr w:type="spellEnd"/>
      <w:r>
        <w:rPr>
          <w:rFonts w:ascii="Times New Roman" w:hAnsi="Times New Roman" w:cs="Times New Roman"/>
          <w:i/>
          <w:iCs/>
          <w:sz w:val="20"/>
          <w:szCs w:val="20"/>
          <w:lang w:eastAsia="ja-JP"/>
        </w:rPr>
        <w:t xml:space="preserve"> BFR procedure:</w:t>
      </w:r>
    </w:p>
    <w:p w14:paraId="05F3B2C9" w14:textId="77777777" w:rsidR="00EB4DF3" w:rsidRDefault="00EB4DF3" w:rsidP="00EB4DF3">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A</w:t>
      </w:r>
      <w:r>
        <w:rPr>
          <w:rFonts w:ascii="Times New Roman" w:hAnsi="Times New Roman" w:cs="Times New Roman"/>
          <w:i/>
          <w:iCs/>
          <w:sz w:val="20"/>
          <w:szCs w:val="20"/>
          <w:lang w:eastAsia="ja-JP"/>
        </w:rPr>
        <w:t xml:space="preserve"> UE is configured to monitor periodic transmissions of BFD-RS and CBD-RSs</w:t>
      </w:r>
    </w:p>
    <w:p w14:paraId="711E84E2" w14:textId="77777777" w:rsidR="00EB4DF3" w:rsidRDefault="00EB4DF3" w:rsidP="00EB4DF3">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I</w:t>
      </w:r>
      <w:r>
        <w:rPr>
          <w:rFonts w:ascii="Times New Roman" w:hAnsi="Times New Roman" w:cs="Times New Roman"/>
          <w:i/>
          <w:iCs/>
          <w:sz w:val="20"/>
          <w:szCs w:val="20"/>
          <w:lang w:eastAsia="ja-JP"/>
        </w:rPr>
        <w:t>f a UE detect BFD condition is met, the UE triggers the BFR procedure.</w:t>
      </w:r>
    </w:p>
    <w:p w14:paraId="3ADCD753" w14:textId="77777777" w:rsidR="00EB4DF3" w:rsidRDefault="00EB4DF3" w:rsidP="00EB4DF3">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BFD condition can be similar to the one for </w:t>
      </w:r>
      <w:proofErr w:type="spellStart"/>
      <w:r>
        <w:rPr>
          <w:rFonts w:ascii="Times New Roman" w:hAnsi="Times New Roman" w:cs="Times New Roman"/>
          <w:i/>
          <w:iCs/>
          <w:sz w:val="20"/>
          <w:szCs w:val="20"/>
          <w:lang w:eastAsia="ja-JP"/>
        </w:rPr>
        <w:t>Uu</w:t>
      </w:r>
      <w:proofErr w:type="spellEnd"/>
      <w:r>
        <w:rPr>
          <w:rFonts w:ascii="Times New Roman" w:hAnsi="Times New Roman" w:cs="Times New Roman"/>
          <w:i/>
          <w:iCs/>
          <w:sz w:val="20"/>
          <w:szCs w:val="20"/>
          <w:lang w:eastAsia="ja-JP"/>
        </w:rPr>
        <w:t xml:space="preserve"> BFR</w:t>
      </w:r>
    </w:p>
    <w:p w14:paraId="453D637E" w14:textId="77777777" w:rsidR="00EB4DF3" w:rsidRPr="00302999" w:rsidRDefault="00EB4DF3" w:rsidP="00EB4DF3">
      <w:pPr>
        <w:pStyle w:val="ListParagraph"/>
        <w:numPr>
          <w:ilvl w:val="2"/>
          <w:numId w:val="44"/>
        </w:numPr>
        <w:ind w:leftChars="0"/>
        <w:jc w:val="both"/>
        <w:rPr>
          <w:rFonts w:ascii="Times New Roman" w:hAnsi="Times New Roman" w:cs="Times New Roman"/>
          <w:sz w:val="20"/>
          <w:szCs w:val="20"/>
          <w:lang w:eastAsia="ja-JP"/>
        </w:rPr>
      </w:pPr>
      <w:r>
        <w:rPr>
          <w:rFonts w:ascii="Times New Roman" w:hAnsi="Times New Roman" w:cs="Times New Roman" w:hint="eastAsia"/>
          <w:i/>
          <w:iCs/>
          <w:sz w:val="20"/>
          <w:szCs w:val="20"/>
          <w:lang w:eastAsia="ja-JP"/>
        </w:rPr>
        <w:t>B</w:t>
      </w:r>
      <w:r>
        <w:rPr>
          <w:rFonts w:ascii="Times New Roman" w:hAnsi="Times New Roman" w:cs="Times New Roman"/>
          <w:i/>
          <w:iCs/>
          <w:sz w:val="20"/>
          <w:szCs w:val="20"/>
          <w:lang w:eastAsia="ja-JP"/>
        </w:rPr>
        <w:t>ased on the hypothetical PSCCH BLER derived from the measured RSRPs of the RSs for BFR</w:t>
      </w:r>
    </w:p>
    <w:p w14:paraId="17DC5E5C" w14:textId="77777777" w:rsidR="00B45A0F" w:rsidRPr="00F821C0" w:rsidRDefault="00B45A0F" w:rsidP="00B45A0F">
      <w:pPr>
        <w:jc w:val="both"/>
        <w:rPr>
          <w:rFonts w:ascii="Times New Roman" w:hAnsi="Times New Roman" w:cs="Times New Roman"/>
          <w:b/>
          <w:bCs/>
          <w:sz w:val="20"/>
          <w:szCs w:val="20"/>
          <w:u w:val="single"/>
          <w:lang w:eastAsia="ja-JP"/>
        </w:rPr>
      </w:pPr>
      <w:r>
        <w:rPr>
          <w:rFonts w:ascii="Times New Roman" w:hAnsi="Times New Roman" w:cs="Times New Roman"/>
          <w:b/>
          <w:bCs/>
          <w:sz w:val="20"/>
          <w:szCs w:val="20"/>
          <w:u w:val="single"/>
          <w:lang w:eastAsia="ja-JP"/>
        </w:rPr>
        <w:t>Proposal</w:t>
      </w:r>
      <w:r w:rsidRPr="00F821C0">
        <w:rPr>
          <w:rFonts w:ascii="Times New Roman" w:hAnsi="Times New Roman" w:cs="Times New Roman"/>
          <w:b/>
          <w:bCs/>
          <w:sz w:val="20"/>
          <w:szCs w:val="20"/>
          <w:u w:val="single"/>
          <w:lang w:eastAsia="ja-JP"/>
        </w:rPr>
        <w:t xml:space="preserve"> </w:t>
      </w:r>
      <w:r>
        <w:rPr>
          <w:rFonts w:ascii="Times New Roman" w:hAnsi="Times New Roman" w:cs="Times New Roman"/>
          <w:b/>
          <w:bCs/>
          <w:sz w:val="20"/>
          <w:szCs w:val="20"/>
          <w:u w:val="single"/>
          <w:lang w:eastAsia="ja-JP"/>
        </w:rPr>
        <w:t>8</w:t>
      </w:r>
      <w:r w:rsidRPr="00F821C0">
        <w:rPr>
          <w:rFonts w:ascii="Times New Roman" w:hAnsi="Times New Roman" w:cs="Times New Roman"/>
          <w:b/>
          <w:bCs/>
          <w:sz w:val="20"/>
          <w:szCs w:val="20"/>
          <w:u w:val="single"/>
          <w:lang w:eastAsia="ja-JP"/>
        </w:rPr>
        <w:t>:</w:t>
      </w:r>
    </w:p>
    <w:p w14:paraId="7C1C9E40" w14:textId="77777777" w:rsidR="00B45A0F" w:rsidRDefault="00B45A0F" w:rsidP="00B45A0F">
      <w:pPr>
        <w:pStyle w:val="ListParagraph"/>
        <w:numPr>
          <w:ilvl w:val="0"/>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For FR2-SL, BFR request re-uses the concept of </w:t>
      </w:r>
      <w:proofErr w:type="spellStart"/>
      <w:r>
        <w:rPr>
          <w:rFonts w:ascii="Times New Roman" w:hAnsi="Times New Roman" w:cs="Times New Roman"/>
          <w:i/>
          <w:iCs/>
          <w:sz w:val="20"/>
          <w:szCs w:val="20"/>
          <w:lang w:eastAsia="ja-JP"/>
        </w:rPr>
        <w:t>Uu</w:t>
      </w:r>
      <w:proofErr w:type="spellEnd"/>
      <w:r>
        <w:rPr>
          <w:rFonts w:ascii="Times New Roman" w:hAnsi="Times New Roman" w:cs="Times New Roman"/>
          <w:i/>
          <w:iCs/>
          <w:sz w:val="20"/>
          <w:szCs w:val="20"/>
          <w:lang w:eastAsia="ja-JP"/>
        </w:rPr>
        <w:t xml:space="preserve"> BFR request:</w:t>
      </w:r>
    </w:p>
    <w:p w14:paraId="70EFEB3E" w14:textId="77777777" w:rsidR="00B45A0F" w:rsidRDefault="00B45A0F" w:rsidP="00B45A0F">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Each UE is configured with resources for BFR request associated with UE1’s Tx </w:t>
      </w:r>
      <w:proofErr w:type="gramStart"/>
      <w:r>
        <w:rPr>
          <w:rFonts w:ascii="Times New Roman" w:hAnsi="Times New Roman" w:cs="Times New Roman"/>
          <w:i/>
          <w:iCs/>
          <w:sz w:val="20"/>
          <w:szCs w:val="20"/>
          <w:lang w:eastAsia="ja-JP"/>
        </w:rPr>
        <w:t>beams</w:t>
      </w:r>
      <w:proofErr w:type="gramEnd"/>
    </w:p>
    <w:p w14:paraId="3F209C3D" w14:textId="77777777" w:rsidR="00B45A0F" w:rsidRPr="0025764C" w:rsidRDefault="00B45A0F" w:rsidP="00B45A0F">
      <w:pPr>
        <w:pStyle w:val="ListParagraph"/>
        <w:numPr>
          <w:ilvl w:val="2"/>
          <w:numId w:val="44"/>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F</w:t>
      </w:r>
      <w:r>
        <w:rPr>
          <w:rFonts w:ascii="Times New Roman" w:hAnsi="Times New Roman" w:cs="Times New Roman"/>
          <w:i/>
          <w:iCs/>
          <w:sz w:val="20"/>
          <w:szCs w:val="20"/>
          <w:lang w:eastAsia="ja-JP"/>
        </w:rPr>
        <w:t>FS: structure of the ‘BFR request’</w:t>
      </w:r>
    </w:p>
    <w:p w14:paraId="6116AD98" w14:textId="77777777" w:rsidR="00B45A0F" w:rsidRDefault="00B45A0F" w:rsidP="00B45A0F">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Once the UE detects beam failure, the UE transmits a BFR request using the resource associated with the UE1’s preferred Tx beam (= the resource associated with the preferred CBD-RS)</w:t>
      </w:r>
    </w:p>
    <w:p w14:paraId="3E0E8D77" w14:textId="77777777" w:rsidR="00B45A0F" w:rsidRDefault="00B45A0F" w:rsidP="00B45A0F">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For different UE, different set of resources for BFR request can be reserved.</w:t>
      </w:r>
    </w:p>
    <w:p w14:paraId="50B70234" w14:textId="650919AD" w:rsidR="00B45A0F" w:rsidRDefault="00B45A0F" w:rsidP="001650C1">
      <w:pPr>
        <w:jc w:val="both"/>
        <w:rPr>
          <w:rFonts w:ascii="Times New Roman" w:hAnsi="Times New Roman" w:cs="Times New Roman"/>
          <w:sz w:val="20"/>
          <w:szCs w:val="20"/>
          <w:lang w:eastAsia="ja-JP"/>
        </w:rPr>
      </w:pPr>
    </w:p>
    <w:p w14:paraId="292AFF5B" w14:textId="77777777" w:rsidR="007810C0" w:rsidRPr="00B45A0F" w:rsidRDefault="007810C0" w:rsidP="001650C1">
      <w:pPr>
        <w:jc w:val="both"/>
        <w:rPr>
          <w:rFonts w:ascii="Times New Roman" w:hAnsi="Times New Roman" w:cs="Times New Roman"/>
          <w:sz w:val="20"/>
          <w:szCs w:val="20"/>
          <w:lang w:eastAsia="ja-JP"/>
        </w:rPr>
      </w:pPr>
    </w:p>
    <w:p w14:paraId="26E41648" w14:textId="439022C2" w:rsidR="00A27EAC" w:rsidRDefault="0044025C" w:rsidP="001650C1">
      <w:pPr>
        <w:jc w:val="both"/>
        <w:rPr>
          <w:rFonts w:ascii="Times New Roman" w:hAnsi="Times New Roman" w:cs="Times New Roman"/>
          <w:sz w:val="20"/>
          <w:szCs w:val="20"/>
          <w:lang w:eastAsia="ja-JP"/>
        </w:rPr>
      </w:pPr>
      <w:r w:rsidRPr="007810C0">
        <w:rPr>
          <w:rFonts w:ascii="Times New Roman" w:hAnsi="Times New Roman" w:cs="Times New Roman" w:hint="eastAsia"/>
          <w:b/>
          <w:bCs/>
          <w:sz w:val="20"/>
          <w:szCs w:val="20"/>
          <w:lang w:eastAsia="ja-JP"/>
        </w:rPr>
        <w:t>Additional</w:t>
      </w:r>
      <w:r w:rsidRPr="007810C0">
        <w:rPr>
          <w:rFonts w:ascii="Times New Roman" w:hAnsi="Times New Roman" w:cs="Times New Roman"/>
          <w:b/>
          <w:bCs/>
          <w:sz w:val="20"/>
          <w:szCs w:val="20"/>
          <w:lang w:eastAsia="ja-JP"/>
        </w:rPr>
        <w:t xml:space="preserve"> proposal</w:t>
      </w:r>
      <w:r w:rsidR="00B45A0F">
        <w:rPr>
          <w:rFonts w:ascii="Times New Roman" w:hAnsi="Times New Roman" w:cs="Times New Roman"/>
          <w:sz w:val="20"/>
          <w:szCs w:val="20"/>
          <w:lang w:eastAsia="ja-JP"/>
        </w:rPr>
        <w:t xml:space="preserve"> regarding RS transmissions for SL beam management</w:t>
      </w:r>
      <w:r>
        <w:rPr>
          <w:rFonts w:ascii="Times New Roman" w:hAnsi="Times New Roman" w:cs="Times New Roman"/>
          <w:sz w:val="20"/>
          <w:szCs w:val="20"/>
          <w:lang w:eastAsia="ja-JP"/>
        </w:rPr>
        <w:t xml:space="preserve"> is</w:t>
      </w:r>
      <w:r w:rsidR="00B45A0F">
        <w:rPr>
          <w:rFonts w:ascii="Times New Roman" w:hAnsi="Times New Roman" w:cs="Times New Roman"/>
          <w:sz w:val="20"/>
          <w:szCs w:val="20"/>
          <w:lang w:eastAsia="ja-JP"/>
        </w:rPr>
        <w:t xml:space="preserve"> following.</w:t>
      </w:r>
    </w:p>
    <w:p w14:paraId="48B98D25" w14:textId="77777777" w:rsidR="00B45A0F" w:rsidRPr="006931AF" w:rsidRDefault="00B45A0F" w:rsidP="00B45A0F">
      <w:pPr>
        <w:rPr>
          <w:rFonts w:ascii="Times New Roman" w:hAnsi="Times New Roman" w:cs="Times New Roman"/>
          <w:b/>
          <w:bCs/>
          <w:sz w:val="20"/>
          <w:szCs w:val="20"/>
          <w:u w:val="single"/>
          <w:lang w:eastAsia="ja-JP"/>
        </w:rPr>
      </w:pPr>
      <w:r w:rsidRPr="006931AF">
        <w:rPr>
          <w:rFonts w:ascii="Times New Roman" w:hAnsi="Times New Roman" w:cs="Times New Roman" w:hint="eastAsia"/>
          <w:b/>
          <w:bCs/>
          <w:sz w:val="20"/>
          <w:szCs w:val="20"/>
          <w:u w:val="single"/>
          <w:lang w:eastAsia="ja-JP"/>
        </w:rPr>
        <w:t>P</w:t>
      </w:r>
      <w:r w:rsidRPr="006931AF">
        <w:rPr>
          <w:rFonts w:ascii="Times New Roman" w:hAnsi="Times New Roman" w:cs="Times New Roman"/>
          <w:b/>
          <w:bCs/>
          <w:sz w:val="20"/>
          <w:szCs w:val="20"/>
          <w:u w:val="single"/>
          <w:lang w:eastAsia="ja-JP"/>
        </w:rPr>
        <w:t>roposal</w:t>
      </w:r>
      <w:r>
        <w:rPr>
          <w:rFonts w:ascii="Times New Roman" w:hAnsi="Times New Roman" w:cs="Times New Roman"/>
          <w:b/>
          <w:bCs/>
          <w:sz w:val="20"/>
          <w:szCs w:val="20"/>
          <w:u w:val="single"/>
          <w:lang w:eastAsia="ja-JP"/>
        </w:rPr>
        <w:t xml:space="preserve"> 9</w:t>
      </w:r>
      <w:r w:rsidRPr="006931AF">
        <w:rPr>
          <w:rFonts w:ascii="Times New Roman" w:hAnsi="Times New Roman" w:cs="Times New Roman"/>
          <w:b/>
          <w:bCs/>
          <w:sz w:val="20"/>
          <w:szCs w:val="20"/>
          <w:u w:val="single"/>
          <w:lang w:eastAsia="ja-JP"/>
        </w:rPr>
        <w:t>:</w:t>
      </w:r>
    </w:p>
    <w:p w14:paraId="116899DD" w14:textId="77777777" w:rsidR="00B45A0F" w:rsidRPr="006931AF" w:rsidRDefault="00B45A0F" w:rsidP="00B45A0F">
      <w:pPr>
        <w:pStyle w:val="ListParagraph"/>
        <w:numPr>
          <w:ilvl w:val="0"/>
          <w:numId w:val="44"/>
        </w:numPr>
        <w:ind w:leftChars="0"/>
        <w:jc w:val="both"/>
        <w:rPr>
          <w:rFonts w:ascii="Times New Roman" w:hAnsi="Times New Roman" w:cs="Times New Roman"/>
          <w:i/>
          <w:iCs/>
          <w:sz w:val="20"/>
          <w:szCs w:val="20"/>
          <w:lang w:eastAsia="ja-JP"/>
        </w:rPr>
      </w:pPr>
      <w:r w:rsidRPr="006931AF">
        <w:rPr>
          <w:rFonts w:ascii="Times New Roman" w:hAnsi="Times New Roman" w:cs="Times New Roman" w:hint="eastAsia"/>
          <w:i/>
          <w:iCs/>
          <w:sz w:val="20"/>
          <w:szCs w:val="20"/>
          <w:lang w:eastAsia="ja-JP"/>
        </w:rPr>
        <w:t>S</w:t>
      </w:r>
      <w:r w:rsidRPr="006931AF">
        <w:rPr>
          <w:rFonts w:ascii="Times New Roman" w:hAnsi="Times New Roman" w:cs="Times New Roman"/>
          <w:i/>
          <w:iCs/>
          <w:sz w:val="20"/>
          <w:szCs w:val="20"/>
          <w:lang w:eastAsia="ja-JP"/>
        </w:rPr>
        <w:t xml:space="preserve">tudy </w:t>
      </w:r>
      <w:r>
        <w:rPr>
          <w:rFonts w:ascii="Times New Roman" w:hAnsi="Times New Roman" w:cs="Times New Roman"/>
          <w:i/>
          <w:iCs/>
          <w:sz w:val="20"/>
          <w:szCs w:val="20"/>
          <w:lang w:eastAsia="ja-JP"/>
        </w:rPr>
        <w:t xml:space="preserve">following two options for </w:t>
      </w:r>
      <w:r w:rsidRPr="006931AF">
        <w:rPr>
          <w:rFonts w:ascii="Times New Roman" w:hAnsi="Times New Roman" w:cs="Times New Roman"/>
          <w:i/>
          <w:iCs/>
          <w:sz w:val="20"/>
          <w:szCs w:val="20"/>
          <w:lang w:eastAsia="ja-JP"/>
        </w:rPr>
        <w:t xml:space="preserve">RS transmissions for SL beam </w:t>
      </w:r>
      <w:proofErr w:type="gramStart"/>
      <w:r w:rsidRPr="006931AF">
        <w:rPr>
          <w:rFonts w:ascii="Times New Roman" w:hAnsi="Times New Roman" w:cs="Times New Roman"/>
          <w:i/>
          <w:iCs/>
          <w:sz w:val="20"/>
          <w:szCs w:val="20"/>
          <w:lang w:eastAsia="ja-JP"/>
        </w:rPr>
        <w:t>management</w:t>
      </w:r>
      <w:proofErr w:type="gramEnd"/>
    </w:p>
    <w:p w14:paraId="74E36975" w14:textId="77777777" w:rsidR="00B45A0F" w:rsidRPr="006931AF" w:rsidRDefault="00B45A0F" w:rsidP="00B45A0F">
      <w:pPr>
        <w:pStyle w:val="ListParagraph"/>
        <w:numPr>
          <w:ilvl w:val="1"/>
          <w:numId w:val="44"/>
        </w:numPr>
        <w:ind w:leftChars="0"/>
        <w:jc w:val="both"/>
        <w:rPr>
          <w:rFonts w:ascii="Times New Roman" w:hAnsi="Times New Roman" w:cs="Times New Roman"/>
          <w:i/>
          <w:iCs/>
          <w:sz w:val="20"/>
          <w:szCs w:val="20"/>
          <w:lang w:eastAsia="ja-JP"/>
        </w:rPr>
      </w:pPr>
      <w:r w:rsidRPr="006931AF">
        <w:rPr>
          <w:rFonts w:ascii="Times New Roman" w:hAnsi="Times New Roman" w:cs="Times New Roman"/>
          <w:i/>
          <w:iCs/>
          <w:sz w:val="20"/>
          <w:szCs w:val="20"/>
          <w:lang w:eastAsia="ja-JP"/>
        </w:rPr>
        <w:t>Option 1: Stand-alone transmission (RSs not associated with PSCCH/PSSCH)</w:t>
      </w:r>
    </w:p>
    <w:p w14:paraId="535193DB" w14:textId="77777777" w:rsidR="00B45A0F" w:rsidRPr="006931AF" w:rsidRDefault="00B45A0F" w:rsidP="00B45A0F">
      <w:pPr>
        <w:pStyle w:val="ListParagraph"/>
        <w:numPr>
          <w:ilvl w:val="1"/>
          <w:numId w:val="44"/>
        </w:numPr>
        <w:ind w:leftChars="0"/>
        <w:jc w:val="both"/>
        <w:rPr>
          <w:rFonts w:ascii="Times New Roman" w:hAnsi="Times New Roman" w:cs="Times New Roman"/>
          <w:i/>
          <w:iCs/>
          <w:sz w:val="20"/>
          <w:szCs w:val="20"/>
          <w:lang w:eastAsia="ja-JP"/>
        </w:rPr>
      </w:pPr>
      <w:r w:rsidRPr="006931AF">
        <w:rPr>
          <w:rFonts w:ascii="Times New Roman" w:hAnsi="Times New Roman" w:cs="Times New Roman" w:hint="eastAsia"/>
          <w:i/>
          <w:iCs/>
          <w:sz w:val="20"/>
          <w:szCs w:val="20"/>
          <w:lang w:eastAsia="ja-JP"/>
        </w:rPr>
        <w:t>O</w:t>
      </w:r>
      <w:r w:rsidRPr="006931AF">
        <w:rPr>
          <w:rFonts w:ascii="Times New Roman" w:hAnsi="Times New Roman" w:cs="Times New Roman"/>
          <w:i/>
          <w:iCs/>
          <w:sz w:val="20"/>
          <w:szCs w:val="20"/>
          <w:lang w:eastAsia="ja-JP"/>
        </w:rPr>
        <w:t>ption 2: Non-stand-alone transmission (RSs associated with PSCCH/PSSCH)</w:t>
      </w:r>
    </w:p>
    <w:p w14:paraId="7BA21731" w14:textId="77777777" w:rsidR="00B45A0F" w:rsidRPr="006931AF" w:rsidRDefault="00B45A0F" w:rsidP="00B45A0F">
      <w:pPr>
        <w:pStyle w:val="ListParagraph"/>
        <w:numPr>
          <w:ilvl w:val="0"/>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Further discuss</w:t>
      </w:r>
      <w:r w:rsidRPr="006931AF">
        <w:rPr>
          <w:rFonts w:ascii="Times New Roman" w:hAnsi="Times New Roman" w:cs="Times New Roman"/>
          <w:i/>
          <w:iCs/>
          <w:sz w:val="20"/>
          <w:szCs w:val="20"/>
          <w:lang w:eastAsia="ja-JP"/>
        </w:rPr>
        <w:t xml:space="preserve"> </w:t>
      </w:r>
      <w:r>
        <w:rPr>
          <w:rFonts w:ascii="Times New Roman" w:hAnsi="Times New Roman" w:cs="Times New Roman"/>
          <w:i/>
          <w:iCs/>
          <w:sz w:val="20"/>
          <w:szCs w:val="20"/>
          <w:lang w:eastAsia="ja-JP"/>
        </w:rPr>
        <w:t>the structure of RS for SL beam management</w:t>
      </w:r>
      <w:r w:rsidRPr="006931AF">
        <w:rPr>
          <w:rFonts w:ascii="Times New Roman" w:hAnsi="Times New Roman" w:cs="Times New Roman"/>
          <w:i/>
          <w:iCs/>
          <w:sz w:val="20"/>
          <w:szCs w:val="20"/>
          <w:lang w:eastAsia="ja-JP"/>
        </w:rPr>
        <w:t>:</w:t>
      </w:r>
    </w:p>
    <w:p w14:paraId="14609C74" w14:textId="77777777" w:rsidR="00B45A0F" w:rsidRPr="006931AF" w:rsidRDefault="00B45A0F" w:rsidP="00B45A0F">
      <w:pPr>
        <w:pStyle w:val="ListParagraph"/>
        <w:numPr>
          <w:ilvl w:val="1"/>
          <w:numId w:val="44"/>
        </w:numPr>
        <w:ind w:leftChars="0"/>
        <w:jc w:val="both"/>
        <w:rPr>
          <w:rFonts w:ascii="Times New Roman" w:hAnsi="Times New Roman" w:cs="Times New Roman"/>
          <w:i/>
          <w:iCs/>
          <w:sz w:val="20"/>
          <w:szCs w:val="20"/>
          <w:lang w:eastAsia="ja-JP"/>
        </w:rPr>
      </w:pPr>
      <w:r w:rsidRPr="006931AF">
        <w:rPr>
          <w:rFonts w:ascii="Times New Roman" w:hAnsi="Times New Roman" w:cs="Times New Roman" w:hint="eastAsia"/>
          <w:i/>
          <w:iCs/>
          <w:sz w:val="20"/>
          <w:szCs w:val="20"/>
          <w:lang w:eastAsia="ja-JP"/>
        </w:rPr>
        <w:t>N</w:t>
      </w:r>
      <w:r w:rsidRPr="006931AF">
        <w:rPr>
          <w:rFonts w:ascii="Times New Roman" w:hAnsi="Times New Roman" w:cs="Times New Roman"/>
          <w:i/>
          <w:iCs/>
          <w:sz w:val="20"/>
          <w:szCs w:val="20"/>
          <w:lang w:eastAsia="ja-JP"/>
        </w:rPr>
        <w:t>umber of OFDM symbols per RS (per beam)</w:t>
      </w:r>
    </w:p>
    <w:p w14:paraId="595EC61C" w14:textId="77777777" w:rsidR="00B45A0F" w:rsidRDefault="00B45A0F" w:rsidP="00B45A0F">
      <w:pPr>
        <w:pStyle w:val="ListParagraph"/>
        <w:numPr>
          <w:ilvl w:val="2"/>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Including i</w:t>
      </w:r>
      <w:r w:rsidRPr="006931AF">
        <w:rPr>
          <w:rFonts w:ascii="Times New Roman" w:hAnsi="Times New Roman" w:cs="Times New Roman"/>
          <w:i/>
          <w:iCs/>
          <w:sz w:val="20"/>
          <w:szCs w:val="20"/>
          <w:lang w:eastAsia="ja-JP"/>
        </w:rPr>
        <w:t>mpact from AGC</w:t>
      </w:r>
    </w:p>
    <w:p w14:paraId="23E31450" w14:textId="77777777" w:rsidR="00B45A0F" w:rsidRDefault="00B45A0F" w:rsidP="00B45A0F">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RS waveform, sequence generation, </w:t>
      </w:r>
      <w:proofErr w:type="spellStart"/>
      <w:r>
        <w:rPr>
          <w:rFonts w:ascii="Times New Roman" w:hAnsi="Times New Roman" w:cs="Times New Roman"/>
          <w:i/>
          <w:iCs/>
          <w:sz w:val="20"/>
          <w:szCs w:val="20"/>
          <w:lang w:eastAsia="ja-JP"/>
        </w:rPr>
        <w:t>etc</w:t>
      </w:r>
      <w:proofErr w:type="spellEnd"/>
    </w:p>
    <w:p w14:paraId="598F095E" w14:textId="77777777" w:rsidR="00B45A0F" w:rsidRPr="006931AF" w:rsidRDefault="00B45A0F" w:rsidP="00B45A0F">
      <w:pPr>
        <w:pStyle w:val="ListParagraph"/>
        <w:numPr>
          <w:ilvl w:val="2"/>
          <w:numId w:val="44"/>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E</w:t>
      </w:r>
      <w:r>
        <w:rPr>
          <w:rFonts w:ascii="Times New Roman" w:hAnsi="Times New Roman" w:cs="Times New Roman"/>
          <w:i/>
          <w:iCs/>
          <w:sz w:val="20"/>
          <w:szCs w:val="20"/>
          <w:lang w:eastAsia="ja-JP"/>
        </w:rPr>
        <w:t>.g., reusing SL CSI-RS (or S-SSS)</w:t>
      </w:r>
    </w:p>
    <w:p w14:paraId="0CD0FE54" w14:textId="7193030C" w:rsidR="00B45A0F" w:rsidRDefault="00B45A0F" w:rsidP="001650C1">
      <w:pPr>
        <w:jc w:val="both"/>
        <w:rPr>
          <w:rFonts w:ascii="Times New Roman" w:hAnsi="Times New Roman" w:cs="Times New Roman"/>
          <w:sz w:val="20"/>
          <w:szCs w:val="20"/>
          <w:lang w:eastAsia="ja-JP"/>
        </w:rPr>
      </w:pPr>
    </w:p>
    <w:p w14:paraId="2FE8DE05" w14:textId="77777777" w:rsidR="007810C0" w:rsidRDefault="007810C0" w:rsidP="001650C1">
      <w:pPr>
        <w:jc w:val="both"/>
        <w:rPr>
          <w:rFonts w:ascii="Times New Roman" w:hAnsi="Times New Roman" w:cs="Times New Roman"/>
          <w:sz w:val="20"/>
          <w:szCs w:val="20"/>
          <w:lang w:eastAsia="ja-JP"/>
        </w:rPr>
      </w:pPr>
    </w:p>
    <w:p w14:paraId="7A1E534F" w14:textId="3CC675EA" w:rsidR="00D5259F" w:rsidRDefault="00D5259F" w:rsidP="001650C1">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 xml:space="preserve">or </w:t>
      </w:r>
      <w:r w:rsidRPr="007810C0">
        <w:rPr>
          <w:rFonts w:ascii="Times New Roman" w:hAnsi="Times New Roman" w:cs="Times New Roman"/>
          <w:b/>
          <w:bCs/>
          <w:sz w:val="20"/>
          <w:szCs w:val="20"/>
          <w:lang w:eastAsia="ja-JP"/>
        </w:rPr>
        <w:t>beam indication and switching schemes</w:t>
      </w:r>
      <w:r>
        <w:rPr>
          <w:rFonts w:ascii="Times New Roman" w:hAnsi="Times New Roman" w:cs="Times New Roman"/>
          <w:sz w:val="20"/>
          <w:szCs w:val="20"/>
          <w:lang w:eastAsia="ja-JP"/>
        </w:rPr>
        <w:t>, we propose the following.</w:t>
      </w:r>
    </w:p>
    <w:p w14:paraId="76126B05" w14:textId="77777777" w:rsidR="00D5259F" w:rsidRPr="00F821C0" w:rsidRDefault="00D5259F" w:rsidP="00D5259F">
      <w:pPr>
        <w:jc w:val="both"/>
        <w:rPr>
          <w:rFonts w:ascii="Times New Roman" w:hAnsi="Times New Roman" w:cs="Times New Roman"/>
          <w:b/>
          <w:bCs/>
          <w:sz w:val="20"/>
          <w:szCs w:val="20"/>
          <w:u w:val="single"/>
          <w:lang w:eastAsia="ja-JP"/>
        </w:rPr>
      </w:pPr>
      <w:r>
        <w:rPr>
          <w:rFonts w:ascii="Times New Roman" w:hAnsi="Times New Roman" w:cs="Times New Roman"/>
          <w:b/>
          <w:bCs/>
          <w:sz w:val="20"/>
          <w:szCs w:val="20"/>
          <w:u w:val="single"/>
          <w:lang w:eastAsia="ja-JP"/>
        </w:rPr>
        <w:t>Proposal</w:t>
      </w:r>
      <w:r w:rsidRPr="00F821C0">
        <w:rPr>
          <w:rFonts w:ascii="Times New Roman" w:hAnsi="Times New Roman" w:cs="Times New Roman"/>
          <w:b/>
          <w:bCs/>
          <w:sz w:val="20"/>
          <w:szCs w:val="20"/>
          <w:u w:val="single"/>
          <w:lang w:eastAsia="ja-JP"/>
        </w:rPr>
        <w:t xml:space="preserve"> </w:t>
      </w:r>
      <w:r>
        <w:rPr>
          <w:rFonts w:ascii="Times New Roman" w:hAnsi="Times New Roman" w:cs="Times New Roman"/>
          <w:b/>
          <w:bCs/>
          <w:sz w:val="20"/>
          <w:szCs w:val="20"/>
          <w:u w:val="single"/>
          <w:lang w:eastAsia="ja-JP"/>
        </w:rPr>
        <w:t>10</w:t>
      </w:r>
      <w:r w:rsidRPr="00F821C0">
        <w:rPr>
          <w:rFonts w:ascii="Times New Roman" w:hAnsi="Times New Roman" w:cs="Times New Roman"/>
          <w:b/>
          <w:bCs/>
          <w:sz w:val="20"/>
          <w:szCs w:val="20"/>
          <w:u w:val="single"/>
          <w:lang w:eastAsia="ja-JP"/>
        </w:rPr>
        <w:t>:</w:t>
      </w:r>
    </w:p>
    <w:p w14:paraId="3BA09906" w14:textId="77777777" w:rsidR="00D5259F" w:rsidRDefault="00D5259F" w:rsidP="00D5259F">
      <w:pPr>
        <w:pStyle w:val="ListParagraph"/>
        <w:numPr>
          <w:ilvl w:val="0"/>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Re-use the concept of Tx/Rx spatial filter relations from </w:t>
      </w:r>
      <w:proofErr w:type="spellStart"/>
      <w:r>
        <w:rPr>
          <w:rFonts w:ascii="Times New Roman" w:hAnsi="Times New Roman" w:cs="Times New Roman"/>
          <w:i/>
          <w:iCs/>
          <w:sz w:val="20"/>
          <w:szCs w:val="20"/>
          <w:lang w:eastAsia="ja-JP"/>
        </w:rPr>
        <w:t>Uu</w:t>
      </w:r>
      <w:proofErr w:type="spellEnd"/>
      <w:r>
        <w:rPr>
          <w:rFonts w:ascii="Times New Roman" w:hAnsi="Times New Roman" w:cs="Times New Roman"/>
          <w:i/>
          <w:iCs/>
          <w:sz w:val="20"/>
          <w:szCs w:val="20"/>
          <w:lang w:eastAsia="ja-JP"/>
        </w:rPr>
        <w:t xml:space="preserve"> that uses SSB or CSI-RS as the source for Tx/Rx spatial filter for DL receptions and UL </w:t>
      </w:r>
      <w:proofErr w:type="gramStart"/>
      <w:r>
        <w:rPr>
          <w:rFonts w:ascii="Times New Roman" w:hAnsi="Times New Roman" w:cs="Times New Roman"/>
          <w:i/>
          <w:iCs/>
          <w:sz w:val="20"/>
          <w:szCs w:val="20"/>
          <w:lang w:eastAsia="ja-JP"/>
        </w:rPr>
        <w:t>transmissions</w:t>
      </w:r>
      <w:proofErr w:type="gramEnd"/>
    </w:p>
    <w:p w14:paraId="1B1B5EE9" w14:textId="77777777" w:rsidR="00D5259F" w:rsidRDefault="00D5259F" w:rsidP="00D5259F">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lastRenderedPageBreak/>
        <w:t>Received periodic RS for SL beam management from a paired UE is used as the source for:</w:t>
      </w:r>
    </w:p>
    <w:p w14:paraId="0414E16C" w14:textId="77777777" w:rsidR="00D5259F" w:rsidRDefault="00D5259F" w:rsidP="00D5259F">
      <w:pPr>
        <w:pStyle w:val="ListParagraph"/>
        <w:numPr>
          <w:ilvl w:val="2"/>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Rx spatial filter for PSCCH/PSSCH reception </w:t>
      </w:r>
      <w:r w:rsidRPr="00BD72A0">
        <w:rPr>
          <w:rFonts w:ascii="Times New Roman" w:hAnsi="Times New Roman" w:cs="Times New Roman"/>
          <w:i/>
          <w:iCs/>
          <w:sz w:val="20"/>
          <w:szCs w:val="20"/>
          <w:lang w:eastAsia="ja-JP"/>
        </w:rPr>
        <w:t xml:space="preserve">and </w:t>
      </w:r>
      <w:r>
        <w:rPr>
          <w:rFonts w:ascii="Times New Roman" w:hAnsi="Times New Roman" w:cs="Times New Roman"/>
          <w:i/>
          <w:iCs/>
          <w:sz w:val="20"/>
          <w:szCs w:val="20"/>
          <w:lang w:eastAsia="ja-JP"/>
        </w:rPr>
        <w:t>T</w:t>
      </w:r>
      <w:r w:rsidRPr="00BD72A0">
        <w:rPr>
          <w:rFonts w:ascii="Times New Roman" w:hAnsi="Times New Roman" w:cs="Times New Roman"/>
          <w:i/>
          <w:iCs/>
          <w:sz w:val="20"/>
          <w:szCs w:val="20"/>
          <w:lang w:eastAsia="ja-JP"/>
        </w:rPr>
        <w:t xml:space="preserve">x spatial filter for </w:t>
      </w:r>
      <w:r>
        <w:rPr>
          <w:rFonts w:ascii="Times New Roman" w:hAnsi="Times New Roman" w:cs="Times New Roman"/>
          <w:i/>
          <w:iCs/>
          <w:sz w:val="20"/>
          <w:szCs w:val="20"/>
          <w:lang w:eastAsia="ja-JP"/>
        </w:rPr>
        <w:t xml:space="preserve">its associated </w:t>
      </w:r>
      <w:r w:rsidRPr="00BD72A0">
        <w:rPr>
          <w:rFonts w:ascii="Times New Roman" w:hAnsi="Times New Roman" w:cs="Times New Roman"/>
          <w:i/>
          <w:iCs/>
          <w:sz w:val="20"/>
          <w:szCs w:val="20"/>
          <w:lang w:eastAsia="ja-JP"/>
        </w:rPr>
        <w:t>PSFCH</w:t>
      </w:r>
      <w:r>
        <w:rPr>
          <w:rFonts w:ascii="Times New Roman" w:hAnsi="Times New Roman" w:cs="Times New Roman"/>
          <w:i/>
          <w:iCs/>
          <w:sz w:val="20"/>
          <w:szCs w:val="20"/>
          <w:lang w:eastAsia="ja-JP"/>
        </w:rPr>
        <w:t xml:space="preserve"> transmission for the paired UE, </w:t>
      </w:r>
      <w:proofErr w:type="gramStart"/>
      <w:r>
        <w:rPr>
          <w:rFonts w:ascii="Times New Roman" w:hAnsi="Times New Roman" w:cs="Times New Roman"/>
          <w:i/>
          <w:iCs/>
          <w:sz w:val="20"/>
          <w:szCs w:val="20"/>
          <w:lang w:eastAsia="ja-JP"/>
        </w:rPr>
        <w:t>and;</w:t>
      </w:r>
      <w:proofErr w:type="gramEnd"/>
    </w:p>
    <w:p w14:paraId="3018985E" w14:textId="77777777" w:rsidR="00D5259F" w:rsidRPr="00BD72A0" w:rsidRDefault="00D5259F" w:rsidP="00D5259F">
      <w:pPr>
        <w:pStyle w:val="ListParagraph"/>
        <w:numPr>
          <w:ilvl w:val="2"/>
          <w:numId w:val="44"/>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T</w:t>
      </w:r>
      <w:r>
        <w:rPr>
          <w:rFonts w:ascii="Times New Roman" w:hAnsi="Times New Roman" w:cs="Times New Roman"/>
          <w:i/>
          <w:iCs/>
          <w:sz w:val="20"/>
          <w:szCs w:val="20"/>
          <w:lang w:eastAsia="ja-JP"/>
        </w:rPr>
        <w:t>x spatial filter for PSCCH/PSSCH transmission and Rx spatial filter for its associated PSFCH reception for the paired UE</w:t>
      </w:r>
    </w:p>
    <w:p w14:paraId="3A9A2777" w14:textId="77777777" w:rsidR="00D5259F" w:rsidRDefault="00D5259F" w:rsidP="00D5259F">
      <w:pPr>
        <w:pStyle w:val="ListParagraph"/>
        <w:numPr>
          <w:ilvl w:val="0"/>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In addition, study the following:</w:t>
      </w:r>
    </w:p>
    <w:p w14:paraId="46E8C77D" w14:textId="77777777" w:rsidR="00D5259F" w:rsidRDefault="00D5259F" w:rsidP="00D5259F">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Transmitted periodic RS for SL beam management for a paired UE is used as the source for:</w:t>
      </w:r>
    </w:p>
    <w:p w14:paraId="6B39D648" w14:textId="77777777" w:rsidR="00D5259F" w:rsidRDefault="00D5259F" w:rsidP="00D5259F">
      <w:pPr>
        <w:pStyle w:val="ListParagraph"/>
        <w:numPr>
          <w:ilvl w:val="2"/>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Rx spatial filter for PSCCH/PSSCH reception </w:t>
      </w:r>
      <w:r w:rsidRPr="00BD72A0">
        <w:rPr>
          <w:rFonts w:ascii="Times New Roman" w:hAnsi="Times New Roman" w:cs="Times New Roman"/>
          <w:i/>
          <w:iCs/>
          <w:sz w:val="20"/>
          <w:szCs w:val="20"/>
          <w:lang w:eastAsia="ja-JP"/>
        </w:rPr>
        <w:t xml:space="preserve">and </w:t>
      </w:r>
      <w:r>
        <w:rPr>
          <w:rFonts w:ascii="Times New Roman" w:hAnsi="Times New Roman" w:cs="Times New Roman"/>
          <w:i/>
          <w:iCs/>
          <w:sz w:val="20"/>
          <w:szCs w:val="20"/>
          <w:lang w:eastAsia="ja-JP"/>
        </w:rPr>
        <w:t>T</w:t>
      </w:r>
      <w:r w:rsidRPr="00BD72A0">
        <w:rPr>
          <w:rFonts w:ascii="Times New Roman" w:hAnsi="Times New Roman" w:cs="Times New Roman"/>
          <w:i/>
          <w:iCs/>
          <w:sz w:val="20"/>
          <w:szCs w:val="20"/>
          <w:lang w:eastAsia="ja-JP"/>
        </w:rPr>
        <w:t xml:space="preserve">x spatial filter for </w:t>
      </w:r>
      <w:r>
        <w:rPr>
          <w:rFonts w:ascii="Times New Roman" w:hAnsi="Times New Roman" w:cs="Times New Roman"/>
          <w:i/>
          <w:iCs/>
          <w:sz w:val="20"/>
          <w:szCs w:val="20"/>
          <w:lang w:eastAsia="ja-JP"/>
        </w:rPr>
        <w:t xml:space="preserve">its associated </w:t>
      </w:r>
      <w:r w:rsidRPr="00BD72A0">
        <w:rPr>
          <w:rFonts w:ascii="Times New Roman" w:hAnsi="Times New Roman" w:cs="Times New Roman"/>
          <w:i/>
          <w:iCs/>
          <w:sz w:val="20"/>
          <w:szCs w:val="20"/>
          <w:lang w:eastAsia="ja-JP"/>
        </w:rPr>
        <w:t>PSFCH</w:t>
      </w:r>
      <w:r>
        <w:rPr>
          <w:rFonts w:ascii="Times New Roman" w:hAnsi="Times New Roman" w:cs="Times New Roman"/>
          <w:i/>
          <w:iCs/>
          <w:sz w:val="20"/>
          <w:szCs w:val="20"/>
          <w:lang w:eastAsia="ja-JP"/>
        </w:rPr>
        <w:t xml:space="preserve"> transmission for the paired UE, </w:t>
      </w:r>
      <w:proofErr w:type="gramStart"/>
      <w:r>
        <w:rPr>
          <w:rFonts w:ascii="Times New Roman" w:hAnsi="Times New Roman" w:cs="Times New Roman"/>
          <w:i/>
          <w:iCs/>
          <w:sz w:val="20"/>
          <w:szCs w:val="20"/>
          <w:lang w:eastAsia="ja-JP"/>
        </w:rPr>
        <w:t>and;</w:t>
      </w:r>
      <w:proofErr w:type="gramEnd"/>
    </w:p>
    <w:p w14:paraId="24DE7A20" w14:textId="77777777" w:rsidR="00D5259F" w:rsidRPr="00BD72A0" w:rsidRDefault="00D5259F" w:rsidP="00D5259F">
      <w:pPr>
        <w:pStyle w:val="ListParagraph"/>
        <w:numPr>
          <w:ilvl w:val="2"/>
          <w:numId w:val="44"/>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T</w:t>
      </w:r>
      <w:r>
        <w:rPr>
          <w:rFonts w:ascii="Times New Roman" w:hAnsi="Times New Roman" w:cs="Times New Roman"/>
          <w:i/>
          <w:iCs/>
          <w:sz w:val="20"/>
          <w:szCs w:val="20"/>
          <w:lang w:eastAsia="ja-JP"/>
        </w:rPr>
        <w:t>x spatial filter for PSCCH/PSSCH transmission and Rx spatial filter for its associated PSFCH reception for the paired UE</w:t>
      </w:r>
    </w:p>
    <w:p w14:paraId="77C6C990" w14:textId="77777777" w:rsidR="00D5259F" w:rsidRPr="00F821C0" w:rsidRDefault="00D5259F" w:rsidP="00D5259F">
      <w:pPr>
        <w:jc w:val="both"/>
        <w:rPr>
          <w:rFonts w:ascii="Times New Roman" w:hAnsi="Times New Roman" w:cs="Times New Roman"/>
          <w:b/>
          <w:bCs/>
          <w:sz w:val="20"/>
          <w:szCs w:val="20"/>
          <w:u w:val="single"/>
          <w:lang w:eastAsia="ja-JP"/>
        </w:rPr>
      </w:pPr>
      <w:r>
        <w:rPr>
          <w:rFonts w:ascii="Times New Roman" w:hAnsi="Times New Roman" w:cs="Times New Roman"/>
          <w:b/>
          <w:bCs/>
          <w:sz w:val="20"/>
          <w:szCs w:val="20"/>
          <w:u w:val="single"/>
          <w:lang w:eastAsia="ja-JP"/>
        </w:rPr>
        <w:t>Proposal</w:t>
      </w:r>
      <w:r w:rsidRPr="00F821C0">
        <w:rPr>
          <w:rFonts w:ascii="Times New Roman" w:hAnsi="Times New Roman" w:cs="Times New Roman"/>
          <w:b/>
          <w:bCs/>
          <w:sz w:val="20"/>
          <w:szCs w:val="20"/>
          <w:u w:val="single"/>
          <w:lang w:eastAsia="ja-JP"/>
        </w:rPr>
        <w:t xml:space="preserve"> </w:t>
      </w:r>
      <w:r>
        <w:rPr>
          <w:rFonts w:ascii="Times New Roman" w:hAnsi="Times New Roman" w:cs="Times New Roman"/>
          <w:b/>
          <w:bCs/>
          <w:sz w:val="20"/>
          <w:szCs w:val="20"/>
          <w:u w:val="single"/>
          <w:lang w:eastAsia="ja-JP"/>
        </w:rPr>
        <w:t>11</w:t>
      </w:r>
      <w:r w:rsidRPr="00F821C0">
        <w:rPr>
          <w:rFonts w:ascii="Times New Roman" w:hAnsi="Times New Roman" w:cs="Times New Roman"/>
          <w:b/>
          <w:bCs/>
          <w:sz w:val="20"/>
          <w:szCs w:val="20"/>
          <w:u w:val="single"/>
          <w:lang w:eastAsia="ja-JP"/>
        </w:rPr>
        <w:t>:</w:t>
      </w:r>
    </w:p>
    <w:p w14:paraId="202F8EA7" w14:textId="77777777" w:rsidR="00D5259F" w:rsidRDefault="00D5259F" w:rsidP="00D5259F">
      <w:pPr>
        <w:pStyle w:val="ListParagraph"/>
        <w:numPr>
          <w:ilvl w:val="0"/>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Beam indication and switching schemes for FR2-SL should include at least following:</w:t>
      </w:r>
    </w:p>
    <w:p w14:paraId="5B806187" w14:textId="77777777" w:rsidR="00D5259F" w:rsidRPr="00FB61C5" w:rsidRDefault="00D5259F" w:rsidP="00D5259F">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Case 1: </w:t>
      </w:r>
      <w:r w:rsidRPr="00FB61C5">
        <w:rPr>
          <w:rFonts w:ascii="Times New Roman" w:hAnsi="Times New Roman" w:cs="Times New Roman"/>
          <w:i/>
          <w:iCs/>
          <w:sz w:val="20"/>
          <w:szCs w:val="20"/>
          <w:lang w:eastAsia="ja-JP"/>
        </w:rPr>
        <w:t xml:space="preserve">A UE switches its beam (Tx/Rx spatial filter) by itself towards a paired </w:t>
      </w:r>
      <w:proofErr w:type="gramStart"/>
      <w:r w:rsidRPr="00FB61C5">
        <w:rPr>
          <w:rFonts w:ascii="Times New Roman" w:hAnsi="Times New Roman" w:cs="Times New Roman"/>
          <w:i/>
          <w:iCs/>
          <w:sz w:val="20"/>
          <w:szCs w:val="20"/>
          <w:lang w:eastAsia="ja-JP"/>
        </w:rPr>
        <w:t>UE</w:t>
      </w:r>
      <w:proofErr w:type="gramEnd"/>
    </w:p>
    <w:p w14:paraId="672A4F1C" w14:textId="77777777" w:rsidR="00D5259F" w:rsidRPr="00FB61C5" w:rsidRDefault="00D5259F" w:rsidP="00D5259F">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Case 2: </w:t>
      </w:r>
      <w:r w:rsidRPr="00175C9C">
        <w:rPr>
          <w:rFonts w:ascii="Times New Roman" w:hAnsi="Times New Roman" w:cs="Times New Roman"/>
          <w:i/>
          <w:iCs/>
          <w:sz w:val="20"/>
          <w:szCs w:val="20"/>
          <w:lang w:eastAsia="ja-JP"/>
        </w:rPr>
        <w:t xml:space="preserve">One of the UEs indicates/switches beam (Tx/Rx spatial filter) of both UEs in the </w:t>
      </w:r>
      <w:proofErr w:type="gramStart"/>
      <w:r w:rsidRPr="00175C9C">
        <w:rPr>
          <w:rFonts w:ascii="Times New Roman" w:hAnsi="Times New Roman" w:cs="Times New Roman"/>
          <w:i/>
          <w:iCs/>
          <w:sz w:val="20"/>
          <w:szCs w:val="20"/>
          <w:lang w:eastAsia="ja-JP"/>
        </w:rPr>
        <w:t>pair</w:t>
      </w:r>
      <w:proofErr w:type="gramEnd"/>
    </w:p>
    <w:p w14:paraId="5D29C18F" w14:textId="77777777" w:rsidR="00D5259F" w:rsidRPr="00FB61C5" w:rsidRDefault="00D5259F" w:rsidP="00D5259F">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Case 3: </w:t>
      </w:r>
      <w:r w:rsidRPr="00FB61C5">
        <w:rPr>
          <w:rFonts w:ascii="Times New Roman" w:hAnsi="Times New Roman" w:cs="Times New Roman"/>
          <w:i/>
          <w:iCs/>
          <w:sz w:val="20"/>
          <w:szCs w:val="20"/>
          <w:lang w:eastAsia="ja-JP"/>
        </w:rPr>
        <w:t xml:space="preserve">A UE detects beam failure for a paired UE and switch its beam (Tx/Rx spatial filter) toward the paired UE based on the selected candidate beam for beam failure </w:t>
      </w:r>
      <w:proofErr w:type="gramStart"/>
      <w:r w:rsidRPr="00FB61C5">
        <w:rPr>
          <w:rFonts w:ascii="Times New Roman" w:hAnsi="Times New Roman" w:cs="Times New Roman"/>
          <w:i/>
          <w:iCs/>
          <w:sz w:val="20"/>
          <w:szCs w:val="20"/>
          <w:lang w:eastAsia="ja-JP"/>
        </w:rPr>
        <w:t>recovery</w:t>
      </w:r>
      <w:proofErr w:type="gramEnd"/>
    </w:p>
    <w:p w14:paraId="25F3635E" w14:textId="77777777" w:rsidR="00D5259F" w:rsidRDefault="00D5259F" w:rsidP="00D5259F">
      <w:pPr>
        <w:pStyle w:val="ListParagraph"/>
        <w:numPr>
          <w:ilvl w:val="0"/>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C</w:t>
      </w:r>
      <w:r w:rsidRPr="00436D97">
        <w:rPr>
          <w:rFonts w:ascii="Times New Roman" w:hAnsi="Times New Roman" w:cs="Times New Roman"/>
          <w:i/>
          <w:iCs/>
          <w:sz w:val="20"/>
          <w:szCs w:val="20"/>
          <w:lang w:eastAsia="ja-JP"/>
        </w:rPr>
        <w:t xml:space="preserve">onsider </w:t>
      </w:r>
      <w:r>
        <w:rPr>
          <w:rFonts w:ascii="Times New Roman" w:hAnsi="Times New Roman" w:cs="Times New Roman"/>
          <w:i/>
          <w:iCs/>
          <w:sz w:val="20"/>
          <w:szCs w:val="20"/>
          <w:lang w:eastAsia="ja-JP"/>
        </w:rPr>
        <w:t>re-using</w:t>
      </w:r>
      <w:r w:rsidRPr="00436D97">
        <w:rPr>
          <w:rFonts w:ascii="Times New Roman" w:hAnsi="Times New Roman" w:cs="Times New Roman"/>
          <w:i/>
          <w:iCs/>
          <w:sz w:val="20"/>
          <w:szCs w:val="20"/>
          <w:lang w:eastAsia="ja-JP"/>
        </w:rPr>
        <w:t xml:space="preserve"> </w:t>
      </w:r>
      <w:r>
        <w:rPr>
          <w:rFonts w:ascii="Times New Roman" w:hAnsi="Times New Roman" w:cs="Times New Roman"/>
          <w:i/>
          <w:iCs/>
          <w:sz w:val="20"/>
          <w:szCs w:val="20"/>
          <w:lang w:eastAsia="ja-JP"/>
        </w:rPr>
        <w:t xml:space="preserve">the concept of </w:t>
      </w:r>
      <w:proofErr w:type="spellStart"/>
      <w:r>
        <w:rPr>
          <w:rFonts w:ascii="Times New Roman" w:hAnsi="Times New Roman" w:cs="Times New Roman"/>
          <w:i/>
          <w:iCs/>
          <w:sz w:val="20"/>
          <w:szCs w:val="20"/>
          <w:lang w:eastAsia="ja-JP"/>
        </w:rPr>
        <w:t>Uu</w:t>
      </w:r>
      <w:proofErr w:type="spellEnd"/>
      <w:r>
        <w:rPr>
          <w:rFonts w:ascii="Times New Roman" w:hAnsi="Times New Roman" w:cs="Times New Roman"/>
          <w:i/>
          <w:iCs/>
          <w:sz w:val="20"/>
          <w:szCs w:val="20"/>
          <w:lang w:eastAsia="ja-JP"/>
        </w:rPr>
        <w:t xml:space="preserve"> </w:t>
      </w:r>
      <w:r w:rsidRPr="00436D97">
        <w:rPr>
          <w:rFonts w:ascii="Times New Roman" w:hAnsi="Times New Roman" w:cs="Times New Roman"/>
          <w:i/>
          <w:iCs/>
          <w:sz w:val="20"/>
          <w:szCs w:val="20"/>
          <w:lang w:eastAsia="ja-JP"/>
        </w:rPr>
        <w:t>Unified-TCI</w:t>
      </w:r>
      <w:r>
        <w:rPr>
          <w:rFonts w:ascii="Times New Roman" w:hAnsi="Times New Roman" w:cs="Times New Roman"/>
          <w:i/>
          <w:iCs/>
          <w:sz w:val="20"/>
          <w:szCs w:val="20"/>
          <w:lang w:eastAsia="ja-JP"/>
        </w:rPr>
        <w:t xml:space="preserve"> </w:t>
      </w:r>
      <w:proofErr w:type="gramStart"/>
      <w:r>
        <w:rPr>
          <w:rFonts w:ascii="Times New Roman" w:hAnsi="Times New Roman" w:cs="Times New Roman"/>
          <w:i/>
          <w:iCs/>
          <w:sz w:val="20"/>
          <w:szCs w:val="20"/>
          <w:lang w:eastAsia="ja-JP"/>
        </w:rPr>
        <w:t>framework</w:t>
      </w:r>
      <w:proofErr w:type="gramEnd"/>
    </w:p>
    <w:p w14:paraId="0537CD84" w14:textId="77777777" w:rsidR="00D5259F" w:rsidRDefault="00D5259F" w:rsidP="00D5259F">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F</w:t>
      </w:r>
      <w:r>
        <w:rPr>
          <w:rFonts w:ascii="Times New Roman" w:hAnsi="Times New Roman" w:cs="Times New Roman"/>
          <w:i/>
          <w:iCs/>
          <w:sz w:val="20"/>
          <w:szCs w:val="20"/>
          <w:lang w:eastAsia="ja-JP"/>
        </w:rPr>
        <w:t>or a paired UE, one or multiple spatial filter(s) for transmissions to/receptions from the paired UE can be configured/</w:t>
      </w:r>
      <w:proofErr w:type="gramStart"/>
      <w:r>
        <w:rPr>
          <w:rFonts w:ascii="Times New Roman" w:hAnsi="Times New Roman" w:cs="Times New Roman"/>
          <w:i/>
          <w:iCs/>
          <w:sz w:val="20"/>
          <w:szCs w:val="20"/>
          <w:lang w:eastAsia="ja-JP"/>
        </w:rPr>
        <w:t>active</w:t>
      </w:r>
      <w:proofErr w:type="gramEnd"/>
    </w:p>
    <w:p w14:paraId="48D3F58D" w14:textId="77777777" w:rsidR="00D5259F" w:rsidRDefault="00D5259F" w:rsidP="00D5259F">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I</w:t>
      </w:r>
      <w:r w:rsidRPr="00436D97">
        <w:rPr>
          <w:rFonts w:ascii="Times New Roman" w:hAnsi="Times New Roman" w:cs="Times New Roman"/>
          <w:i/>
          <w:iCs/>
          <w:sz w:val="20"/>
          <w:szCs w:val="20"/>
          <w:lang w:eastAsia="ja-JP"/>
        </w:rPr>
        <w:t xml:space="preserve">f one </w:t>
      </w:r>
      <w:r>
        <w:rPr>
          <w:rFonts w:ascii="Times New Roman" w:hAnsi="Times New Roman" w:cs="Times New Roman"/>
          <w:i/>
          <w:iCs/>
          <w:sz w:val="20"/>
          <w:szCs w:val="20"/>
          <w:lang w:eastAsia="ja-JP"/>
        </w:rPr>
        <w:t xml:space="preserve">spatial filter </w:t>
      </w:r>
      <w:r w:rsidRPr="00436D97">
        <w:rPr>
          <w:rFonts w:ascii="Times New Roman" w:hAnsi="Times New Roman" w:cs="Times New Roman"/>
          <w:i/>
          <w:iCs/>
          <w:sz w:val="20"/>
          <w:szCs w:val="20"/>
          <w:lang w:eastAsia="ja-JP"/>
        </w:rPr>
        <w:t>is configured</w:t>
      </w:r>
      <w:r>
        <w:rPr>
          <w:rFonts w:ascii="Times New Roman" w:hAnsi="Times New Roman" w:cs="Times New Roman"/>
          <w:i/>
          <w:iCs/>
          <w:sz w:val="20"/>
          <w:szCs w:val="20"/>
          <w:lang w:eastAsia="ja-JP"/>
        </w:rPr>
        <w:t>/active for a paired UE</w:t>
      </w:r>
      <w:r w:rsidRPr="00436D97">
        <w:rPr>
          <w:rFonts w:ascii="Times New Roman" w:hAnsi="Times New Roman" w:cs="Times New Roman"/>
          <w:i/>
          <w:iCs/>
          <w:sz w:val="20"/>
          <w:szCs w:val="20"/>
          <w:lang w:eastAsia="ja-JP"/>
        </w:rPr>
        <w:t xml:space="preserve">, the </w:t>
      </w:r>
      <w:r>
        <w:rPr>
          <w:rFonts w:ascii="Times New Roman" w:hAnsi="Times New Roman" w:cs="Times New Roman"/>
          <w:i/>
          <w:iCs/>
          <w:sz w:val="20"/>
          <w:szCs w:val="20"/>
          <w:lang w:eastAsia="ja-JP"/>
        </w:rPr>
        <w:t>spatial filter</w:t>
      </w:r>
      <w:r w:rsidRPr="00436D97">
        <w:rPr>
          <w:rFonts w:ascii="Times New Roman" w:hAnsi="Times New Roman" w:cs="Times New Roman"/>
          <w:i/>
          <w:iCs/>
          <w:sz w:val="20"/>
          <w:szCs w:val="20"/>
          <w:lang w:eastAsia="ja-JP"/>
        </w:rPr>
        <w:t xml:space="preserve"> is used </w:t>
      </w:r>
      <w:r>
        <w:rPr>
          <w:rFonts w:ascii="Times New Roman" w:hAnsi="Times New Roman" w:cs="Times New Roman"/>
          <w:i/>
          <w:iCs/>
          <w:sz w:val="20"/>
          <w:szCs w:val="20"/>
          <w:lang w:eastAsia="ja-JP"/>
        </w:rPr>
        <w:t xml:space="preserve">for transmissions to /receptions from the paired </w:t>
      </w:r>
      <w:proofErr w:type="gramStart"/>
      <w:r>
        <w:rPr>
          <w:rFonts w:ascii="Times New Roman" w:hAnsi="Times New Roman" w:cs="Times New Roman"/>
          <w:i/>
          <w:iCs/>
          <w:sz w:val="20"/>
          <w:szCs w:val="20"/>
          <w:lang w:eastAsia="ja-JP"/>
        </w:rPr>
        <w:t>UE</w:t>
      </w:r>
      <w:proofErr w:type="gramEnd"/>
    </w:p>
    <w:p w14:paraId="06800FB2" w14:textId="77777777" w:rsidR="00D5259F" w:rsidRDefault="00D5259F" w:rsidP="00D5259F">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If multiple spatial </w:t>
      </w:r>
      <w:proofErr w:type="gramStart"/>
      <w:r>
        <w:rPr>
          <w:rFonts w:ascii="Times New Roman" w:hAnsi="Times New Roman" w:cs="Times New Roman"/>
          <w:i/>
          <w:iCs/>
          <w:sz w:val="20"/>
          <w:szCs w:val="20"/>
          <w:lang w:eastAsia="ja-JP"/>
        </w:rPr>
        <w:t>filter</w:t>
      </w:r>
      <w:proofErr w:type="gramEnd"/>
      <w:r>
        <w:rPr>
          <w:rFonts w:ascii="Times New Roman" w:hAnsi="Times New Roman" w:cs="Times New Roman"/>
          <w:i/>
          <w:iCs/>
          <w:sz w:val="20"/>
          <w:szCs w:val="20"/>
          <w:lang w:eastAsia="ja-JP"/>
        </w:rPr>
        <w:t xml:space="preserve"> are configured/active for a paired UE, one of the spatial filter is used for transmissions to/receptions from the paired UE, where: </w:t>
      </w:r>
    </w:p>
    <w:p w14:paraId="79E6E199" w14:textId="77777777" w:rsidR="00D5259F" w:rsidRPr="003B572F" w:rsidRDefault="00D5259F" w:rsidP="00D5259F">
      <w:pPr>
        <w:pStyle w:val="ListParagraph"/>
        <w:numPr>
          <w:ilvl w:val="2"/>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The spatial filter can be switched/selected according to the indication by a SCI format with a certain time gap (FFS the gap)</w:t>
      </w:r>
    </w:p>
    <w:p w14:paraId="1884A8C4" w14:textId="139A26A2" w:rsidR="00D5259F" w:rsidRDefault="00D5259F" w:rsidP="001650C1">
      <w:pPr>
        <w:jc w:val="both"/>
        <w:rPr>
          <w:rFonts w:ascii="Times New Roman" w:hAnsi="Times New Roman" w:cs="Times New Roman"/>
          <w:sz w:val="20"/>
          <w:szCs w:val="20"/>
          <w:lang w:eastAsia="ja-JP"/>
        </w:rPr>
      </w:pPr>
    </w:p>
    <w:p w14:paraId="1BC8CCE7" w14:textId="77777777" w:rsidR="007810C0" w:rsidRDefault="007810C0" w:rsidP="001650C1">
      <w:pPr>
        <w:jc w:val="both"/>
        <w:rPr>
          <w:rFonts w:ascii="Times New Roman" w:hAnsi="Times New Roman" w:cs="Times New Roman"/>
          <w:sz w:val="20"/>
          <w:szCs w:val="20"/>
          <w:lang w:eastAsia="ja-JP"/>
        </w:rPr>
      </w:pPr>
    </w:p>
    <w:p w14:paraId="5638B3AE" w14:textId="4F2AD445" w:rsidR="00615CA2" w:rsidRDefault="00615CA2" w:rsidP="001650C1">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 xml:space="preserve">or </w:t>
      </w:r>
      <w:r w:rsidRPr="007810C0">
        <w:rPr>
          <w:rFonts w:ascii="Times New Roman" w:hAnsi="Times New Roman" w:cs="Times New Roman"/>
          <w:b/>
          <w:bCs/>
          <w:sz w:val="20"/>
          <w:szCs w:val="20"/>
          <w:lang w:eastAsia="ja-JP"/>
        </w:rPr>
        <w:t>mode-1 or in-coverage scenario</w:t>
      </w:r>
      <w:r>
        <w:rPr>
          <w:rFonts w:ascii="Times New Roman" w:hAnsi="Times New Roman" w:cs="Times New Roman"/>
          <w:sz w:val="20"/>
          <w:szCs w:val="20"/>
          <w:lang w:eastAsia="ja-JP"/>
        </w:rPr>
        <w:t>, we propose the following.</w:t>
      </w:r>
    </w:p>
    <w:p w14:paraId="5FB7B039" w14:textId="77777777" w:rsidR="00615CA2" w:rsidRPr="00F821C0" w:rsidRDefault="00615CA2" w:rsidP="00615CA2">
      <w:pPr>
        <w:jc w:val="both"/>
        <w:rPr>
          <w:rFonts w:ascii="Times New Roman" w:hAnsi="Times New Roman" w:cs="Times New Roman"/>
          <w:b/>
          <w:bCs/>
          <w:sz w:val="20"/>
          <w:szCs w:val="20"/>
          <w:u w:val="single"/>
          <w:lang w:eastAsia="ja-JP"/>
        </w:rPr>
      </w:pPr>
      <w:r>
        <w:rPr>
          <w:rFonts w:ascii="Times New Roman" w:hAnsi="Times New Roman" w:cs="Times New Roman"/>
          <w:b/>
          <w:bCs/>
          <w:sz w:val="20"/>
          <w:szCs w:val="20"/>
          <w:u w:val="single"/>
          <w:lang w:eastAsia="ja-JP"/>
        </w:rPr>
        <w:t>Proposal</w:t>
      </w:r>
      <w:r w:rsidRPr="00F821C0">
        <w:rPr>
          <w:rFonts w:ascii="Times New Roman" w:hAnsi="Times New Roman" w:cs="Times New Roman"/>
          <w:b/>
          <w:bCs/>
          <w:sz w:val="20"/>
          <w:szCs w:val="20"/>
          <w:u w:val="single"/>
          <w:lang w:eastAsia="ja-JP"/>
        </w:rPr>
        <w:t xml:space="preserve"> </w:t>
      </w:r>
      <w:r>
        <w:rPr>
          <w:rFonts w:ascii="Times New Roman" w:hAnsi="Times New Roman" w:cs="Times New Roman"/>
          <w:b/>
          <w:bCs/>
          <w:sz w:val="20"/>
          <w:szCs w:val="20"/>
          <w:u w:val="single"/>
          <w:lang w:eastAsia="ja-JP"/>
        </w:rPr>
        <w:t>12</w:t>
      </w:r>
      <w:r w:rsidRPr="00F821C0">
        <w:rPr>
          <w:rFonts w:ascii="Times New Roman" w:hAnsi="Times New Roman" w:cs="Times New Roman"/>
          <w:b/>
          <w:bCs/>
          <w:sz w:val="20"/>
          <w:szCs w:val="20"/>
          <w:u w:val="single"/>
          <w:lang w:eastAsia="ja-JP"/>
        </w:rPr>
        <w:t>:</w:t>
      </w:r>
    </w:p>
    <w:p w14:paraId="667AEAED" w14:textId="77777777" w:rsidR="00B52BC3" w:rsidRDefault="00B52BC3" w:rsidP="00B52BC3">
      <w:pPr>
        <w:pStyle w:val="ListParagraph"/>
        <w:numPr>
          <w:ilvl w:val="0"/>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Study BS-involvement for SL beam management for a UE in the coverage of the BS</w:t>
      </w:r>
    </w:p>
    <w:p w14:paraId="14937D63" w14:textId="77777777" w:rsidR="00B52BC3" w:rsidRPr="00CA19C3" w:rsidRDefault="00B52BC3" w:rsidP="00B52BC3">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Solutions of Tx/Rx beam control for IAB/NCR can be starting </w:t>
      </w:r>
      <w:proofErr w:type="gramStart"/>
      <w:r>
        <w:rPr>
          <w:rFonts w:ascii="Times New Roman" w:hAnsi="Times New Roman" w:cs="Times New Roman"/>
          <w:i/>
          <w:iCs/>
          <w:sz w:val="20"/>
          <w:szCs w:val="20"/>
          <w:lang w:eastAsia="ja-JP"/>
        </w:rPr>
        <w:t>points</w:t>
      </w:r>
      <w:proofErr w:type="gramEnd"/>
    </w:p>
    <w:p w14:paraId="5C7BD439" w14:textId="77777777" w:rsidR="00615CA2" w:rsidRPr="00F821C0" w:rsidRDefault="00615CA2" w:rsidP="00615CA2">
      <w:pPr>
        <w:jc w:val="both"/>
        <w:rPr>
          <w:rFonts w:ascii="Times New Roman" w:hAnsi="Times New Roman" w:cs="Times New Roman"/>
          <w:b/>
          <w:bCs/>
          <w:sz w:val="20"/>
          <w:szCs w:val="20"/>
          <w:u w:val="single"/>
          <w:lang w:eastAsia="ja-JP"/>
        </w:rPr>
      </w:pPr>
      <w:r>
        <w:rPr>
          <w:rFonts w:ascii="Times New Roman" w:hAnsi="Times New Roman" w:cs="Times New Roman"/>
          <w:b/>
          <w:bCs/>
          <w:sz w:val="20"/>
          <w:szCs w:val="20"/>
          <w:u w:val="single"/>
          <w:lang w:eastAsia="ja-JP"/>
        </w:rPr>
        <w:t>Proposal</w:t>
      </w:r>
      <w:r w:rsidRPr="00F821C0">
        <w:rPr>
          <w:rFonts w:ascii="Times New Roman" w:hAnsi="Times New Roman" w:cs="Times New Roman"/>
          <w:b/>
          <w:bCs/>
          <w:sz w:val="20"/>
          <w:szCs w:val="20"/>
          <w:u w:val="single"/>
          <w:lang w:eastAsia="ja-JP"/>
        </w:rPr>
        <w:t xml:space="preserve"> </w:t>
      </w:r>
      <w:r>
        <w:rPr>
          <w:rFonts w:ascii="Times New Roman" w:hAnsi="Times New Roman" w:cs="Times New Roman"/>
          <w:b/>
          <w:bCs/>
          <w:sz w:val="20"/>
          <w:szCs w:val="20"/>
          <w:u w:val="single"/>
          <w:lang w:eastAsia="ja-JP"/>
        </w:rPr>
        <w:t>13</w:t>
      </w:r>
      <w:r w:rsidRPr="00F821C0">
        <w:rPr>
          <w:rFonts w:ascii="Times New Roman" w:hAnsi="Times New Roman" w:cs="Times New Roman"/>
          <w:b/>
          <w:bCs/>
          <w:sz w:val="20"/>
          <w:szCs w:val="20"/>
          <w:u w:val="single"/>
          <w:lang w:eastAsia="ja-JP"/>
        </w:rPr>
        <w:t>:</w:t>
      </w:r>
    </w:p>
    <w:p w14:paraId="15896600" w14:textId="77777777" w:rsidR="00615CA2" w:rsidRDefault="00615CA2" w:rsidP="00615CA2">
      <w:pPr>
        <w:pStyle w:val="ListParagraph"/>
        <w:numPr>
          <w:ilvl w:val="0"/>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Investigate potential impact when/if a UE has to maintain two set of configured/active beams for </w:t>
      </w:r>
      <w:proofErr w:type="spellStart"/>
      <w:r>
        <w:rPr>
          <w:rFonts w:ascii="Times New Roman" w:hAnsi="Times New Roman" w:cs="Times New Roman"/>
          <w:i/>
          <w:iCs/>
          <w:sz w:val="20"/>
          <w:szCs w:val="20"/>
          <w:lang w:eastAsia="ja-JP"/>
        </w:rPr>
        <w:t>Uu</w:t>
      </w:r>
      <w:proofErr w:type="spellEnd"/>
      <w:r>
        <w:rPr>
          <w:rFonts w:ascii="Times New Roman" w:hAnsi="Times New Roman" w:cs="Times New Roman"/>
          <w:i/>
          <w:iCs/>
          <w:sz w:val="20"/>
          <w:szCs w:val="20"/>
          <w:lang w:eastAsia="ja-JP"/>
        </w:rPr>
        <w:t xml:space="preserve"> beam management and SL beam management on the same carrier/</w:t>
      </w:r>
      <w:proofErr w:type="gramStart"/>
      <w:r>
        <w:rPr>
          <w:rFonts w:ascii="Times New Roman" w:hAnsi="Times New Roman" w:cs="Times New Roman"/>
          <w:i/>
          <w:iCs/>
          <w:sz w:val="20"/>
          <w:szCs w:val="20"/>
          <w:lang w:eastAsia="ja-JP"/>
        </w:rPr>
        <w:t>band</w:t>
      </w:r>
      <w:proofErr w:type="gramEnd"/>
    </w:p>
    <w:p w14:paraId="531AD8ED" w14:textId="77777777" w:rsidR="00615CA2" w:rsidRDefault="00615CA2" w:rsidP="00615CA2">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hint="eastAsia"/>
          <w:i/>
          <w:iCs/>
          <w:sz w:val="20"/>
          <w:szCs w:val="20"/>
          <w:lang w:eastAsia="ja-JP"/>
        </w:rPr>
        <w:t>N</w:t>
      </w:r>
      <w:r>
        <w:rPr>
          <w:rFonts w:ascii="Times New Roman" w:hAnsi="Times New Roman" w:cs="Times New Roman"/>
          <w:i/>
          <w:iCs/>
          <w:sz w:val="20"/>
          <w:szCs w:val="20"/>
          <w:lang w:eastAsia="ja-JP"/>
        </w:rPr>
        <w:t xml:space="preserve">ote: A UE is, by default, assumed to be able to use one beam (even across </w:t>
      </w:r>
      <w:proofErr w:type="spellStart"/>
      <w:r>
        <w:rPr>
          <w:rFonts w:ascii="Times New Roman" w:hAnsi="Times New Roman" w:cs="Times New Roman"/>
          <w:i/>
          <w:iCs/>
          <w:sz w:val="20"/>
          <w:szCs w:val="20"/>
          <w:lang w:eastAsia="ja-JP"/>
        </w:rPr>
        <w:t>Uu</w:t>
      </w:r>
      <w:proofErr w:type="spellEnd"/>
      <w:r>
        <w:rPr>
          <w:rFonts w:ascii="Times New Roman" w:hAnsi="Times New Roman" w:cs="Times New Roman"/>
          <w:i/>
          <w:iCs/>
          <w:sz w:val="20"/>
          <w:szCs w:val="20"/>
          <w:lang w:eastAsia="ja-JP"/>
        </w:rPr>
        <w:t xml:space="preserve"> beams and SL beams) for transmission/reception at a time on the carrier/band</w:t>
      </w:r>
    </w:p>
    <w:p w14:paraId="3AC05B14" w14:textId="0169684D" w:rsidR="00615CA2" w:rsidRDefault="00615CA2" w:rsidP="001650C1">
      <w:pPr>
        <w:jc w:val="both"/>
        <w:rPr>
          <w:rFonts w:ascii="Times New Roman" w:hAnsi="Times New Roman" w:cs="Times New Roman"/>
          <w:sz w:val="20"/>
          <w:szCs w:val="20"/>
          <w:lang w:eastAsia="ja-JP"/>
        </w:rPr>
      </w:pPr>
    </w:p>
    <w:p w14:paraId="43D31628" w14:textId="77777777" w:rsidR="007810C0" w:rsidRDefault="007810C0" w:rsidP="001650C1">
      <w:pPr>
        <w:jc w:val="both"/>
        <w:rPr>
          <w:rFonts w:ascii="Times New Roman" w:hAnsi="Times New Roman" w:cs="Times New Roman"/>
          <w:sz w:val="20"/>
          <w:szCs w:val="20"/>
          <w:lang w:eastAsia="ja-JP"/>
        </w:rPr>
      </w:pPr>
    </w:p>
    <w:p w14:paraId="66CAFF70" w14:textId="4132BF8C" w:rsidR="00615CA2" w:rsidRDefault="00615CA2" w:rsidP="001650C1">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 xml:space="preserve">or </w:t>
      </w:r>
      <w:r w:rsidRPr="007810C0">
        <w:rPr>
          <w:rFonts w:ascii="Times New Roman" w:hAnsi="Times New Roman" w:cs="Times New Roman"/>
          <w:b/>
          <w:bCs/>
          <w:sz w:val="20"/>
          <w:szCs w:val="20"/>
          <w:lang w:eastAsia="ja-JP"/>
        </w:rPr>
        <w:t>mode-2 or out-of-coverage scenario</w:t>
      </w:r>
      <w:r>
        <w:rPr>
          <w:rFonts w:ascii="Times New Roman" w:hAnsi="Times New Roman" w:cs="Times New Roman"/>
          <w:sz w:val="20"/>
          <w:szCs w:val="20"/>
          <w:lang w:eastAsia="ja-JP"/>
        </w:rPr>
        <w:t>, we propose the following.</w:t>
      </w:r>
    </w:p>
    <w:p w14:paraId="605E1F68" w14:textId="77777777" w:rsidR="00615CA2" w:rsidRPr="006A64ED" w:rsidRDefault="00615CA2" w:rsidP="00615CA2">
      <w:pPr>
        <w:jc w:val="both"/>
        <w:rPr>
          <w:rFonts w:ascii="Times New Roman" w:hAnsi="Times New Roman" w:cs="Times New Roman"/>
          <w:b/>
          <w:bCs/>
          <w:sz w:val="20"/>
          <w:szCs w:val="20"/>
          <w:u w:val="single"/>
          <w:lang w:eastAsia="ja-JP"/>
        </w:rPr>
      </w:pPr>
      <w:r w:rsidRPr="006A64ED">
        <w:rPr>
          <w:rFonts w:ascii="Times New Roman" w:hAnsi="Times New Roman" w:cs="Times New Roman" w:hint="eastAsia"/>
          <w:b/>
          <w:bCs/>
          <w:sz w:val="20"/>
          <w:szCs w:val="20"/>
          <w:u w:val="single"/>
          <w:lang w:eastAsia="ja-JP"/>
        </w:rPr>
        <w:t>P</w:t>
      </w:r>
      <w:r w:rsidRPr="006A64ED">
        <w:rPr>
          <w:rFonts w:ascii="Times New Roman" w:hAnsi="Times New Roman" w:cs="Times New Roman"/>
          <w:b/>
          <w:bCs/>
          <w:sz w:val="20"/>
          <w:szCs w:val="20"/>
          <w:u w:val="single"/>
          <w:lang w:eastAsia="ja-JP"/>
        </w:rPr>
        <w:t xml:space="preserve">roposal </w:t>
      </w:r>
      <w:r>
        <w:rPr>
          <w:rFonts w:ascii="Times New Roman" w:hAnsi="Times New Roman" w:cs="Times New Roman"/>
          <w:b/>
          <w:bCs/>
          <w:sz w:val="20"/>
          <w:szCs w:val="20"/>
          <w:u w:val="single"/>
          <w:lang w:eastAsia="ja-JP"/>
        </w:rPr>
        <w:t>14</w:t>
      </w:r>
      <w:r w:rsidRPr="006A64ED">
        <w:rPr>
          <w:rFonts w:ascii="Times New Roman" w:hAnsi="Times New Roman" w:cs="Times New Roman"/>
          <w:b/>
          <w:bCs/>
          <w:sz w:val="20"/>
          <w:szCs w:val="20"/>
          <w:u w:val="single"/>
          <w:lang w:eastAsia="ja-JP"/>
        </w:rPr>
        <w:t>:</w:t>
      </w:r>
    </w:p>
    <w:p w14:paraId="4379F361" w14:textId="77777777" w:rsidR="000243BD" w:rsidRDefault="000243BD" w:rsidP="000243BD">
      <w:pPr>
        <w:pStyle w:val="ListParagraph"/>
        <w:numPr>
          <w:ilvl w:val="0"/>
          <w:numId w:val="44"/>
        </w:numPr>
        <w:ind w:leftChars="0"/>
        <w:jc w:val="both"/>
        <w:rPr>
          <w:rFonts w:ascii="Times New Roman" w:hAnsi="Times New Roman" w:cs="Times New Roman"/>
          <w:i/>
          <w:iCs/>
          <w:sz w:val="20"/>
          <w:szCs w:val="20"/>
          <w:lang w:eastAsia="ja-JP"/>
        </w:rPr>
      </w:pPr>
      <w:r w:rsidRPr="00900510">
        <w:rPr>
          <w:rFonts w:ascii="Times New Roman" w:hAnsi="Times New Roman" w:cs="Times New Roman" w:hint="eastAsia"/>
          <w:i/>
          <w:iCs/>
          <w:sz w:val="20"/>
          <w:szCs w:val="20"/>
          <w:lang w:eastAsia="ja-JP"/>
        </w:rPr>
        <w:t>S</w:t>
      </w:r>
      <w:r w:rsidRPr="00900510">
        <w:rPr>
          <w:rFonts w:ascii="Times New Roman" w:hAnsi="Times New Roman" w:cs="Times New Roman"/>
          <w:i/>
          <w:iCs/>
          <w:sz w:val="20"/>
          <w:szCs w:val="20"/>
          <w:lang w:eastAsia="ja-JP"/>
        </w:rPr>
        <w:t>tudy the</w:t>
      </w:r>
      <w:r>
        <w:rPr>
          <w:rFonts w:ascii="Times New Roman" w:hAnsi="Times New Roman" w:cs="Times New Roman"/>
          <w:i/>
          <w:iCs/>
          <w:sz w:val="20"/>
          <w:szCs w:val="20"/>
          <w:lang w:eastAsia="ja-JP"/>
        </w:rPr>
        <w:t xml:space="preserve"> performance</w:t>
      </w:r>
      <w:r w:rsidRPr="00900510">
        <w:rPr>
          <w:rFonts w:ascii="Times New Roman" w:hAnsi="Times New Roman" w:cs="Times New Roman"/>
          <w:i/>
          <w:iCs/>
          <w:sz w:val="20"/>
          <w:szCs w:val="20"/>
          <w:lang w:eastAsia="ja-JP"/>
        </w:rPr>
        <w:t xml:space="preserve"> impact of beam-forming operation in mode 2 resource sensing/</w:t>
      </w:r>
      <w:proofErr w:type="gramStart"/>
      <w:r w:rsidRPr="00900510">
        <w:rPr>
          <w:rFonts w:ascii="Times New Roman" w:hAnsi="Times New Roman" w:cs="Times New Roman"/>
          <w:i/>
          <w:iCs/>
          <w:sz w:val="20"/>
          <w:szCs w:val="20"/>
          <w:lang w:eastAsia="ja-JP"/>
        </w:rPr>
        <w:t>selection</w:t>
      </w:r>
      <w:proofErr w:type="gramEnd"/>
    </w:p>
    <w:p w14:paraId="387A9BEB" w14:textId="77777777" w:rsidR="000243BD" w:rsidRPr="00900510" w:rsidRDefault="000243BD" w:rsidP="000243BD">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 xml:space="preserve">If necessary, consider a methodology of announcement from a receiving UE so that sensing UE can identify the potential resource </w:t>
      </w:r>
      <w:proofErr w:type="gramStart"/>
      <w:r>
        <w:rPr>
          <w:rFonts w:ascii="Times New Roman" w:hAnsi="Times New Roman" w:cs="Times New Roman"/>
          <w:i/>
          <w:iCs/>
          <w:sz w:val="20"/>
          <w:szCs w:val="20"/>
          <w:lang w:eastAsia="ja-JP"/>
        </w:rPr>
        <w:t>collision</w:t>
      </w:r>
      <w:proofErr w:type="gramEnd"/>
    </w:p>
    <w:p w14:paraId="539A2CD1" w14:textId="77777777" w:rsidR="00615CA2" w:rsidRPr="00CF443C" w:rsidRDefault="00615CA2" w:rsidP="00615CA2">
      <w:pPr>
        <w:jc w:val="both"/>
        <w:rPr>
          <w:rFonts w:ascii="Times New Roman" w:hAnsi="Times New Roman" w:cs="Times New Roman"/>
          <w:b/>
          <w:bCs/>
          <w:sz w:val="20"/>
          <w:szCs w:val="20"/>
          <w:u w:val="single"/>
          <w:lang w:eastAsia="ja-JP"/>
        </w:rPr>
      </w:pPr>
      <w:r w:rsidRPr="00CF443C">
        <w:rPr>
          <w:rFonts w:ascii="Times New Roman" w:hAnsi="Times New Roman" w:cs="Times New Roman" w:hint="eastAsia"/>
          <w:b/>
          <w:bCs/>
          <w:sz w:val="20"/>
          <w:szCs w:val="20"/>
          <w:u w:val="single"/>
          <w:lang w:eastAsia="ja-JP"/>
        </w:rPr>
        <w:t>P</w:t>
      </w:r>
      <w:r w:rsidRPr="00CF443C">
        <w:rPr>
          <w:rFonts w:ascii="Times New Roman" w:hAnsi="Times New Roman" w:cs="Times New Roman"/>
          <w:b/>
          <w:bCs/>
          <w:sz w:val="20"/>
          <w:szCs w:val="20"/>
          <w:u w:val="single"/>
          <w:lang w:eastAsia="ja-JP"/>
        </w:rPr>
        <w:t xml:space="preserve">roposal </w:t>
      </w:r>
      <w:r>
        <w:rPr>
          <w:rFonts w:ascii="Times New Roman" w:hAnsi="Times New Roman" w:cs="Times New Roman"/>
          <w:b/>
          <w:bCs/>
          <w:sz w:val="20"/>
          <w:szCs w:val="20"/>
          <w:u w:val="single"/>
          <w:lang w:eastAsia="ja-JP"/>
        </w:rPr>
        <w:t>15</w:t>
      </w:r>
      <w:r w:rsidRPr="00CF443C">
        <w:rPr>
          <w:rFonts w:ascii="Times New Roman" w:hAnsi="Times New Roman" w:cs="Times New Roman"/>
          <w:b/>
          <w:bCs/>
          <w:sz w:val="20"/>
          <w:szCs w:val="20"/>
          <w:u w:val="single"/>
          <w:lang w:eastAsia="ja-JP"/>
        </w:rPr>
        <w:t>:</w:t>
      </w:r>
    </w:p>
    <w:p w14:paraId="7A73CCA2" w14:textId="77777777" w:rsidR="00C10677" w:rsidRDefault="00C10677" w:rsidP="00C10677">
      <w:pPr>
        <w:pStyle w:val="ListParagraph"/>
        <w:numPr>
          <w:ilvl w:val="0"/>
          <w:numId w:val="44"/>
        </w:numPr>
        <w:ind w:leftChars="0"/>
        <w:jc w:val="both"/>
        <w:rPr>
          <w:rFonts w:ascii="Times New Roman" w:hAnsi="Times New Roman" w:cs="Times New Roman"/>
          <w:i/>
          <w:iCs/>
          <w:sz w:val="20"/>
          <w:szCs w:val="20"/>
          <w:lang w:eastAsia="ja-JP"/>
        </w:rPr>
      </w:pPr>
      <w:r w:rsidRPr="00CF443C">
        <w:rPr>
          <w:rFonts w:ascii="Times New Roman" w:hAnsi="Times New Roman" w:cs="Times New Roman" w:hint="eastAsia"/>
          <w:i/>
          <w:iCs/>
          <w:sz w:val="20"/>
          <w:szCs w:val="20"/>
          <w:lang w:eastAsia="ja-JP"/>
        </w:rPr>
        <w:t>S</w:t>
      </w:r>
      <w:r w:rsidRPr="00CF443C">
        <w:rPr>
          <w:rFonts w:ascii="Times New Roman" w:hAnsi="Times New Roman" w:cs="Times New Roman"/>
          <w:i/>
          <w:iCs/>
          <w:sz w:val="20"/>
          <w:szCs w:val="20"/>
          <w:lang w:eastAsia="ja-JP"/>
        </w:rPr>
        <w:t xml:space="preserve">tudy inter-UE coordination in the presence of </w:t>
      </w:r>
      <w:proofErr w:type="gramStart"/>
      <w:r w:rsidRPr="00CF443C">
        <w:rPr>
          <w:rFonts w:ascii="Times New Roman" w:hAnsi="Times New Roman" w:cs="Times New Roman"/>
          <w:i/>
          <w:iCs/>
          <w:sz w:val="20"/>
          <w:szCs w:val="20"/>
          <w:lang w:eastAsia="ja-JP"/>
        </w:rPr>
        <w:t>beam-forming</w:t>
      </w:r>
      <w:proofErr w:type="gramEnd"/>
      <w:r w:rsidRPr="00CF443C">
        <w:rPr>
          <w:rFonts w:ascii="Times New Roman" w:hAnsi="Times New Roman" w:cs="Times New Roman"/>
          <w:i/>
          <w:iCs/>
          <w:sz w:val="20"/>
          <w:szCs w:val="20"/>
          <w:lang w:eastAsia="ja-JP"/>
        </w:rPr>
        <w:t xml:space="preserve"> at the UEs.</w:t>
      </w:r>
    </w:p>
    <w:p w14:paraId="477E53B2" w14:textId="77777777" w:rsidR="00C10677" w:rsidRPr="00250F33" w:rsidRDefault="00C10677" w:rsidP="00C10677">
      <w:pPr>
        <w:pStyle w:val="ListParagraph"/>
        <w:numPr>
          <w:ilvl w:val="1"/>
          <w:numId w:val="44"/>
        </w:numPr>
        <w:ind w:leftChars="0"/>
        <w:jc w:val="both"/>
        <w:rPr>
          <w:rFonts w:ascii="Times New Roman" w:hAnsi="Times New Roman" w:cs="Times New Roman"/>
          <w:i/>
          <w:iCs/>
          <w:sz w:val="20"/>
          <w:szCs w:val="20"/>
          <w:lang w:eastAsia="ja-JP"/>
        </w:rPr>
      </w:pPr>
      <w:r>
        <w:rPr>
          <w:rFonts w:ascii="Times New Roman" w:hAnsi="Times New Roman" w:cs="Times New Roman"/>
          <w:i/>
          <w:iCs/>
          <w:sz w:val="20"/>
          <w:szCs w:val="20"/>
          <w:lang w:eastAsia="ja-JP"/>
        </w:rPr>
        <w:t>Investigate the benefit and methodology of incorporating Tx/Rx beam information with the preferred/non-preferred resources for inter-UE coordination.</w:t>
      </w:r>
    </w:p>
    <w:p w14:paraId="70E38FFB" w14:textId="1405E19D" w:rsidR="00615CA2" w:rsidRPr="00C10677" w:rsidRDefault="00615CA2" w:rsidP="001650C1">
      <w:pPr>
        <w:jc w:val="both"/>
        <w:rPr>
          <w:rFonts w:ascii="Times New Roman" w:hAnsi="Times New Roman" w:cs="Times New Roman"/>
          <w:sz w:val="20"/>
          <w:szCs w:val="20"/>
          <w:lang w:eastAsia="ja-JP"/>
        </w:rPr>
      </w:pPr>
    </w:p>
    <w:p w14:paraId="40AD0440" w14:textId="77777777" w:rsidR="007810C0" w:rsidRDefault="007810C0" w:rsidP="001650C1">
      <w:pPr>
        <w:jc w:val="both"/>
        <w:rPr>
          <w:rFonts w:ascii="Times New Roman" w:hAnsi="Times New Roman" w:cs="Times New Roman"/>
          <w:sz w:val="20"/>
          <w:szCs w:val="20"/>
          <w:lang w:eastAsia="ja-JP"/>
        </w:rPr>
      </w:pPr>
    </w:p>
    <w:p w14:paraId="7EC47DF1" w14:textId="300486AF" w:rsidR="00615CA2" w:rsidRDefault="00615CA2" w:rsidP="001650C1">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L</w:t>
      </w:r>
      <w:r>
        <w:rPr>
          <w:rFonts w:ascii="Times New Roman" w:hAnsi="Times New Roman" w:cs="Times New Roman"/>
          <w:sz w:val="20"/>
          <w:szCs w:val="20"/>
          <w:lang w:eastAsia="ja-JP"/>
        </w:rPr>
        <w:t xml:space="preserve">astly, we propose </w:t>
      </w:r>
      <w:r w:rsidRPr="007810C0">
        <w:rPr>
          <w:rFonts w:ascii="Times New Roman" w:hAnsi="Times New Roman" w:cs="Times New Roman"/>
          <w:b/>
          <w:bCs/>
          <w:sz w:val="20"/>
          <w:szCs w:val="20"/>
          <w:lang w:eastAsia="ja-JP"/>
        </w:rPr>
        <w:t>Tx/Rx beam-correspondence</w:t>
      </w:r>
      <w:r>
        <w:rPr>
          <w:rFonts w:ascii="Times New Roman" w:hAnsi="Times New Roman" w:cs="Times New Roman"/>
          <w:sz w:val="20"/>
          <w:szCs w:val="20"/>
          <w:lang w:eastAsia="ja-JP"/>
        </w:rPr>
        <w:t xml:space="preserve"> as follows.</w:t>
      </w:r>
    </w:p>
    <w:p w14:paraId="10601BAF" w14:textId="77777777" w:rsidR="00615CA2" w:rsidRPr="005D40E7" w:rsidRDefault="00615CA2" w:rsidP="00615CA2">
      <w:pPr>
        <w:jc w:val="both"/>
        <w:rPr>
          <w:rFonts w:ascii="Times New Roman" w:hAnsi="Times New Roman" w:cs="Times New Roman"/>
          <w:b/>
          <w:bCs/>
          <w:sz w:val="20"/>
          <w:szCs w:val="20"/>
          <w:u w:val="single"/>
          <w:lang w:eastAsia="ja-JP"/>
        </w:rPr>
      </w:pPr>
      <w:r w:rsidRPr="005D40E7">
        <w:rPr>
          <w:rFonts w:ascii="Times New Roman" w:hAnsi="Times New Roman" w:cs="Times New Roman" w:hint="eastAsia"/>
          <w:b/>
          <w:bCs/>
          <w:sz w:val="20"/>
          <w:szCs w:val="20"/>
          <w:u w:val="single"/>
          <w:lang w:eastAsia="ja-JP"/>
        </w:rPr>
        <w:t>P</w:t>
      </w:r>
      <w:r w:rsidRPr="005D40E7">
        <w:rPr>
          <w:rFonts w:ascii="Times New Roman" w:hAnsi="Times New Roman" w:cs="Times New Roman"/>
          <w:b/>
          <w:bCs/>
          <w:sz w:val="20"/>
          <w:szCs w:val="20"/>
          <w:u w:val="single"/>
          <w:lang w:eastAsia="ja-JP"/>
        </w:rPr>
        <w:t xml:space="preserve">roposal </w:t>
      </w:r>
      <w:r>
        <w:rPr>
          <w:rFonts w:ascii="Times New Roman" w:hAnsi="Times New Roman" w:cs="Times New Roman"/>
          <w:b/>
          <w:bCs/>
          <w:sz w:val="20"/>
          <w:szCs w:val="20"/>
          <w:u w:val="single"/>
          <w:lang w:eastAsia="ja-JP"/>
        </w:rPr>
        <w:t>15</w:t>
      </w:r>
      <w:r w:rsidRPr="005D40E7">
        <w:rPr>
          <w:rFonts w:ascii="Times New Roman" w:hAnsi="Times New Roman" w:cs="Times New Roman"/>
          <w:b/>
          <w:bCs/>
          <w:sz w:val="20"/>
          <w:szCs w:val="20"/>
          <w:u w:val="single"/>
          <w:lang w:eastAsia="ja-JP"/>
        </w:rPr>
        <w:t>:</w:t>
      </w:r>
    </w:p>
    <w:p w14:paraId="5212B874" w14:textId="77777777" w:rsidR="00615CA2" w:rsidRPr="005D40E7" w:rsidRDefault="00615CA2" w:rsidP="00615CA2">
      <w:pPr>
        <w:pStyle w:val="ListParagraph"/>
        <w:numPr>
          <w:ilvl w:val="0"/>
          <w:numId w:val="44"/>
        </w:numPr>
        <w:ind w:leftChars="0"/>
        <w:jc w:val="both"/>
        <w:rPr>
          <w:rFonts w:ascii="Times New Roman" w:hAnsi="Times New Roman" w:cs="Times New Roman"/>
          <w:i/>
          <w:iCs/>
          <w:sz w:val="20"/>
          <w:szCs w:val="20"/>
          <w:lang w:eastAsia="ja-JP"/>
        </w:rPr>
      </w:pPr>
      <w:r w:rsidRPr="005D40E7">
        <w:rPr>
          <w:rFonts w:ascii="Times New Roman" w:hAnsi="Times New Roman" w:cs="Times New Roman"/>
          <w:i/>
          <w:iCs/>
          <w:sz w:val="20"/>
          <w:szCs w:val="20"/>
          <w:lang w:eastAsia="ja-JP"/>
        </w:rPr>
        <w:t xml:space="preserve">Consider </w:t>
      </w:r>
      <w:r w:rsidRPr="005D40E7">
        <w:rPr>
          <w:rFonts w:ascii="Times New Roman" w:hAnsi="Times New Roman" w:cs="Times New Roman" w:hint="eastAsia"/>
          <w:i/>
          <w:iCs/>
          <w:sz w:val="20"/>
          <w:szCs w:val="20"/>
          <w:lang w:eastAsia="ja-JP"/>
        </w:rPr>
        <w:t>SL</w:t>
      </w:r>
      <w:r w:rsidRPr="005D40E7">
        <w:rPr>
          <w:rFonts w:ascii="Times New Roman" w:hAnsi="Times New Roman" w:cs="Times New Roman"/>
          <w:i/>
          <w:iCs/>
          <w:sz w:val="20"/>
          <w:szCs w:val="20"/>
          <w:lang w:eastAsia="ja-JP"/>
        </w:rPr>
        <w:t xml:space="preserve"> Tx/Rx beam correspondence with the following as the starting point of the condition(s) that SL Tx/Rx beam correspondence applies:</w:t>
      </w:r>
    </w:p>
    <w:p w14:paraId="333B169A" w14:textId="77777777" w:rsidR="00615CA2" w:rsidRPr="005D40E7" w:rsidRDefault="00615CA2" w:rsidP="00615CA2">
      <w:pPr>
        <w:pStyle w:val="ListParagraph"/>
        <w:numPr>
          <w:ilvl w:val="1"/>
          <w:numId w:val="44"/>
        </w:numPr>
        <w:ind w:leftChars="0"/>
        <w:jc w:val="both"/>
        <w:rPr>
          <w:rFonts w:ascii="Times New Roman" w:hAnsi="Times New Roman" w:cs="Times New Roman"/>
          <w:i/>
          <w:iCs/>
          <w:sz w:val="20"/>
          <w:szCs w:val="20"/>
          <w:lang w:eastAsia="ja-JP"/>
        </w:rPr>
      </w:pPr>
      <w:r w:rsidRPr="005D40E7">
        <w:rPr>
          <w:rFonts w:ascii="Times New Roman" w:hAnsi="Times New Roman" w:cs="Times New Roman"/>
          <w:i/>
          <w:iCs/>
          <w:sz w:val="20"/>
          <w:szCs w:val="20"/>
          <w:lang w:eastAsia="ja-JP"/>
        </w:rPr>
        <w:t xml:space="preserve">UE-A has the ability to determine: </w:t>
      </w:r>
    </w:p>
    <w:p w14:paraId="7CDEF153" w14:textId="77777777" w:rsidR="00615CA2" w:rsidRPr="005D40E7" w:rsidRDefault="00615CA2" w:rsidP="00615CA2">
      <w:pPr>
        <w:pStyle w:val="ListParagraph"/>
        <w:numPr>
          <w:ilvl w:val="2"/>
          <w:numId w:val="44"/>
        </w:numPr>
        <w:ind w:leftChars="0"/>
        <w:jc w:val="both"/>
        <w:rPr>
          <w:rFonts w:ascii="Times New Roman" w:hAnsi="Times New Roman" w:cs="Times New Roman"/>
          <w:i/>
          <w:iCs/>
          <w:sz w:val="20"/>
          <w:szCs w:val="20"/>
          <w:lang w:eastAsia="ja-JP"/>
        </w:rPr>
      </w:pPr>
      <w:r w:rsidRPr="005D40E7">
        <w:rPr>
          <w:rFonts w:ascii="Times New Roman" w:hAnsi="Times New Roman" w:cs="Times New Roman"/>
          <w:i/>
          <w:iCs/>
          <w:sz w:val="20"/>
          <w:szCs w:val="20"/>
          <w:lang w:eastAsia="ja-JP"/>
        </w:rPr>
        <w:t xml:space="preserve">its Tx beam for SL transmission based on UE-A’s SL measurement on one or more UE-A’s Rx </w:t>
      </w:r>
      <w:proofErr w:type="gramStart"/>
      <w:r w:rsidRPr="005D40E7">
        <w:rPr>
          <w:rFonts w:ascii="Times New Roman" w:hAnsi="Times New Roman" w:cs="Times New Roman"/>
          <w:i/>
          <w:iCs/>
          <w:sz w:val="20"/>
          <w:szCs w:val="20"/>
          <w:lang w:eastAsia="ja-JP"/>
        </w:rPr>
        <w:t>beams</w:t>
      </w:r>
      <w:proofErr w:type="gramEnd"/>
    </w:p>
    <w:p w14:paraId="0FDD0620" w14:textId="77777777" w:rsidR="00615CA2" w:rsidRPr="005D40E7" w:rsidRDefault="00615CA2" w:rsidP="00615CA2">
      <w:pPr>
        <w:pStyle w:val="ListParagraph"/>
        <w:numPr>
          <w:ilvl w:val="2"/>
          <w:numId w:val="44"/>
        </w:numPr>
        <w:ind w:leftChars="0"/>
        <w:jc w:val="both"/>
        <w:rPr>
          <w:rFonts w:ascii="Times New Roman" w:hAnsi="Times New Roman" w:cs="Times New Roman"/>
          <w:i/>
          <w:iCs/>
          <w:sz w:val="20"/>
          <w:szCs w:val="20"/>
          <w:lang w:eastAsia="ja-JP"/>
        </w:rPr>
      </w:pPr>
      <w:r w:rsidRPr="005D40E7">
        <w:rPr>
          <w:rFonts w:ascii="Times New Roman" w:hAnsi="Times New Roman" w:cs="Times New Roman"/>
          <w:i/>
          <w:iCs/>
          <w:sz w:val="20"/>
          <w:szCs w:val="20"/>
          <w:lang w:eastAsia="ja-JP"/>
        </w:rPr>
        <w:t xml:space="preserve">its Rx beam for SL reception based on UE-B’s SL measurement on one or more UE-A’s Tx </w:t>
      </w:r>
      <w:proofErr w:type="gramStart"/>
      <w:r w:rsidRPr="005D40E7">
        <w:rPr>
          <w:rFonts w:ascii="Times New Roman" w:hAnsi="Times New Roman" w:cs="Times New Roman"/>
          <w:i/>
          <w:iCs/>
          <w:sz w:val="20"/>
          <w:szCs w:val="20"/>
          <w:lang w:eastAsia="ja-JP"/>
        </w:rPr>
        <w:t>beams</w:t>
      </w:r>
      <w:proofErr w:type="gramEnd"/>
    </w:p>
    <w:p w14:paraId="2D40AE9A" w14:textId="77777777" w:rsidR="00615CA2" w:rsidRPr="005D40E7" w:rsidRDefault="00615CA2" w:rsidP="00615CA2">
      <w:pPr>
        <w:pStyle w:val="ListParagraph"/>
        <w:numPr>
          <w:ilvl w:val="1"/>
          <w:numId w:val="44"/>
        </w:numPr>
        <w:ind w:leftChars="0"/>
        <w:jc w:val="both"/>
        <w:rPr>
          <w:rFonts w:ascii="Times New Roman" w:hAnsi="Times New Roman" w:cs="Times New Roman"/>
          <w:i/>
          <w:iCs/>
          <w:sz w:val="20"/>
          <w:szCs w:val="20"/>
          <w:lang w:eastAsia="ja-JP"/>
        </w:rPr>
      </w:pPr>
      <w:r w:rsidRPr="005D40E7">
        <w:rPr>
          <w:rFonts w:ascii="Times New Roman" w:hAnsi="Times New Roman" w:cs="Times New Roman"/>
          <w:i/>
          <w:iCs/>
          <w:sz w:val="20"/>
          <w:szCs w:val="20"/>
          <w:lang w:eastAsia="ja-JP"/>
        </w:rPr>
        <w:t>For Rel-18 FR2-SL study, p</w:t>
      </w:r>
      <w:r w:rsidRPr="005D40E7">
        <w:rPr>
          <w:rFonts w:ascii="Times New Roman" w:hAnsi="Times New Roman" w:cs="Times New Roman" w:hint="eastAsia"/>
          <w:i/>
          <w:iCs/>
          <w:sz w:val="20"/>
          <w:szCs w:val="20"/>
          <w:lang w:eastAsia="ja-JP"/>
        </w:rPr>
        <w:t xml:space="preserve">rioritize </w:t>
      </w:r>
      <w:r w:rsidRPr="005D40E7">
        <w:rPr>
          <w:rFonts w:ascii="Times New Roman" w:hAnsi="Times New Roman" w:cs="Times New Roman"/>
          <w:i/>
          <w:iCs/>
          <w:sz w:val="20"/>
          <w:szCs w:val="20"/>
          <w:lang w:eastAsia="ja-JP"/>
        </w:rPr>
        <w:t xml:space="preserve">the case where the SL Tx/Rx beam correspondence applies at each </w:t>
      </w:r>
      <w:proofErr w:type="gramStart"/>
      <w:r w:rsidRPr="005D40E7">
        <w:rPr>
          <w:rFonts w:ascii="Times New Roman" w:hAnsi="Times New Roman" w:cs="Times New Roman"/>
          <w:i/>
          <w:iCs/>
          <w:sz w:val="20"/>
          <w:szCs w:val="20"/>
          <w:lang w:eastAsia="ja-JP"/>
        </w:rPr>
        <w:t>UE</w:t>
      </w:r>
      <w:proofErr w:type="gramEnd"/>
    </w:p>
    <w:p w14:paraId="17096CD5" w14:textId="77777777" w:rsidR="00B45A0F" w:rsidRPr="00B45A0F" w:rsidRDefault="00B45A0F" w:rsidP="001650C1">
      <w:pPr>
        <w:jc w:val="both"/>
        <w:rPr>
          <w:rFonts w:ascii="Times New Roman" w:hAnsi="Times New Roman" w:cs="Times New Roman"/>
          <w:sz w:val="20"/>
          <w:szCs w:val="20"/>
          <w:lang w:eastAsia="ja-JP"/>
        </w:rPr>
      </w:pPr>
    </w:p>
    <w:p w14:paraId="09AB9B99" w14:textId="48276D76" w:rsidR="002542F2" w:rsidRPr="0021439C" w:rsidRDefault="002542F2" w:rsidP="00092D0F">
      <w:pPr>
        <w:pStyle w:val="Heading1"/>
        <w:numPr>
          <w:ilvl w:val="0"/>
          <w:numId w:val="4"/>
        </w:numPr>
        <w:rPr>
          <w:rFonts w:ascii="Times New Roman" w:hAnsi="Times New Roman" w:cs="Times New Roman"/>
          <w:lang w:eastAsia="ja-JP"/>
        </w:rPr>
      </w:pPr>
      <w:r w:rsidRPr="0021439C">
        <w:rPr>
          <w:rFonts w:ascii="Times New Roman" w:hAnsi="Times New Roman" w:cs="Times New Roman"/>
          <w:b/>
          <w:lang w:eastAsia="ja-JP"/>
        </w:rPr>
        <w:t>Reference</w:t>
      </w:r>
    </w:p>
    <w:p w14:paraId="13439DE0" w14:textId="5AC94649" w:rsidR="00BB7D50" w:rsidRDefault="00225BEA" w:rsidP="00092D0F">
      <w:pPr>
        <w:pStyle w:val="ListParagraph"/>
        <w:numPr>
          <w:ilvl w:val="0"/>
          <w:numId w:val="5"/>
        </w:numPr>
        <w:ind w:leftChars="0"/>
        <w:jc w:val="both"/>
        <w:rPr>
          <w:rFonts w:ascii="Times New Roman" w:hAnsi="Times New Roman" w:cs="Times New Roman"/>
          <w:sz w:val="20"/>
          <w:szCs w:val="20"/>
          <w:lang w:eastAsia="ja-JP"/>
        </w:rPr>
      </w:pPr>
      <w:r w:rsidRPr="00225BEA">
        <w:rPr>
          <w:rFonts w:ascii="Times New Roman" w:hAnsi="Times New Roman" w:cs="Times New Roman"/>
          <w:sz w:val="20"/>
          <w:szCs w:val="20"/>
          <w:lang w:eastAsia="ja-JP"/>
        </w:rPr>
        <w:t xml:space="preserve">RP-222806, “WID revision: NR </w:t>
      </w:r>
      <w:proofErr w:type="spellStart"/>
      <w:r w:rsidRPr="00225BEA">
        <w:rPr>
          <w:rFonts w:ascii="Times New Roman" w:hAnsi="Times New Roman" w:cs="Times New Roman"/>
          <w:sz w:val="20"/>
          <w:szCs w:val="20"/>
          <w:lang w:eastAsia="ja-JP"/>
        </w:rPr>
        <w:t>sidelink</w:t>
      </w:r>
      <w:proofErr w:type="spellEnd"/>
      <w:r w:rsidRPr="00225BEA">
        <w:rPr>
          <w:rFonts w:ascii="Times New Roman" w:hAnsi="Times New Roman" w:cs="Times New Roman"/>
          <w:sz w:val="20"/>
          <w:szCs w:val="20"/>
          <w:lang w:eastAsia="ja-JP"/>
        </w:rPr>
        <w:t xml:space="preserve"> evolution”, RAN #98-e.</w:t>
      </w:r>
    </w:p>
    <w:p w14:paraId="3515B524" w14:textId="6CEEC93A" w:rsidR="00197AB0" w:rsidRPr="00AC118A" w:rsidRDefault="00DF561A" w:rsidP="00AC118A">
      <w:pPr>
        <w:pStyle w:val="ListParagraph"/>
        <w:numPr>
          <w:ilvl w:val="0"/>
          <w:numId w:val="5"/>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w:t>
      </w:r>
      <w:r w:rsidR="007D2B0D" w:rsidRPr="007D2B0D">
        <w:rPr>
          <w:rFonts w:ascii="Times New Roman" w:hAnsi="Times New Roman" w:cs="Times New Roman"/>
          <w:sz w:val="20"/>
          <w:szCs w:val="20"/>
          <w:lang w:eastAsia="ja-JP"/>
        </w:rPr>
        <w:t xml:space="preserve">Antenna Placement and Performance Tradeoffs </w:t>
      </w:r>
      <w:proofErr w:type="gramStart"/>
      <w:r w:rsidR="007D2B0D" w:rsidRPr="007D2B0D">
        <w:rPr>
          <w:rFonts w:ascii="Times New Roman" w:hAnsi="Times New Roman" w:cs="Times New Roman"/>
          <w:sz w:val="20"/>
          <w:szCs w:val="20"/>
          <w:lang w:eastAsia="ja-JP"/>
        </w:rPr>
        <w:t>With</w:t>
      </w:r>
      <w:proofErr w:type="gramEnd"/>
      <w:r w:rsidR="007D2B0D" w:rsidRPr="007D2B0D">
        <w:rPr>
          <w:rFonts w:ascii="Times New Roman" w:hAnsi="Times New Roman" w:cs="Times New Roman"/>
          <w:sz w:val="20"/>
          <w:szCs w:val="20"/>
          <w:lang w:eastAsia="ja-JP"/>
        </w:rPr>
        <w:t xml:space="preserve"> Hand Blockage in Millimeter Wave Systems</w:t>
      </w:r>
      <w:r>
        <w:rPr>
          <w:rFonts w:ascii="Times New Roman" w:hAnsi="Times New Roman" w:cs="Times New Roman"/>
          <w:sz w:val="20"/>
          <w:szCs w:val="20"/>
          <w:lang w:eastAsia="ja-JP"/>
        </w:rPr>
        <w:t xml:space="preserve">,’ </w:t>
      </w:r>
      <w:proofErr w:type="spellStart"/>
      <w:r w:rsidR="007D2B0D">
        <w:rPr>
          <w:rFonts w:ascii="Times New Roman" w:hAnsi="Times New Roman" w:cs="Times New Roman"/>
          <w:sz w:val="20"/>
          <w:szCs w:val="20"/>
          <w:lang w:eastAsia="ja-JP"/>
        </w:rPr>
        <w:t>Vasanthan</w:t>
      </w:r>
      <w:proofErr w:type="spellEnd"/>
      <w:r w:rsidR="00AC118A">
        <w:rPr>
          <w:rFonts w:ascii="Times New Roman" w:hAnsi="Times New Roman" w:cs="Times New Roman"/>
          <w:sz w:val="20"/>
          <w:szCs w:val="20"/>
          <w:lang w:eastAsia="ja-JP"/>
        </w:rPr>
        <w:t xml:space="preserve"> Raghavan, et</w:t>
      </w:r>
      <w:r>
        <w:rPr>
          <w:rFonts w:ascii="Times New Roman" w:hAnsi="Times New Roman" w:cs="Times New Roman"/>
          <w:sz w:val="20"/>
          <w:szCs w:val="20"/>
          <w:lang w:eastAsia="ja-JP"/>
        </w:rPr>
        <w:t xml:space="preserve">. al., IEEE </w:t>
      </w:r>
      <w:r w:rsidR="00AC118A">
        <w:rPr>
          <w:rFonts w:ascii="Times New Roman" w:hAnsi="Times New Roman" w:cs="Times New Roman"/>
          <w:sz w:val="20"/>
          <w:szCs w:val="20"/>
          <w:lang w:eastAsia="ja-JP"/>
        </w:rPr>
        <w:t>Trans. Comm., Vol. 67, Issue 4, April 2019</w:t>
      </w:r>
    </w:p>
    <w:p w14:paraId="02C8CA05" w14:textId="24BBA278" w:rsidR="00DD7BC1" w:rsidRPr="00DF561A" w:rsidRDefault="00DD7BC1" w:rsidP="00ED22F7">
      <w:pPr>
        <w:jc w:val="both"/>
        <w:rPr>
          <w:rFonts w:ascii="Times New Roman" w:hAnsi="Times New Roman" w:cs="Times New Roman"/>
          <w:sz w:val="20"/>
          <w:szCs w:val="20"/>
          <w:lang w:eastAsia="ja-JP"/>
        </w:rPr>
      </w:pPr>
    </w:p>
    <w:p w14:paraId="2F9C57CB" w14:textId="786A8939" w:rsidR="00136953" w:rsidRPr="0021439C" w:rsidRDefault="00136953" w:rsidP="00136953">
      <w:pPr>
        <w:pStyle w:val="Heading1"/>
        <w:rPr>
          <w:rFonts w:ascii="Times New Roman" w:hAnsi="Times New Roman" w:cs="Times New Roman"/>
          <w:b/>
          <w:lang w:eastAsia="ja-JP"/>
        </w:rPr>
      </w:pPr>
      <w:r>
        <w:rPr>
          <w:rFonts w:ascii="Times New Roman" w:hAnsi="Times New Roman" w:cs="Times New Roman"/>
          <w:b/>
          <w:lang w:eastAsia="ja-JP"/>
        </w:rPr>
        <w:t>Annex</w:t>
      </w:r>
    </w:p>
    <w:p w14:paraId="19185EC9" w14:textId="77777777" w:rsidR="00B929EB" w:rsidRDefault="00B929EB" w:rsidP="00ED22F7">
      <w:pPr>
        <w:jc w:val="both"/>
        <w:rPr>
          <w:rFonts w:ascii="Times New Roman" w:hAnsi="Times New Roman" w:cs="Times New Roman"/>
          <w:sz w:val="20"/>
          <w:szCs w:val="20"/>
          <w:lang w:eastAsia="ja-JP"/>
        </w:rPr>
      </w:pPr>
    </w:p>
    <w:p w14:paraId="24FED54A" w14:textId="5EBB195D" w:rsidR="003B4C17" w:rsidRDefault="006B76B8" w:rsidP="003B4C17">
      <w:pPr>
        <w:jc w:val="center"/>
        <w:rPr>
          <w:rFonts w:ascii="Times New Roman" w:hAnsi="Times New Roman" w:cs="Times New Roman"/>
          <w:sz w:val="20"/>
          <w:szCs w:val="20"/>
          <w:lang w:eastAsia="ja-JP"/>
        </w:rPr>
      </w:pPr>
      <w:r w:rsidRPr="006B76B8">
        <w:rPr>
          <w:noProof/>
        </w:rPr>
        <w:drawing>
          <wp:inline distT="0" distB="0" distL="0" distR="0" wp14:anchorId="0D60FFE1" wp14:editId="0AD21C80">
            <wp:extent cx="5943600" cy="27387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943600" cy="2738755"/>
                    </a:xfrm>
                    <a:prstGeom prst="rect">
                      <a:avLst/>
                    </a:prstGeom>
                    <a:noFill/>
                    <a:ln>
                      <a:noFill/>
                    </a:ln>
                  </pic:spPr>
                </pic:pic>
              </a:graphicData>
            </a:graphic>
          </wp:inline>
        </w:drawing>
      </w:r>
    </w:p>
    <w:p w14:paraId="0D523A84" w14:textId="226DECF6" w:rsidR="003B4C17" w:rsidRDefault="003B4C17" w:rsidP="003B4C17">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Fig. A1</w:t>
      </w:r>
      <w:r>
        <w:rPr>
          <w:rFonts w:ascii="Times New Roman" w:hAnsi="Times New Roman" w:cs="Times New Roman"/>
          <w:sz w:val="20"/>
          <w:szCs w:val="20"/>
          <w:lang w:eastAsia="ja-JP"/>
        </w:rPr>
        <w:tab/>
        <w:t xml:space="preserve">2D cut of </w:t>
      </w:r>
      <w:r w:rsidR="001704BC">
        <w:rPr>
          <w:rFonts w:ascii="Times New Roman" w:hAnsi="Times New Roman" w:cs="Times New Roman"/>
          <w:sz w:val="20"/>
          <w:szCs w:val="20"/>
          <w:lang w:eastAsia="ja-JP"/>
        </w:rPr>
        <w:t xml:space="preserve">beam forming </w:t>
      </w:r>
      <w:r>
        <w:rPr>
          <w:rFonts w:ascii="Times New Roman" w:hAnsi="Times New Roman" w:cs="Times New Roman"/>
          <w:sz w:val="20"/>
          <w:szCs w:val="20"/>
          <w:lang w:eastAsia="ja-JP"/>
        </w:rPr>
        <w:t xml:space="preserve">gains </w:t>
      </w:r>
      <w:r w:rsidR="001704BC">
        <w:rPr>
          <w:rFonts w:ascii="Times New Roman" w:hAnsi="Times New Roman" w:cs="Times New Roman"/>
          <w:sz w:val="20"/>
          <w:szCs w:val="20"/>
          <w:lang w:eastAsia="ja-JP"/>
        </w:rPr>
        <w:t>for Case 1 and Case 2</w:t>
      </w:r>
    </w:p>
    <w:p w14:paraId="3AE64B9B" w14:textId="77777777" w:rsidR="003B4C17" w:rsidRDefault="003B4C17" w:rsidP="00ED22F7">
      <w:pPr>
        <w:jc w:val="both"/>
        <w:rPr>
          <w:rFonts w:ascii="Times New Roman" w:hAnsi="Times New Roman" w:cs="Times New Roman"/>
          <w:sz w:val="20"/>
          <w:szCs w:val="20"/>
          <w:lang w:eastAsia="ja-JP"/>
        </w:rPr>
      </w:pPr>
    </w:p>
    <w:p w14:paraId="07C69601" w14:textId="67B972A4" w:rsidR="00DD2857" w:rsidRDefault="003E7BE7" w:rsidP="00DD2857">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Table A-1.</w:t>
      </w:r>
      <w:r>
        <w:rPr>
          <w:rFonts w:ascii="Times New Roman" w:hAnsi="Times New Roman" w:cs="Times New Roman"/>
          <w:sz w:val="20"/>
          <w:szCs w:val="20"/>
          <w:lang w:eastAsia="ja-JP"/>
        </w:rPr>
        <w:tab/>
      </w:r>
      <w:r w:rsidR="00DD2857">
        <w:rPr>
          <w:rFonts w:ascii="Times New Roman" w:hAnsi="Times New Roman" w:cs="Times New Roman" w:hint="eastAsia"/>
          <w:sz w:val="20"/>
          <w:szCs w:val="20"/>
          <w:lang w:eastAsia="ja-JP"/>
        </w:rPr>
        <w:t>A</w:t>
      </w:r>
      <w:r w:rsidR="00DD2857">
        <w:rPr>
          <w:rFonts w:ascii="Times New Roman" w:hAnsi="Times New Roman" w:cs="Times New Roman"/>
          <w:sz w:val="20"/>
          <w:szCs w:val="20"/>
          <w:lang w:eastAsia="ja-JP"/>
        </w:rPr>
        <w:t>ssumptions for link-budget analysis</w:t>
      </w:r>
    </w:p>
    <w:tbl>
      <w:tblPr>
        <w:tblStyle w:val="TableGrid"/>
        <w:tblW w:w="0" w:type="auto"/>
        <w:jc w:val="center"/>
        <w:tblLook w:val="04A0" w:firstRow="1" w:lastRow="0" w:firstColumn="1" w:lastColumn="0" w:noHBand="0" w:noVBand="1"/>
      </w:tblPr>
      <w:tblGrid>
        <w:gridCol w:w="3397"/>
        <w:gridCol w:w="3828"/>
      </w:tblGrid>
      <w:tr w:rsidR="00C05007" w14:paraId="3B8CD406" w14:textId="77777777" w:rsidTr="002F6890">
        <w:trPr>
          <w:jc w:val="center"/>
        </w:trPr>
        <w:tc>
          <w:tcPr>
            <w:tcW w:w="3397" w:type="dxa"/>
            <w:shd w:val="clear" w:color="auto" w:fill="FBD4B4" w:themeFill="accent6" w:themeFillTint="66"/>
            <w:vAlign w:val="center"/>
          </w:tcPr>
          <w:p w14:paraId="44544CC0" w14:textId="2BC58D2E" w:rsidR="00C05007" w:rsidRDefault="00C05007" w:rsidP="00772BAB">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P</w:t>
            </w:r>
            <w:r>
              <w:rPr>
                <w:rFonts w:ascii="Times New Roman" w:hAnsi="Times New Roman" w:cs="Times New Roman"/>
                <w:sz w:val="20"/>
                <w:szCs w:val="20"/>
                <w:lang w:eastAsia="ja-JP"/>
              </w:rPr>
              <w:t>arameter</w:t>
            </w:r>
          </w:p>
        </w:tc>
        <w:tc>
          <w:tcPr>
            <w:tcW w:w="3828" w:type="dxa"/>
            <w:shd w:val="clear" w:color="auto" w:fill="FBD4B4" w:themeFill="accent6" w:themeFillTint="66"/>
            <w:vAlign w:val="center"/>
          </w:tcPr>
          <w:p w14:paraId="711130DF" w14:textId="58099825" w:rsidR="00C05007" w:rsidRDefault="00C05007" w:rsidP="00772BAB">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Value </w:t>
            </w:r>
          </w:p>
        </w:tc>
      </w:tr>
      <w:tr w:rsidR="00C05007" w14:paraId="7F2DD219" w14:textId="77777777" w:rsidTr="00772BAB">
        <w:trPr>
          <w:jc w:val="center"/>
        </w:trPr>
        <w:tc>
          <w:tcPr>
            <w:tcW w:w="3397" w:type="dxa"/>
            <w:vAlign w:val="center"/>
          </w:tcPr>
          <w:p w14:paraId="24AEAB25" w14:textId="298A8C2B" w:rsidR="00C05007" w:rsidRDefault="00C05007" w:rsidP="00772BAB">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ransmit power</w:t>
            </w:r>
          </w:p>
        </w:tc>
        <w:tc>
          <w:tcPr>
            <w:tcW w:w="3828" w:type="dxa"/>
            <w:vAlign w:val="center"/>
          </w:tcPr>
          <w:p w14:paraId="5BE8706C" w14:textId="4E035AA0" w:rsidR="00C05007" w:rsidRDefault="00C05007" w:rsidP="00772BAB">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2</w:t>
            </w:r>
            <w:r w:rsidRPr="00BE1D67">
              <w:rPr>
                <w:rFonts w:ascii="Times New Roman" w:hAnsi="Times New Roman" w:cs="Times New Roman"/>
                <w:sz w:val="20"/>
                <w:szCs w:val="20"/>
                <w:lang w:eastAsia="ja-JP"/>
              </w:rPr>
              <w:t>3 dBm</w:t>
            </w:r>
          </w:p>
        </w:tc>
      </w:tr>
      <w:tr w:rsidR="00C05007" w14:paraId="46E254B2" w14:textId="77777777" w:rsidTr="00772BAB">
        <w:trPr>
          <w:jc w:val="center"/>
        </w:trPr>
        <w:tc>
          <w:tcPr>
            <w:tcW w:w="3397" w:type="dxa"/>
            <w:vAlign w:val="center"/>
          </w:tcPr>
          <w:p w14:paraId="1BE1F462" w14:textId="668DF21C" w:rsidR="00C05007" w:rsidRDefault="00BB6720" w:rsidP="00772BAB">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Tx a</w:t>
            </w:r>
            <w:r w:rsidR="00C05007">
              <w:rPr>
                <w:rFonts w:ascii="Times New Roman" w:hAnsi="Times New Roman" w:cs="Times New Roman"/>
                <w:sz w:val="20"/>
                <w:szCs w:val="20"/>
                <w:lang w:eastAsia="ja-JP"/>
              </w:rPr>
              <w:t>ntenna element gain</w:t>
            </w:r>
          </w:p>
        </w:tc>
        <w:tc>
          <w:tcPr>
            <w:tcW w:w="3828" w:type="dxa"/>
            <w:vAlign w:val="center"/>
          </w:tcPr>
          <w:p w14:paraId="46690B46" w14:textId="71B88D9B" w:rsidR="00C05007" w:rsidRDefault="00C05007" w:rsidP="00772BAB">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5</w:t>
            </w:r>
            <w:r>
              <w:rPr>
                <w:rFonts w:ascii="Times New Roman" w:hAnsi="Times New Roman" w:cs="Times New Roman"/>
                <w:sz w:val="20"/>
                <w:szCs w:val="20"/>
                <w:lang w:eastAsia="ja-JP"/>
              </w:rPr>
              <w:t xml:space="preserve"> </w:t>
            </w:r>
            <w:proofErr w:type="spellStart"/>
            <w:r>
              <w:rPr>
                <w:rFonts w:ascii="Times New Roman" w:hAnsi="Times New Roman" w:cs="Times New Roman"/>
                <w:sz w:val="20"/>
                <w:szCs w:val="20"/>
                <w:lang w:eastAsia="ja-JP"/>
              </w:rPr>
              <w:t>dBi</w:t>
            </w:r>
            <w:proofErr w:type="spellEnd"/>
          </w:p>
        </w:tc>
      </w:tr>
      <w:tr w:rsidR="00993774" w14:paraId="171D28C6" w14:textId="77777777" w:rsidTr="00772BAB">
        <w:trPr>
          <w:jc w:val="center"/>
        </w:trPr>
        <w:tc>
          <w:tcPr>
            <w:tcW w:w="3397" w:type="dxa"/>
            <w:vAlign w:val="center"/>
          </w:tcPr>
          <w:p w14:paraId="50D7EF5B" w14:textId="7A53EE24" w:rsidR="00993774" w:rsidRDefault="00993774" w:rsidP="00772BAB">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arrier frequency</w:t>
            </w:r>
          </w:p>
        </w:tc>
        <w:tc>
          <w:tcPr>
            <w:tcW w:w="3828" w:type="dxa"/>
            <w:vAlign w:val="center"/>
          </w:tcPr>
          <w:p w14:paraId="070648A2" w14:textId="6E5A596B" w:rsidR="00993774" w:rsidRDefault="00993774" w:rsidP="00772BAB">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3</w:t>
            </w:r>
            <w:r>
              <w:rPr>
                <w:rFonts w:ascii="Times New Roman" w:hAnsi="Times New Roman" w:cs="Times New Roman"/>
                <w:sz w:val="20"/>
                <w:szCs w:val="20"/>
                <w:lang w:eastAsia="ja-JP"/>
              </w:rPr>
              <w:t>0</w:t>
            </w:r>
            <w:r w:rsidR="008C15BF">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GHz</w:t>
            </w:r>
          </w:p>
        </w:tc>
      </w:tr>
      <w:tr w:rsidR="00993774" w14:paraId="4CFD2E19" w14:textId="77777777" w:rsidTr="00772BAB">
        <w:trPr>
          <w:jc w:val="center"/>
        </w:trPr>
        <w:tc>
          <w:tcPr>
            <w:tcW w:w="3397" w:type="dxa"/>
            <w:vAlign w:val="center"/>
          </w:tcPr>
          <w:p w14:paraId="27E54B28" w14:textId="34E913F2" w:rsidR="00993774" w:rsidRDefault="00993774" w:rsidP="00772BAB">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P</w:t>
            </w:r>
            <w:r>
              <w:rPr>
                <w:rFonts w:ascii="Times New Roman" w:hAnsi="Times New Roman" w:cs="Times New Roman"/>
                <w:sz w:val="20"/>
                <w:szCs w:val="20"/>
                <w:lang w:eastAsia="ja-JP"/>
              </w:rPr>
              <w:t>ath-loss calculation</w:t>
            </w:r>
          </w:p>
        </w:tc>
        <w:tc>
          <w:tcPr>
            <w:tcW w:w="3828" w:type="dxa"/>
            <w:vAlign w:val="center"/>
          </w:tcPr>
          <w:p w14:paraId="719AF491" w14:textId="77777777" w:rsidR="00017F1C" w:rsidRDefault="009119EF" w:rsidP="00772BAB">
            <w:pPr>
              <w:spacing w:beforeLines="20" w:before="48" w:afterLines="20" w:after="48"/>
              <w:jc w:val="both"/>
              <w:rPr>
                <w:rFonts w:ascii="Times New Roman" w:hAnsi="Times New Roman" w:cs="Times New Roman"/>
                <w:sz w:val="20"/>
                <w:szCs w:val="20"/>
                <w:lang w:eastAsia="ja-JP"/>
              </w:rPr>
            </w:pPr>
            <w:proofErr w:type="spellStart"/>
            <w:r>
              <w:rPr>
                <w:rFonts w:ascii="Times New Roman" w:hAnsi="Times New Roman" w:cs="Times New Roman"/>
                <w:sz w:val="20"/>
                <w:szCs w:val="20"/>
                <w:lang w:eastAsia="ja-JP"/>
              </w:rPr>
              <w:t>UMi</w:t>
            </w:r>
            <w:proofErr w:type="spellEnd"/>
            <w:r>
              <w:rPr>
                <w:rFonts w:ascii="Times New Roman" w:hAnsi="Times New Roman" w:cs="Times New Roman"/>
                <w:sz w:val="20"/>
                <w:szCs w:val="20"/>
                <w:lang w:eastAsia="ja-JP"/>
              </w:rPr>
              <w:t>-</w:t>
            </w:r>
            <w:r w:rsidR="00993774">
              <w:rPr>
                <w:rFonts w:ascii="Times New Roman" w:hAnsi="Times New Roman" w:cs="Times New Roman" w:hint="eastAsia"/>
                <w:sz w:val="20"/>
                <w:szCs w:val="20"/>
                <w:lang w:eastAsia="ja-JP"/>
              </w:rPr>
              <w:t>L</w:t>
            </w:r>
            <w:r w:rsidR="00993774">
              <w:rPr>
                <w:rFonts w:ascii="Times New Roman" w:hAnsi="Times New Roman" w:cs="Times New Roman"/>
                <w:sz w:val="20"/>
                <w:szCs w:val="20"/>
                <w:lang w:eastAsia="ja-JP"/>
              </w:rPr>
              <w:t>OS</w:t>
            </w:r>
            <w:r>
              <w:rPr>
                <w:rFonts w:ascii="Times New Roman" w:hAnsi="Times New Roman" w:cs="Times New Roman"/>
                <w:sz w:val="20"/>
                <w:szCs w:val="20"/>
                <w:lang w:eastAsia="ja-JP"/>
              </w:rPr>
              <w:t xml:space="preserve">, </w:t>
            </w:r>
            <w:proofErr w:type="spellStart"/>
            <w:r>
              <w:rPr>
                <w:rFonts w:ascii="Times New Roman" w:hAnsi="Times New Roman" w:cs="Times New Roman"/>
                <w:sz w:val="20"/>
                <w:szCs w:val="20"/>
                <w:lang w:eastAsia="ja-JP"/>
              </w:rPr>
              <w:t>InH</w:t>
            </w:r>
            <w:proofErr w:type="spellEnd"/>
            <w:r>
              <w:rPr>
                <w:rFonts w:ascii="Times New Roman" w:hAnsi="Times New Roman" w:cs="Times New Roman"/>
                <w:sz w:val="20"/>
                <w:szCs w:val="20"/>
                <w:lang w:eastAsia="ja-JP"/>
              </w:rPr>
              <w:t>-LOS</w:t>
            </w:r>
            <w:r w:rsidR="00B504D5">
              <w:rPr>
                <w:rFonts w:ascii="Times New Roman" w:hAnsi="Times New Roman" w:cs="Times New Roman"/>
                <w:sz w:val="20"/>
                <w:szCs w:val="20"/>
                <w:lang w:eastAsia="ja-JP"/>
              </w:rPr>
              <w:t xml:space="preserve">, </w:t>
            </w:r>
          </w:p>
          <w:p w14:paraId="55623D0D" w14:textId="753AF376" w:rsidR="009119EF" w:rsidRDefault="009119EF" w:rsidP="00772BAB">
            <w:pPr>
              <w:spacing w:beforeLines="20" w:before="48" w:afterLines="20" w:after="48"/>
              <w:jc w:val="both"/>
              <w:rPr>
                <w:rFonts w:ascii="Times New Roman" w:hAnsi="Times New Roman" w:cs="Times New Roman"/>
                <w:sz w:val="20"/>
                <w:szCs w:val="20"/>
                <w:lang w:eastAsia="ja-JP"/>
              </w:rPr>
            </w:pPr>
            <w:proofErr w:type="spellStart"/>
            <w:r>
              <w:rPr>
                <w:rFonts w:ascii="Times New Roman" w:hAnsi="Times New Roman" w:cs="Times New Roman"/>
                <w:sz w:val="20"/>
                <w:szCs w:val="20"/>
                <w:lang w:eastAsia="ja-JP"/>
              </w:rPr>
              <w:t>UMi</w:t>
            </w:r>
            <w:proofErr w:type="spellEnd"/>
            <w:r>
              <w:rPr>
                <w:rFonts w:ascii="Times New Roman" w:hAnsi="Times New Roman" w:cs="Times New Roman"/>
                <w:sz w:val="20"/>
                <w:szCs w:val="20"/>
                <w:lang w:eastAsia="ja-JP"/>
              </w:rPr>
              <w:t xml:space="preserve">-NLOS, </w:t>
            </w:r>
            <w:proofErr w:type="spellStart"/>
            <w:r>
              <w:rPr>
                <w:rFonts w:ascii="Times New Roman" w:hAnsi="Times New Roman" w:cs="Times New Roman"/>
                <w:sz w:val="20"/>
                <w:szCs w:val="20"/>
                <w:lang w:eastAsia="ja-JP"/>
              </w:rPr>
              <w:t>InH</w:t>
            </w:r>
            <w:proofErr w:type="spellEnd"/>
            <w:r>
              <w:rPr>
                <w:rFonts w:ascii="Times New Roman" w:hAnsi="Times New Roman" w:cs="Times New Roman"/>
                <w:sz w:val="20"/>
                <w:szCs w:val="20"/>
                <w:lang w:eastAsia="ja-JP"/>
              </w:rPr>
              <w:t xml:space="preserve">-NLOS </w:t>
            </w:r>
          </w:p>
          <w:p w14:paraId="22811486" w14:textId="13D40975" w:rsidR="008C15BF" w:rsidRDefault="009119EF" w:rsidP="00772BAB">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from</w:t>
            </w:r>
            <w:r w:rsidR="008C15BF">
              <w:rPr>
                <w:rFonts w:ascii="Times New Roman" w:hAnsi="Times New Roman" w:cs="Times New Roman"/>
                <w:sz w:val="20"/>
                <w:szCs w:val="20"/>
                <w:lang w:eastAsia="ja-JP"/>
              </w:rPr>
              <w:t xml:space="preserve"> TR 38.901</w:t>
            </w:r>
          </w:p>
        </w:tc>
      </w:tr>
      <w:tr w:rsidR="008C15BF" w14:paraId="06204049" w14:textId="77777777" w:rsidTr="00772BAB">
        <w:trPr>
          <w:jc w:val="center"/>
        </w:trPr>
        <w:tc>
          <w:tcPr>
            <w:tcW w:w="3397" w:type="dxa"/>
            <w:vAlign w:val="center"/>
          </w:tcPr>
          <w:p w14:paraId="1B3BC0B0" w14:textId="1645BC5B" w:rsidR="008C15BF" w:rsidRDefault="008C15BF" w:rsidP="00772BAB">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B</w:t>
            </w:r>
            <w:r>
              <w:rPr>
                <w:rFonts w:ascii="Times New Roman" w:hAnsi="Times New Roman" w:cs="Times New Roman"/>
                <w:sz w:val="20"/>
                <w:szCs w:val="20"/>
                <w:lang w:eastAsia="ja-JP"/>
              </w:rPr>
              <w:t>andwidth</w:t>
            </w:r>
          </w:p>
        </w:tc>
        <w:tc>
          <w:tcPr>
            <w:tcW w:w="3828" w:type="dxa"/>
            <w:vAlign w:val="center"/>
          </w:tcPr>
          <w:p w14:paraId="5E5BE2FF" w14:textId="717499E3" w:rsidR="008C15BF" w:rsidRDefault="00086002" w:rsidP="00772BAB">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2</w:t>
            </w:r>
            <w:r>
              <w:rPr>
                <w:rFonts w:ascii="Times New Roman" w:hAnsi="Times New Roman" w:cs="Times New Roman"/>
                <w:sz w:val="20"/>
                <w:szCs w:val="20"/>
                <w:lang w:eastAsia="ja-JP"/>
              </w:rPr>
              <w:t>8.8</w:t>
            </w:r>
            <w:r w:rsidR="008C15BF">
              <w:rPr>
                <w:rFonts w:ascii="Times New Roman" w:hAnsi="Times New Roman" w:cs="Times New Roman"/>
                <w:sz w:val="20"/>
                <w:szCs w:val="20"/>
                <w:lang w:eastAsia="ja-JP"/>
              </w:rPr>
              <w:t xml:space="preserve"> MHz</w:t>
            </w:r>
            <w:r>
              <w:rPr>
                <w:rFonts w:ascii="Times New Roman" w:hAnsi="Times New Roman" w:cs="Times New Roman"/>
                <w:sz w:val="20"/>
                <w:szCs w:val="20"/>
                <w:lang w:eastAsia="ja-JP"/>
              </w:rPr>
              <w:t xml:space="preserve"> (20 RBs with </w:t>
            </w:r>
            <w:r w:rsidR="001A6C3D">
              <w:rPr>
                <w:rFonts w:ascii="Times New Roman" w:hAnsi="Times New Roman" w:cs="Times New Roman"/>
                <w:sz w:val="20"/>
                <w:szCs w:val="20"/>
                <w:lang w:eastAsia="ja-JP"/>
              </w:rPr>
              <w:t xml:space="preserve">SCS </w:t>
            </w:r>
            <w:r>
              <w:rPr>
                <w:rFonts w:ascii="Times New Roman" w:hAnsi="Times New Roman" w:cs="Times New Roman"/>
                <w:sz w:val="20"/>
                <w:szCs w:val="20"/>
                <w:lang w:eastAsia="ja-JP"/>
              </w:rPr>
              <w:t>120kHz)</w:t>
            </w:r>
          </w:p>
        </w:tc>
      </w:tr>
      <w:tr w:rsidR="008C15BF" w14:paraId="55C0158B" w14:textId="77777777" w:rsidTr="00772BAB">
        <w:trPr>
          <w:jc w:val="center"/>
        </w:trPr>
        <w:tc>
          <w:tcPr>
            <w:tcW w:w="3397" w:type="dxa"/>
            <w:vAlign w:val="center"/>
          </w:tcPr>
          <w:p w14:paraId="36E7C218" w14:textId="6D1C5114" w:rsidR="008C15BF" w:rsidRDefault="00BB6720" w:rsidP="00772BAB">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N</w:t>
            </w:r>
            <w:r>
              <w:rPr>
                <w:rFonts w:ascii="Times New Roman" w:hAnsi="Times New Roman" w:cs="Times New Roman"/>
                <w:sz w:val="20"/>
                <w:szCs w:val="20"/>
                <w:lang w:eastAsia="ja-JP"/>
              </w:rPr>
              <w:t>oise figure</w:t>
            </w:r>
          </w:p>
        </w:tc>
        <w:tc>
          <w:tcPr>
            <w:tcW w:w="3828" w:type="dxa"/>
            <w:vAlign w:val="center"/>
          </w:tcPr>
          <w:p w14:paraId="740DF014" w14:textId="55AC7397" w:rsidR="008C15BF" w:rsidRDefault="00BB6720" w:rsidP="00772BAB">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1</w:t>
            </w:r>
            <w:r>
              <w:rPr>
                <w:rFonts w:ascii="Times New Roman" w:hAnsi="Times New Roman" w:cs="Times New Roman"/>
                <w:sz w:val="20"/>
                <w:szCs w:val="20"/>
                <w:lang w:eastAsia="ja-JP"/>
              </w:rPr>
              <w:t>3 dB</w:t>
            </w:r>
          </w:p>
        </w:tc>
      </w:tr>
      <w:tr w:rsidR="00BB6720" w14:paraId="74903587" w14:textId="77777777" w:rsidTr="00772BAB">
        <w:trPr>
          <w:jc w:val="center"/>
        </w:trPr>
        <w:tc>
          <w:tcPr>
            <w:tcW w:w="3397" w:type="dxa"/>
            <w:vAlign w:val="center"/>
          </w:tcPr>
          <w:p w14:paraId="21F60826" w14:textId="07F81CDE" w:rsidR="00BB6720" w:rsidRDefault="00BB6720" w:rsidP="00772BAB">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lastRenderedPageBreak/>
              <w:t>N</w:t>
            </w:r>
            <w:r>
              <w:rPr>
                <w:rFonts w:ascii="Times New Roman" w:hAnsi="Times New Roman" w:cs="Times New Roman"/>
                <w:sz w:val="20"/>
                <w:szCs w:val="20"/>
                <w:lang w:eastAsia="ja-JP"/>
              </w:rPr>
              <w:t>oise floor</w:t>
            </w:r>
          </w:p>
        </w:tc>
        <w:tc>
          <w:tcPr>
            <w:tcW w:w="3828" w:type="dxa"/>
            <w:vAlign w:val="center"/>
          </w:tcPr>
          <w:p w14:paraId="76A35F69" w14:textId="2361EDCA" w:rsidR="00BB6720" w:rsidRDefault="00BB6720" w:rsidP="00772BAB">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w:t>
            </w:r>
            <w:r>
              <w:rPr>
                <w:rFonts w:ascii="Times New Roman" w:hAnsi="Times New Roman" w:cs="Times New Roman"/>
                <w:sz w:val="20"/>
                <w:szCs w:val="20"/>
                <w:lang w:eastAsia="ja-JP"/>
              </w:rPr>
              <w:t>174 dBm/Hz</w:t>
            </w:r>
          </w:p>
        </w:tc>
      </w:tr>
      <w:tr w:rsidR="00BB6720" w14:paraId="1100160C" w14:textId="77777777" w:rsidTr="00772BAB">
        <w:trPr>
          <w:jc w:val="center"/>
        </w:trPr>
        <w:tc>
          <w:tcPr>
            <w:tcW w:w="3397" w:type="dxa"/>
            <w:vAlign w:val="center"/>
          </w:tcPr>
          <w:p w14:paraId="420ED264" w14:textId="6DCB09E0" w:rsidR="00BB6720" w:rsidRDefault="00BB6720" w:rsidP="00772BAB">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B</w:t>
            </w:r>
            <w:r>
              <w:rPr>
                <w:rFonts w:ascii="Times New Roman" w:hAnsi="Times New Roman" w:cs="Times New Roman"/>
                <w:sz w:val="20"/>
                <w:szCs w:val="20"/>
                <w:lang w:eastAsia="ja-JP"/>
              </w:rPr>
              <w:t>ody loss</w:t>
            </w:r>
          </w:p>
        </w:tc>
        <w:tc>
          <w:tcPr>
            <w:tcW w:w="3828" w:type="dxa"/>
            <w:vAlign w:val="center"/>
          </w:tcPr>
          <w:p w14:paraId="4DAA154D" w14:textId="4B659074" w:rsidR="00BB6720" w:rsidRDefault="00BB6720" w:rsidP="00772BAB">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8</w:t>
            </w:r>
            <w:r>
              <w:rPr>
                <w:rFonts w:ascii="Times New Roman" w:hAnsi="Times New Roman" w:cs="Times New Roman"/>
                <w:sz w:val="20"/>
                <w:szCs w:val="20"/>
                <w:lang w:eastAsia="ja-JP"/>
              </w:rPr>
              <w:t xml:space="preserve"> dB</w:t>
            </w:r>
          </w:p>
        </w:tc>
      </w:tr>
      <w:tr w:rsidR="00BB6720" w14:paraId="7603F950" w14:textId="77777777" w:rsidTr="00772BAB">
        <w:trPr>
          <w:jc w:val="center"/>
        </w:trPr>
        <w:tc>
          <w:tcPr>
            <w:tcW w:w="3397" w:type="dxa"/>
            <w:vAlign w:val="center"/>
          </w:tcPr>
          <w:p w14:paraId="1994C2C8" w14:textId="1573BF25" w:rsidR="00BB6720" w:rsidRDefault="00BB6720" w:rsidP="00772BAB">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Rx antenna element gain</w:t>
            </w:r>
          </w:p>
        </w:tc>
        <w:tc>
          <w:tcPr>
            <w:tcW w:w="3828" w:type="dxa"/>
            <w:vAlign w:val="center"/>
          </w:tcPr>
          <w:p w14:paraId="7B012561" w14:textId="220E8437" w:rsidR="00BB6720" w:rsidRDefault="00BB6720" w:rsidP="00772BAB">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5</w:t>
            </w:r>
            <w:r>
              <w:rPr>
                <w:rFonts w:ascii="Times New Roman" w:hAnsi="Times New Roman" w:cs="Times New Roman"/>
                <w:sz w:val="20"/>
                <w:szCs w:val="20"/>
                <w:lang w:eastAsia="ja-JP"/>
              </w:rPr>
              <w:t xml:space="preserve"> </w:t>
            </w:r>
            <w:proofErr w:type="spellStart"/>
            <w:r>
              <w:rPr>
                <w:rFonts w:ascii="Times New Roman" w:hAnsi="Times New Roman" w:cs="Times New Roman"/>
                <w:sz w:val="20"/>
                <w:szCs w:val="20"/>
                <w:lang w:eastAsia="ja-JP"/>
              </w:rPr>
              <w:t>dBi</w:t>
            </w:r>
            <w:proofErr w:type="spellEnd"/>
          </w:p>
        </w:tc>
      </w:tr>
    </w:tbl>
    <w:p w14:paraId="718039AE" w14:textId="28E6817A" w:rsidR="00136953" w:rsidRDefault="00136953" w:rsidP="00ED22F7">
      <w:pPr>
        <w:jc w:val="both"/>
        <w:rPr>
          <w:rFonts w:ascii="Times New Roman" w:hAnsi="Times New Roman" w:cs="Times New Roman"/>
          <w:sz w:val="20"/>
          <w:szCs w:val="20"/>
          <w:lang w:eastAsia="ja-JP"/>
        </w:rPr>
      </w:pPr>
    </w:p>
    <w:p w14:paraId="2E01DE58" w14:textId="6BCE7C0A" w:rsidR="002F6890" w:rsidRDefault="003E7BE7" w:rsidP="002F6890">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Table A-2.</w:t>
      </w:r>
      <w:r>
        <w:rPr>
          <w:rFonts w:ascii="Times New Roman" w:hAnsi="Times New Roman" w:cs="Times New Roman"/>
          <w:sz w:val="20"/>
          <w:szCs w:val="20"/>
          <w:lang w:eastAsia="ja-JP"/>
        </w:rPr>
        <w:tab/>
      </w:r>
      <w:r w:rsidR="002F6890">
        <w:rPr>
          <w:rFonts w:ascii="Times New Roman" w:hAnsi="Times New Roman" w:cs="Times New Roman" w:hint="eastAsia"/>
          <w:sz w:val="20"/>
          <w:szCs w:val="20"/>
          <w:lang w:eastAsia="ja-JP"/>
        </w:rPr>
        <w:t>L</w:t>
      </w:r>
      <w:r w:rsidR="002F6890">
        <w:rPr>
          <w:rFonts w:ascii="Times New Roman" w:hAnsi="Times New Roman" w:cs="Times New Roman"/>
          <w:sz w:val="20"/>
          <w:szCs w:val="20"/>
          <w:lang w:eastAsia="ja-JP"/>
        </w:rPr>
        <w:t xml:space="preserve">ink-level simulation parameters for </w:t>
      </w:r>
      <w:r w:rsidR="00F6164A">
        <w:rPr>
          <w:rFonts w:ascii="Times New Roman" w:hAnsi="Times New Roman" w:cs="Times New Roman"/>
          <w:sz w:val="20"/>
          <w:szCs w:val="20"/>
          <w:lang w:eastAsia="ja-JP"/>
        </w:rPr>
        <w:t>PSSCH BLER</w:t>
      </w:r>
    </w:p>
    <w:tbl>
      <w:tblPr>
        <w:tblStyle w:val="TableGrid"/>
        <w:tblW w:w="0" w:type="auto"/>
        <w:jc w:val="center"/>
        <w:tblLook w:val="04A0" w:firstRow="1" w:lastRow="0" w:firstColumn="1" w:lastColumn="0" w:noHBand="0" w:noVBand="1"/>
      </w:tblPr>
      <w:tblGrid>
        <w:gridCol w:w="3397"/>
        <w:gridCol w:w="3828"/>
      </w:tblGrid>
      <w:tr w:rsidR="002F6890" w14:paraId="57544854" w14:textId="77777777" w:rsidTr="002F6890">
        <w:trPr>
          <w:jc w:val="center"/>
        </w:trPr>
        <w:tc>
          <w:tcPr>
            <w:tcW w:w="3397" w:type="dxa"/>
            <w:shd w:val="clear" w:color="auto" w:fill="FBD4B4" w:themeFill="accent6" w:themeFillTint="66"/>
            <w:vAlign w:val="center"/>
          </w:tcPr>
          <w:p w14:paraId="733D5150" w14:textId="77777777" w:rsidR="002F6890" w:rsidRDefault="002F6890"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P</w:t>
            </w:r>
            <w:r>
              <w:rPr>
                <w:rFonts w:ascii="Times New Roman" w:hAnsi="Times New Roman" w:cs="Times New Roman"/>
                <w:sz w:val="20"/>
                <w:szCs w:val="20"/>
                <w:lang w:eastAsia="ja-JP"/>
              </w:rPr>
              <w:t>arameter</w:t>
            </w:r>
          </w:p>
        </w:tc>
        <w:tc>
          <w:tcPr>
            <w:tcW w:w="3828" w:type="dxa"/>
            <w:shd w:val="clear" w:color="auto" w:fill="FBD4B4" w:themeFill="accent6" w:themeFillTint="66"/>
            <w:vAlign w:val="center"/>
          </w:tcPr>
          <w:p w14:paraId="12656805" w14:textId="77777777" w:rsidR="002F6890" w:rsidRDefault="002F6890"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Value </w:t>
            </w:r>
          </w:p>
        </w:tc>
      </w:tr>
      <w:tr w:rsidR="002F6890" w14:paraId="79D47F58" w14:textId="77777777" w:rsidTr="00CB3F74">
        <w:trPr>
          <w:jc w:val="center"/>
        </w:trPr>
        <w:tc>
          <w:tcPr>
            <w:tcW w:w="3397" w:type="dxa"/>
            <w:vAlign w:val="center"/>
          </w:tcPr>
          <w:p w14:paraId="5767A76A" w14:textId="4627618D" w:rsidR="002F6890" w:rsidRDefault="002F6890"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FFT size</w:t>
            </w:r>
          </w:p>
        </w:tc>
        <w:tc>
          <w:tcPr>
            <w:tcW w:w="3828" w:type="dxa"/>
            <w:vAlign w:val="center"/>
          </w:tcPr>
          <w:p w14:paraId="3E8E72BD" w14:textId="12632E44" w:rsidR="002F6890" w:rsidRDefault="002F6890"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2048</w:t>
            </w:r>
          </w:p>
        </w:tc>
      </w:tr>
      <w:tr w:rsidR="002F6890" w14:paraId="211420D2" w14:textId="77777777" w:rsidTr="00CB3F74">
        <w:trPr>
          <w:jc w:val="center"/>
        </w:trPr>
        <w:tc>
          <w:tcPr>
            <w:tcW w:w="3397" w:type="dxa"/>
            <w:vAlign w:val="center"/>
          </w:tcPr>
          <w:p w14:paraId="693D57F3" w14:textId="53C2EE96" w:rsidR="002F6890" w:rsidRDefault="002F6890"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S</w:t>
            </w:r>
            <w:r>
              <w:rPr>
                <w:rFonts w:ascii="Times New Roman" w:hAnsi="Times New Roman" w:cs="Times New Roman"/>
                <w:sz w:val="20"/>
                <w:szCs w:val="20"/>
                <w:lang w:eastAsia="ja-JP"/>
              </w:rPr>
              <w:t>CS</w:t>
            </w:r>
          </w:p>
        </w:tc>
        <w:tc>
          <w:tcPr>
            <w:tcW w:w="3828" w:type="dxa"/>
            <w:vAlign w:val="center"/>
          </w:tcPr>
          <w:p w14:paraId="7163E9FA" w14:textId="6CB16F8D" w:rsidR="002F6890" w:rsidRDefault="002F6890"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1</w:t>
            </w:r>
            <w:r>
              <w:rPr>
                <w:rFonts w:ascii="Times New Roman" w:hAnsi="Times New Roman" w:cs="Times New Roman"/>
                <w:sz w:val="20"/>
                <w:szCs w:val="20"/>
                <w:lang w:eastAsia="ja-JP"/>
              </w:rPr>
              <w:t>20 kHz</w:t>
            </w:r>
          </w:p>
        </w:tc>
      </w:tr>
      <w:tr w:rsidR="002F6890" w14:paraId="0AFD03AB" w14:textId="77777777" w:rsidTr="00CB3F74">
        <w:trPr>
          <w:jc w:val="center"/>
        </w:trPr>
        <w:tc>
          <w:tcPr>
            <w:tcW w:w="3397" w:type="dxa"/>
            <w:vAlign w:val="center"/>
          </w:tcPr>
          <w:p w14:paraId="1341B772" w14:textId="2795E869" w:rsidR="002F6890" w:rsidRDefault="0048330B"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S</w:t>
            </w:r>
            <w:r>
              <w:rPr>
                <w:rFonts w:ascii="Times New Roman" w:hAnsi="Times New Roman" w:cs="Times New Roman"/>
                <w:sz w:val="20"/>
                <w:szCs w:val="20"/>
                <w:lang w:eastAsia="ja-JP"/>
              </w:rPr>
              <w:t>lot duration</w:t>
            </w:r>
          </w:p>
        </w:tc>
        <w:tc>
          <w:tcPr>
            <w:tcW w:w="3828" w:type="dxa"/>
            <w:vAlign w:val="center"/>
          </w:tcPr>
          <w:p w14:paraId="5B273A86" w14:textId="7D65A2B3" w:rsidR="002F6890" w:rsidRDefault="0048330B"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1</w:t>
            </w:r>
            <w:r>
              <w:rPr>
                <w:rFonts w:ascii="Times New Roman" w:hAnsi="Times New Roman" w:cs="Times New Roman"/>
                <w:sz w:val="20"/>
                <w:szCs w:val="20"/>
                <w:lang w:eastAsia="ja-JP"/>
              </w:rPr>
              <w:t>25 us (14 OFDM symbols)</w:t>
            </w:r>
          </w:p>
        </w:tc>
      </w:tr>
      <w:tr w:rsidR="0048330B" w14:paraId="4EE3E9F8" w14:textId="77777777" w:rsidTr="00CB3F74">
        <w:trPr>
          <w:jc w:val="center"/>
        </w:trPr>
        <w:tc>
          <w:tcPr>
            <w:tcW w:w="3397" w:type="dxa"/>
            <w:vAlign w:val="center"/>
          </w:tcPr>
          <w:p w14:paraId="42215C23" w14:textId="5EA0C975" w:rsidR="0048330B" w:rsidRDefault="0048330B"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D</w:t>
            </w:r>
            <w:r>
              <w:rPr>
                <w:rFonts w:ascii="Times New Roman" w:hAnsi="Times New Roman" w:cs="Times New Roman"/>
                <w:sz w:val="20"/>
                <w:szCs w:val="20"/>
                <w:lang w:eastAsia="ja-JP"/>
              </w:rPr>
              <w:t>MRS configuration</w:t>
            </w:r>
          </w:p>
        </w:tc>
        <w:tc>
          <w:tcPr>
            <w:tcW w:w="3828" w:type="dxa"/>
            <w:vAlign w:val="center"/>
          </w:tcPr>
          <w:p w14:paraId="14D873EC" w14:textId="0926136B" w:rsidR="0048330B" w:rsidRDefault="00D61043"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3</w:t>
            </w:r>
            <w:r>
              <w:rPr>
                <w:rFonts w:ascii="Times New Roman" w:hAnsi="Times New Roman" w:cs="Times New Roman"/>
                <w:sz w:val="20"/>
                <w:szCs w:val="20"/>
                <w:lang w:eastAsia="ja-JP"/>
              </w:rPr>
              <w:t xml:space="preserve"> DMRS symbols</w:t>
            </w:r>
          </w:p>
        </w:tc>
      </w:tr>
      <w:tr w:rsidR="00D61043" w14:paraId="49D6CA0E" w14:textId="77777777" w:rsidTr="00CB3F74">
        <w:trPr>
          <w:jc w:val="center"/>
        </w:trPr>
        <w:tc>
          <w:tcPr>
            <w:tcW w:w="3397" w:type="dxa"/>
            <w:vAlign w:val="center"/>
          </w:tcPr>
          <w:p w14:paraId="2D2F9D1F" w14:textId="579957C6" w:rsidR="00D61043" w:rsidRDefault="00D61043"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M</w:t>
            </w:r>
            <w:r>
              <w:rPr>
                <w:rFonts w:ascii="Times New Roman" w:hAnsi="Times New Roman" w:cs="Times New Roman"/>
                <w:sz w:val="20"/>
                <w:szCs w:val="20"/>
                <w:lang w:eastAsia="ja-JP"/>
              </w:rPr>
              <w:t xml:space="preserve">CS table </w:t>
            </w:r>
          </w:p>
        </w:tc>
        <w:tc>
          <w:tcPr>
            <w:tcW w:w="3828" w:type="dxa"/>
            <w:vAlign w:val="center"/>
          </w:tcPr>
          <w:p w14:paraId="16AB6F3A" w14:textId="32837308" w:rsidR="00D61043" w:rsidRDefault="00D61043"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2</w:t>
            </w:r>
            <w:r>
              <w:rPr>
                <w:rFonts w:ascii="Times New Roman" w:hAnsi="Times New Roman" w:cs="Times New Roman"/>
                <w:sz w:val="20"/>
                <w:szCs w:val="20"/>
                <w:lang w:eastAsia="ja-JP"/>
              </w:rPr>
              <w:t>56 QAM</w:t>
            </w:r>
          </w:p>
        </w:tc>
      </w:tr>
      <w:tr w:rsidR="00D61043" w14:paraId="1024BA18" w14:textId="77777777" w:rsidTr="00CB3F74">
        <w:trPr>
          <w:jc w:val="center"/>
        </w:trPr>
        <w:tc>
          <w:tcPr>
            <w:tcW w:w="3397" w:type="dxa"/>
            <w:vAlign w:val="center"/>
          </w:tcPr>
          <w:p w14:paraId="59E25AAD" w14:textId="0AF954A8" w:rsidR="00D61043" w:rsidRDefault="002B5669"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U</w:t>
            </w:r>
            <w:r>
              <w:rPr>
                <w:rFonts w:ascii="Times New Roman" w:hAnsi="Times New Roman" w:cs="Times New Roman"/>
                <w:sz w:val="20"/>
                <w:szCs w:val="20"/>
                <w:lang w:eastAsia="ja-JP"/>
              </w:rPr>
              <w:t>E moving speed</w:t>
            </w:r>
          </w:p>
        </w:tc>
        <w:tc>
          <w:tcPr>
            <w:tcW w:w="3828" w:type="dxa"/>
            <w:vAlign w:val="center"/>
          </w:tcPr>
          <w:p w14:paraId="5BBD81AD" w14:textId="248ABBD2" w:rsidR="00D61043" w:rsidRDefault="002B5669"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3</w:t>
            </w:r>
            <w:r>
              <w:rPr>
                <w:rFonts w:ascii="Times New Roman" w:hAnsi="Times New Roman" w:cs="Times New Roman"/>
                <w:sz w:val="20"/>
                <w:szCs w:val="20"/>
                <w:lang w:eastAsia="ja-JP"/>
              </w:rPr>
              <w:t xml:space="preserve"> km/h</w:t>
            </w:r>
          </w:p>
        </w:tc>
      </w:tr>
      <w:tr w:rsidR="002B5669" w14:paraId="372A9496" w14:textId="77777777" w:rsidTr="00CB3F74">
        <w:trPr>
          <w:jc w:val="center"/>
        </w:trPr>
        <w:tc>
          <w:tcPr>
            <w:tcW w:w="3397" w:type="dxa"/>
            <w:vAlign w:val="center"/>
          </w:tcPr>
          <w:p w14:paraId="7C5FD07C" w14:textId="7F7ECA36" w:rsidR="002B5669" w:rsidRDefault="002B5669"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hannel model</w:t>
            </w:r>
          </w:p>
        </w:tc>
        <w:tc>
          <w:tcPr>
            <w:tcW w:w="3828" w:type="dxa"/>
            <w:vAlign w:val="center"/>
          </w:tcPr>
          <w:p w14:paraId="02806469" w14:textId="77777777" w:rsidR="005E34BA" w:rsidRDefault="005E34BA"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 xml:space="preserve">DL-A, DS 100 ns for </w:t>
            </w:r>
            <w:proofErr w:type="spellStart"/>
            <w:r>
              <w:rPr>
                <w:rFonts w:ascii="Times New Roman" w:hAnsi="Times New Roman" w:cs="Times New Roman"/>
                <w:sz w:val="20"/>
                <w:szCs w:val="20"/>
                <w:lang w:eastAsia="ja-JP"/>
              </w:rPr>
              <w:t>UMi</w:t>
            </w:r>
            <w:proofErr w:type="spellEnd"/>
            <w:r>
              <w:rPr>
                <w:rFonts w:ascii="Times New Roman" w:hAnsi="Times New Roman" w:cs="Times New Roman" w:hint="eastAsia"/>
                <w:sz w:val="20"/>
                <w:szCs w:val="20"/>
                <w:lang w:eastAsia="ja-JP"/>
              </w:rPr>
              <w:t xml:space="preserve"> </w:t>
            </w:r>
          </w:p>
          <w:p w14:paraId="02CE15E5" w14:textId="272FFD21" w:rsidR="005E34BA" w:rsidRPr="005E34BA" w:rsidRDefault="002B5669"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DL-A, DS 30 ns</w:t>
            </w:r>
            <w:r w:rsidR="005E34BA">
              <w:rPr>
                <w:rFonts w:ascii="Times New Roman" w:hAnsi="Times New Roman" w:cs="Times New Roman"/>
                <w:sz w:val="20"/>
                <w:szCs w:val="20"/>
                <w:lang w:eastAsia="ja-JP"/>
              </w:rPr>
              <w:t xml:space="preserve"> for </w:t>
            </w:r>
            <w:proofErr w:type="spellStart"/>
            <w:r w:rsidR="005E34BA">
              <w:rPr>
                <w:rFonts w:ascii="Times New Roman" w:hAnsi="Times New Roman" w:cs="Times New Roman"/>
                <w:sz w:val="20"/>
                <w:szCs w:val="20"/>
                <w:lang w:eastAsia="ja-JP"/>
              </w:rPr>
              <w:t>InH</w:t>
            </w:r>
            <w:proofErr w:type="spellEnd"/>
          </w:p>
        </w:tc>
      </w:tr>
      <w:tr w:rsidR="002B5669" w14:paraId="059C275C" w14:textId="77777777" w:rsidTr="00CB3F74">
        <w:trPr>
          <w:jc w:val="center"/>
        </w:trPr>
        <w:tc>
          <w:tcPr>
            <w:tcW w:w="3397" w:type="dxa"/>
            <w:vAlign w:val="center"/>
          </w:tcPr>
          <w:p w14:paraId="12A1F18F" w14:textId="649DAB07" w:rsidR="002B5669" w:rsidRDefault="002B5669"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A</w:t>
            </w:r>
            <w:r>
              <w:rPr>
                <w:rFonts w:ascii="Times New Roman" w:hAnsi="Times New Roman" w:cs="Times New Roman"/>
                <w:sz w:val="20"/>
                <w:szCs w:val="20"/>
                <w:lang w:eastAsia="ja-JP"/>
              </w:rPr>
              <w:t>ntenna configurations</w:t>
            </w:r>
          </w:p>
        </w:tc>
        <w:tc>
          <w:tcPr>
            <w:tcW w:w="3828" w:type="dxa"/>
            <w:vAlign w:val="center"/>
          </w:tcPr>
          <w:p w14:paraId="0E971808" w14:textId="77777777" w:rsidR="002B5669" w:rsidRDefault="004E786A"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B</w:t>
            </w:r>
            <w:r>
              <w:rPr>
                <w:rFonts w:ascii="Times New Roman" w:hAnsi="Times New Roman" w:cs="Times New Roman"/>
                <w:sz w:val="20"/>
                <w:szCs w:val="20"/>
                <w:lang w:eastAsia="ja-JP"/>
              </w:rPr>
              <w:t>oth Tx and Rx:</w:t>
            </w:r>
          </w:p>
          <w:p w14:paraId="69BCA894" w14:textId="69EEFDD5" w:rsidR="004E786A" w:rsidRDefault="00041CB2"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4 elements per polarization</w:t>
            </w:r>
            <w:r w:rsidR="001A6C3D">
              <w:rPr>
                <w:rFonts w:ascii="Times New Roman" w:hAnsi="Times New Roman" w:cs="Times New Roman"/>
                <w:sz w:val="20"/>
                <w:szCs w:val="20"/>
                <w:lang w:eastAsia="ja-JP"/>
              </w:rPr>
              <w:t>, 2-pol</w:t>
            </w:r>
          </w:p>
        </w:tc>
      </w:tr>
      <w:tr w:rsidR="001A6C3D" w14:paraId="442487D1" w14:textId="77777777" w:rsidTr="00CB3F74">
        <w:trPr>
          <w:jc w:val="center"/>
        </w:trPr>
        <w:tc>
          <w:tcPr>
            <w:tcW w:w="3397" w:type="dxa"/>
            <w:vAlign w:val="center"/>
          </w:tcPr>
          <w:p w14:paraId="36C4E0DD" w14:textId="56DFFD39" w:rsidR="001A6C3D" w:rsidRDefault="00667ECF"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PSSCH </w:t>
            </w:r>
            <w:r w:rsidR="001A6C3D">
              <w:rPr>
                <w:rFonts w:ascii="Times New Roman" w:hAnsi="Times New Roman" w:cs="Times New Roman"/>
                <w:sz w:val="20"/>
                <w:szCs w:val="20"/>
                <w:lang w:eastAsia="ja-JP"/>
              </w:rPr>
              <w:t>bandwidth</w:t>
            </w:r>
          </w:p>
        </w:tc>
        <w:tc>
          <w:tcPr>
            <w:tcW w:w="3828" w:type="dxa"/>
            <w:vAlign w:val="center"/>
          </w:tcPr>
          <w:p w14:paraId="39F3417F" w14:textId="7606BE49" w:rsidR="001A6C3D" w:rsidRDefault="001A6C3D"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20 RBs with SCS 120 kHz</w:t>
            </w:r>
          </w:p>
        </w:tc>
      </w:tr>
      <w:tr w:rsidR="005E2EE7" w14:paraId="7F170432" w14:textId="77777777" w:rsidTr="00CB3F74">
        <w:trPr>
          <w:jc w:val="center"/>
        </w:trPr>
        <w:tc>
          <w:tcPr>
            <w:tcW w:w="3397" w:type="dxa"/>
            <w:vAlign w:val="center"/>
          </w:tcPr>
          <w:p w14:paraId="632042BE" w14:textId="7EAC5A47" w:rsidR="005E2EE7" w:rsidRDefault="005E2EE7"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arget BLER</w:t>
            </w:r>
          </w:p>
        </w:tc>
        <w:tc>
          <w:tcPr>
            <w:tcW w:w="3828" w:type="dxa"/>
            <w:vAlign w:val="center"/>
          </w:tcPr>
          <w:p w14:paraId="67AD515B" w14:textId="08B7F95E" w:rsidR="005E2EE7" w:rsidRDefault="005E2EE7"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1</w:t>
            </w:r>
            <w:r>
              <w:rPr>
                <w:rFonts w:ascii="Times New Roman" w:hAnsi="Times New Roman" w:cs="Times New Roman"/>
                <w:sz w:val="20"/>
                <w:szCs w:val="20"/>
                <w:lang w:eastAsia="ja-JP"/>
              </w:rPr>
              <w:t>0 %</w:t>
            </w:r>
          </w:p>
        </w:tc>
      </w:tr>
    </w:tbl>
    <w:p w14:paraId="6EE4FCF4" w14:textId="5C588ECB" w:rsidR="002F6890" w:rsidRDefault="002F6890" w:rsidP="00ED22F7">
      <w:pPr>
        <w:jc w:val="both"/>
        <w:rPr>
          <w:rFonts w:ascii="Times New Roman" w:hAnsi="Times New Roman" w:cs="Times New Roman"/>
          <w:sz w:val="20"/>
          <w:szCs w:val="20"/>
          <w:lang w:eastAsia="ja-JP"/>
        </w:rPr>
      </w:pPr>
    </w:p>
    <w:p w14:paraId="5274CBE8" w14:textId="74916515" w:rsidR="00F6164A" w:rsidRDefault="003E7BE7" w:rsidP="00F6164A">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Table A-3.</w:t>
      </w:r>
      <w:r>
        <w:rPr>
          <w:rFonts w:ascii="Times New Roman" w:hAnsi="Times New Roman" w:cs="Times New Roman"/>
          <w:sz w:val="20"/>
          <w:szCs w:val="20"/>
          <w:lang w:eastAsia="ja-JP"/>
        </w:rPr>
        <w:tab/>
      </w:r>
      <w:r w:rsidR="00F6164A">
        <w:rPr>
          <w:rFonts w:ascii="Times New Roman" w:hAnsi="Times New Roman" w:cs="Times New Roman" w:hint="eastAsia"/>
          <w:sz w:val="20"/>
          <w:szCs w:val="20"/>
          <w:lang w:eastAsia="ja-JP"/>
        </w:rPr>
        <w:t>L</w:t>
      </w:r>
      <w:r w:rsidR="00F6164A">
        <w:rPr>
          <w:rFonts w:ascii="Times New Roman" w:hAnsi="Times New Roman" w:cs="Times New Roman"/>
          <w:sz w:val="20"/>
          <w:szCs w:val="20"/>
          <w:lang w:eastAsia="ja-JP"/>
        </w:rPr>
        <w:t>ink-level simulation parameters for SCI-1 BLER</w:t>
      </w:r>
    </w:p>
    <w:tbl>
      <w:tblPr>
        <w:tblStyle w:val="TableGrid"/>
        <w:tblW w:w="0" w:type="auto"/>
        <w:jc w:val="center"/>
        <w:tblLook w:val="04A0" w:firstRow="1" w:lastRow="0" w:firstColumn="1" w:lastColumn="0" w:noHBand="0" w:noVBand="1"/>
      </w:tblPr>
      <w:tblGrid>
        <w:gridCol w:w="3397"/>
        <w:gridCol w:w="3828"/>
      </w:tblGrid>
      <w:tr w:rsidR="00F6164A" w14:paraId="604C5675" w14:textId="77777777" w:rsidTr="00CB3F74">
        <w:trPr>
          <w:jc w:val="center"/>
        </w:trPr>
        <w:tc>
          <w:tcPr>
            <w:tcW w:w="3397" w:type="dxa"/>
            <w:shd w:val="clear" w:color="auto" w:fill="FBD4B4" w:themeFill="accent6" w:themeFillTint="66"/>
            <w:vAlign w:val="center"/>
          </w:tcPr>
          <w:p w14:paraId="65BF70D3" w14:textId="77777777" w:rsidR="00F6164A" w:rsidRDefault="00F6164A"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P</w:t>
            </w:r>
            <w:r>
              <w:rPr>
                <w:rFonts w:ascii="Times New Roman" w:hAnsi="Times New Roman" w:cs="Times New Roman"/>
                <w:sz w:val="20"/>
                <w:szCs w:val="20"/>
                <w:lang w:eastAsia="ja-JP"/>
              </w:rPr>
              <w:t>arameter</w:t>
            </w:r>
          </w:p>
        </w:tc>
        <w:tc>
          <w:tcPr>
            <w:tcW w:w="3828" w:type="dxa"/>
            <w:shd w:val="clear" w:color="auto" w:fill="FBD4B4" w:themeFill="accent6" w:themeFillTint="66"/>
            <w:vAlign w:val="center"/>
          </w:tcPr>
          <w:p w14:paraId="7C583DEB" w14:textId="77777777" w:rsidR="00F6164A" w:rsidRDefault="00F6164A"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Value </w:t>
            </w:r>
          </w:p>
        </w:tc>
      </w:tr>
      <w:tr w:rsidR="00F6164A" w14:paraId="2308AB40" w14:textId="77777777" w:rsidTr="00CB3F74">
        <w:trPr>
          <w:jc w:val="center"/>
        </w:trPr>
        <w:tc>
          <w:tcPr>
            <w:tcW w:w="3397" w:type="dxa"/>
            <w:vAlign w:val="center"/>
          </w:tcPr>
          <w:p w14:paraId="6B9DAA88" w14:textId="099F1CC1" w:rsidR="00F6164A" w:rsidRDefault="005107D1"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SCI</w:t>
            </w:r>
            <w:r w:rsidR="00676ED5">
              <w:rPr>
                <w:rFonts w:ascii="Times New Roman" w:hAnsi="Times New Roman" w:cs="Times New Roman"/>
                <w:sz w:val="20"/>
                <w:szCs w:val="20"/>
                <w:lang w:eastAsia="ja-JP"/>
              </w:rPr>
              <w:t>-1</w:t>
            </w:r>
            <w:r>
              <w:rPr>
                <w:rFonts w:ascii="Times New Roman" w:hAnsi="Times New Roman" w:cs="Times New Roman"/>
                <w:sz w:val="20"/>
                <w:szCs w:val="20"/>
                <w:lang w:eastAsia="ja-JP"/>
              </w:rPr>
              <w:t xml:space="preserve"> payload</w:t>
            </w:r>
          </w:p>
        </w:tc>
        <w:tc>
          <w:tcPr>
            <w:tcW w:w="3828" w:type="dxa"/>
            <w:vAlign w:val="center"/>
          </w:tcPr>
          <w:p w14:paraId="1AA4100E" w14:textId="3BA639E8" w:rsidR="00F6164A" w:rsidRDefault="005107D1"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3</w:t>
            </w:r>
            <w:r>
              <w:rPr>
                <w:rFonts w:ascii="Times New Roman" w:hAnsi="Times New Roman" w:cs="Times New Roman"/>
                <w:sz w:val="20"/>
                <w:szCs w:val="20"/>
                <w:lang w:eastAsia="ja-JP"/>
              </w:rPr>
              <w:t>2 bits</w:t>
            </w:r>
          </w:p>
        </w:tc>
      </w:tr>
      <w:tr w:rsidR="00F6164A" w14:paraId="10C63228" w14:textId="77777777" w:rsidTr="00CB3F74">
        <w:trPr>
          <w:jc w:val="center"/>
        </w:trPr>
        <w:tc>
          <w:tcPr>
            <w:tcW w:w="3397" w:type="dxa"/>
            <w:vAlign w:val="center"/>
          </w:tcPr>
          <w:p w14:paraId="1E9E78A4" w14:textId="683BEB51" w:rsidR="00F6164A" w:rsidRDefault="005107D1"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CRC length</w:t>
            </w:r>
          </w:p>
        </w:tc>
        <w:tc>
          <w:tcPr>
            <w:tcW w:w="3828" w:type="dxa"/>
            <w:vAlign w:val="center"/>
          </w:tcPr>
          <w:p w14:paraId="4086DC82" w14:textId="50BD9F62" w:rsidR="00F6164A" w:rsidRDefault="005107D1"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24 bits</w:t>
            </w:r>
          </w:p>
        </w:tc>
      </w:tr>
      <w:tr w:rsidR="00F6164A" w14:paraId="69927094" w14:textId="77777777" w:rsidTr="00CB3F74">
        <w:trPr>
          <w:jc w:val="center"/>
        </w:trPr>
        <w:tc>
          <w:tcPr>
            <w:tcW w:w="3397" w:type="dxa"/>
            <w:vAlign w:val="center"/>
          </w:tcPr>
          <w:p w14:paraId="1E7EF496" w14:textId="3D860C5C" w:rsidR="00F6164A" w:rsidRDefault="005107D1"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PSCCH bandwidth</w:t>
            </w:r>
          </w:p>
        </w:tc>
        <w:tc>
          <w:tcPr>
            <w:tcW w:w="3828" w:type="dxa"/>
            <w:vAlign w:val="center"/>
          </w:tcPr>
          <w:p w14:paraId="0779DFFC" w14:textId="1CE71DAA" w:rsidR="00F6164A" w:rsidRDefault="00667ECF"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10 RBs with SCS 120 kHz</w:t>
            </w:r>
          </w:p>
        </w:tc>
      </w:tr>
      <w:tr w:rsidR="005E2EE7" w14:paraId="4BE79183" w14:textId="77777777" w:rsidTr="00CB3F74">
        <w:trPr>
          <w:jc w:val="center"/>
        </w:trPr>
        <w:tc>
          <w:tcPr>
            <w:tcW w:w="3397" w:type="dxa"/>
            <w:vAlign w:val="center"/>
          </w:tcPr>
          <w:p w14:paraId="3DFB4272" w14:textId="50528F39" w:rsidR="005E2EE7" w:rsidRDefault="005E2EE7"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arget BLER</w:t>
            </w:r>
          </w:p>
        </w:tc>
        <w:tc>
          <w:tcPr>
            <w:tcW w:w="3828" w:type="dxa"/>
            <w:vAlign w:val="center"/>
          </w:tcPr>
          <w:p w14:paraId="6B30D851" w14:textId="6857AF1B" w:rsidR="005E2EE7" w:rsidRDefault="005E2EE7"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1</w:t>
            </w:r>
            <w:r>
              <w:rPr>
                <w:rFonts w:ascii="Times New Roman" w:hAnsi="Times New Roman" w:cs="Times New Roman"/>
                <w:sz w:val="20"/>
                <w:szCs w:val="20"/>
                <w:lang w:eastAsia="ja-JP"/>
              </w:rPr>
              <w:t xml:space="preserve"> %</w:t>
            </w:r>
          </w:p>
        </w:tc>
      </w:tr>
      <w:tr w:rsidR="00574B4E" w14:paraId="0D2F4A4C" w14:textId="77777777" w:rsidTr="00997872">
        <w:trPr>
          <w:jc w:val="center"/>
        </w:trPr>
        <w:tc>
          <w:tcPr>
            <w:tcW w:w="7225" w:type="dxa"/>
            <w:gridSpan w:val="2"/>
            <w:vAlign w:val="center"/>
          </w:tcPr>
          <w:p w14:paraId="29B483C1" w14:textId="24C8FFD4" w:rsidR="00574B4E" w:rsidRDefault="00574B4E"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N</w:t>
            </w:r>
            <w:r>
              <w:rPr>
                <w:rFonts w:ascii="Times New Roman" w:hAnsi="Times New Roman" w:cs="Times New Roman"/>
                <w:sz w:val="20"/>
                <w:szCs w:val="20"/>
                <w:lang w:eastAsia="ja-JP"/>
              </w:rPr>
              <w:t>ote: other parameters are same as for link-level simulation for PSSCH BLER</w:t>
            </w:r>
          </w:p>
        </w:tc>
      </w:tr>
    </w:tbl>
    <w:p w14:paraId="4C6ADB6F" w14:textId="3A711B6C" w:rsidR="00F6164A" w:rsidRDefault="00F6164A" w:rsidP="00ED22F7">
      <w:pPr>
        <w:jc w:val="both"/>
        <w:rPr>
          <w:rFonts w:ascii="Times New Roman" w:hAnsi="Times New Roman" w:cs="Times New Roman"/>
          <w:sz w:val="20"/>
          <w:szCs w:val="20"/>
          <w:lang w:eastAsia="ja-JP"/>
        </w:rPr>
      </w:pPr>
    </w:p>
    <w:p w14:paraId="4001A0D3" w14:textId="7251601D" w:rsidR="00676ED5" w:rsidRDefault="003E7BE7" w:rsidP="00676ED5">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Table A-4.</w:t>
      </w:r>
      <w:r>
        <w:rPr>
          <w:rFonts w:ascii="Times New Roman" w:hAnsi="Times New Roman" w:cs="Times New Roman"/>
          <w:sz w:val="20"/>
          <w:szCs w:val="20"/>
          <w:lang w:eastAsia="ja-JP"/>
        </w:rPr>
        <w:tab/>
      </w:r>
      <w:r w:rsidR="00676ED5">
        <w:rPr>
          <w:rFonts w:ascii="Times New Roman" w:hAnsi="Times New Roman" w:cs="Times New Roman" w:hint="eastAsia"/>
          <w:sz w:val="20"/>
          <w:szCs w:val="20"/>
          <w:lang w:eastAsia="ja-JP"/>
        </w:rPr>
        <w:t>L</w:t>
      </w:r>
      <w:r w:rsidR="00676ED5">
        <w:rPr>
          <w:rFonts w:ascii="Times New Roman" w:hAnsi="Times New Roman" w:cs="Times New Roman"/>
          <w:sz w:val="20"/>
          <w:szCs w:val="20"/>
          <w:lang w:eastAsia="ja-JP"/>
        </w:rPr>
        <w:t>ink-level simulation parameters for SCI-2 BLER</w:t>
      </w:r>
    </w:p>
    <w:tbl>
      <w:tblPr>
        <w:tblStyle w:val="TableGrid"/>
        <w:tblW w:w="0" w:type="auto"/>
        <w:jc w:val="center"/>
        <w:tblLook w:val="04A0" w:firstRow="1" w:lastRow="0" w:firstColumn="1" w:lastColumn="0" w:noHBand="0" w:noVBand="1"/>
      </w:tblPr>
      <w:tblGrid>
        <w:gridCol w:w="3397"/>
        <w:gridCol w:w="3828"/>
      </w:tblGrid>
      <w:tr w:rsidR="00676ED5" w14:paraId="7D5A6AF6" w14:textId="77777777" w:rsidTr="00CB3F74">
        <w:trPr>
          <w:jc w:val="center"/>
        </w:trPr>
        <w:tc>
          <w:tcPr>
            <w:tcW w:w="3397" w:type="dxa"/>
            <w:shd w:val="clear" w:color="auto" w:fill="FBD4B4" w:themeFill="accent6" w:themeFillTint="66"/>
            <w:vAlign w:val="center"/>
          </w:tcPr>
          <w:p w14:paraId="19838324" w14:textId="77777777" w:rsidR="00676ED5" w:rsidRDefault="00676ED5"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P</w:t>
            </w:r>
            <w:r>
              <w:rPr>
                <w:rFonts w:ascii="Times New Roman" w:hAnsi="Times New Roman" w:cs="Times New Roman"/>
                <w:sz w:val="20"/>
                <w:szCs w:val="20"/>
                <w:lang w:eastAsia="ja-JP"/>
              </w:rPr>
              <w:t>arameter</w:t>
            </w:r>
          </w:p>
        </w:tc>
        <w:tc>
          <w:tcPr>
            <w:tcW w:w="3828" w:type="dxa"/>
            <w:shd w:val="clear" w:color="auto" w:fill="FBD4B4" w:themeFill="accent6" w:themeFillTint="66"/>
            <w:vAlign w:val="center"/>
          </w:tcPr>
          <w:p w14:paraId="654AB04D" w14:textId="77777777" w:rsidR="00676ED5" w:rsidRDefault="00676ED5"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Value </w:t>
            </w:r>
          </w:p>
        </w:tc>
      </w:tr>
      <w:tr w:rsidR="00676ED5" w14:paraId="29FB0D31" w14:textId="77777777" w:rsidTr="00CB3F74">
        <w:trPr>
          <w:jc w:val="center"/>
        </w:trPr>
        <w:tc>
          <w:tcPr>
            <w:tcW w:w="3397" w:type="dxa"/>
            <w:vAlign w:val="center"/>
          </w:tcPr>
          <w:p w14:paraId="10C65C47" w14:textId="11B4432D" w:rsidR="00676ED5" w:rsidRDefault="00676ED5"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SCI-2 payload</w:t>
            </w:r>
          </w:p>
        </w:tc>
        <w:tc>
          <w:tcPr>
            <w:tcW w:w="3828" w:type="dxa"/>
            <w:vAlign w:val="center"/>
          </w:tcPr>
          <w:p w14:paraId="24CEBB7A" w14:textId="0B5A566B" w:rsidR="00676ED5" w:rsidRDefault="00676ED5"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48 bits</w:t>
            </w:r>
          </w:p>
        </w:tc>
      </w:tr>
      <w:tr w:rsidR="00676ED5" w14:paraId="2F7AFEA8" w14:textId="77777777" w:rsidTr="00CB3F74">
        <w:trPr>
          <w:jc w:val="center"/>
        </w:trPr>
        <w:tc>
          <w:tcPr>
            <w:tcW w:w="3397" w:type="dxa"/>
            <w:vAlign w:val="center"/>
          </w:tcPr>
          <w:p w14:paraId="1F35CA6C" w14:textId="77777777" w:rsidR="00676ED5" w:rsidRDefault="00676ED5"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CRC length</w:t>
            </w:r>
          </w:p>
        </w:tc>
        <w:tc>
          <w:tcPr>
            <w:tcW w:w="3828" w:type="dxa"/>
            <w:vAlign w:val="center"/>
          </w:tcPr>
          <w:p w14:paraId="6DA35EDC" w14:textId="77777777" w:rsidR="00676ED5" w:rsidRDefault="00676ED5"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24 bits</w:t>
            </w:r>
          </w:p>
        </w:tc>
      </w:tr>
      <w:tr w:rsidR="00676ED5" w14:paraId="4C90A6F4" w14:textId="77777777" w:rsidTr="00CB3F74">
        <w:trPr>
          <w:jc w:val="center"/>
        </w:trPr>
        <w:tc>
          <w:tcPr>
            <w:tcW w:w="3397" w:type="dxa"/>
            <w:vAlign w:val="center"/>
          </w:tcPr>
          <w:p w14:paraId="1C8839B1" w14:textId="0A47CAFB" w:rsidR="00676ED5" w:rsidRDefault="00630D30"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B</w:t>
            </w:r>
            <w:r w:rsidR="00676ED5">
              <w:rPr>
                <w:rFonts w:ascii="Times New Roman" w:hAnsi="Times New Roman" w:cs="Times New Roman"/>
                <w:sz w:val="20"/>
                <w:szCs w:val="20"/>
                <w:lang w:eastAsia="ja-JP"/>
              </w:rPr>
              <w:t>andwidth</w:t>
            </w:r>
          </w:p>
        </w:tc>
        <w:tc>
          <w:tcPr>
            <w:tcW w:w="3828" w:type="dxa"/>
            <w:vAlign w:val="center"/>
          </w:tcPr>
          <w:p w14:paraId="3119F9CB" w14:textId="3B835F09" w:rsidR="00676ED5" w:rsidRDefault="00630D30"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Function of MCS for PSSCH</w:t>
            </w:r>
          </w:p>
        </w:tc>
      </w:tr>
      <w:tr w:rsidR="005E2EE7" w14:paraId="3D9074D0" w14:textId="77777777" w:rsidTr="00CB3F74">
        <w:trPr>
          <w:jc w:val="center"/>
        </w:trPr>
        <w:tc>
          <w:tcPr>
            <w:tcW w:w="3397" w:type="dxa"/>
            <w:vAlign w:val="center"/>
          </w:tcPr>
          <w:p w14:paraId="5B9DAEBC" w14:textId="103FE774" w:rsidR="005E2EE7" w:rsidRDefault="005E2EE7"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arget BLER</w:t>
            </w:r>
          </w:p>
        </w:tc>
        <w:tc>
          <w:tcPr>
            <w:tcW w:w="3828" w:type="dxa"/>
            <w:vAlign w:val="center"/>
          </w:tcPr>
          <w:p w14:paraId="4B455310" w14:textId="60C61798" w:rsidR="005E2EE7" w:rsidRDefault="005E2EE7"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1</w:t>
            </w:r>
            <w:r>
              <w:rPr>
                <w:rFonts w:ascii="Times New Roman" w:hAnsi="Times New Roman" w:cs="Times New Roman"/>
                <w:sz w:val="20"/>
                <w:szCs w:val="20"/>
                <w:lang w:eastAsia="ja-JP"/>
              </w:rPr>
              <w:t xml:space="preserve"> %</w:t>
            </w:r>
          </w:p>
        </w:tc>
      </w:tr>
      <w:tr w:rsidR="0067006E" w14:paraId="58E31810" w14:textId="77777777" w:rsidTr="008B6095">
        <w:trPr>
          <w:jc w:val="center"/>
        </w:trPr>
        <w:tc>
          <w:tcPr>
            <w:tcW w:w="7225" w:type="dxa"/>
            <w:gridSpan w:val="2"/>
            <w:vAlign w:val="center"/>
          </w:tcPr>
          <w:p w14:paraId="31A3182C" w14:textId="2C8DB49C" w:rsidR="0067006E" w:rsidRDefault="0067006E"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N</w:t>
            </w:r>
            <w:r>
              <w:rPr>
                <w:rFonts w:ascii="Times New Roman" w:hAnsi="Times New Roman" w:cs="Times New Roman"/>
                <w:sz w:val="20"/>
                <w:szCs w:val="20"/>
                <w:lang w:eastAsia="ja-JP"/>
              </w:rPr>
              <w:t>ote: other parameters are same as for link-level simulation for SCI-1 BLER</w:t>
            </w:r>
          </w:p>
        </w:tc>
      </w:tr>
    </w:tbl>
    <w:p w14:paraId="2035DFDE" w14:textId="77777777" w:rsidR="00F6164A" w:rsidRDefault="00F6164A" w:rsidP="00ED22F7">
      <w:pPr>
        <w:jc w:val="both"/>
        <w:rPr>
          <w:rFonts w:ascii="Times New Roman" w:hAnsi="Times New Roman" w:cs="Times New Roman"/>
          <w:sz w:val="20"/>
          <w:szCs w:val="20"/>
          <w:lang w:eastAsia="ja-JP"/>
        </w:rPr>
      </w:pPr>
    </w:p>
    <w:p w14:paraId="127CB92E" w14:textId="2331E7B9" w:rsidR="00106AEC" w:rsidRDefault="003E7BE7" w:rsidP="0025426A">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Table A-5.</w:t>
      </w:r>
      <w:r>
        <w:rPr>
          <w:rFonts w:ascii="Times New Roman" w:hAnsi="Times New Roman" w:cs="Times New Roman"/>
          <w:sz w:val="20"/>
          <w:szCs w:val="20"/>
          <w:lang w:eastAsia="ja-JP"/>
        </w:rPr>
        <w:tab/>
      </w:r>
      <w:r w:rsidR="00894564">
        <w:rPr>
          <w:rFonts w:ascii="Times New Roman" w:hAnsi="Times New Roman" w:cs="Times New Roman"/>
          <w:sz w:val="20"/>
          <w:szCs w:val="20"/>
          <w:lang w:eastAsia="ja-JP"/>
        </w:rPr>
        <w:t>Required SNR</w:t>
      </w:r>
      <w:r w:rsidR="001F2DF3">
        <w:rPr>
          <w:rFonts w:ascii="Times New Roman" w:hAnsi="Times New Roman" w:cs="Times New Roman"/>
          <w:sz w:val="20"/>
          <w:szCs w:val="20"/>
          <w:lang w:eastAsia="ja-JP"/>
        </w:rPr>
        <w:t>s</w:t>
      </w:r>
      <w:r w:rsidR="00894564">
        <w:rPr>
          <w:rFonts w:ascii="Times New Roman" w:hAnsi="Times New Roman" w:cs="Times New Roman"/>
          <w:sz w:val="20"/>
          <w:szCs w:val="20"/>
          <w:lang w:eastAsia="ja-JP"/>
        </w:rPr>
        <w:t xml:space="preserve"> </w:t>
      </w:r>
      <w:r w:rsidR="001F2DF3">
        <w:rPr>
          <w:rFonts w:ascii="Times New Roman" w:hAnsi="Times New Roman" w:cs="Times New Roman"/>
          <w:sz w:val="20"/>
          <w:szCs w:val="20"/>
          <w:lang w:eastAsia="ja-JP"/>
        </w:rPr>
        <w:t>for SCI-1, SCI-2, PSSCH</w:t>
      </w:r>
    </w:p>
    <w:tbl>
      <w:tblPr>
        <w:tblStyle w:val="TableGrid"/>
        <w:tblW w:w="0" w:type="auto"/>
        <w:jc w:val="center"/>
        <w:tblLook w:val="04A0" w:firstRow="1" w:lastRow="0" w:firstColumn="1" w:lastColumn="0" w:noHBand="0" w:noVBand="1"/>
      </w:tblPr>
      <w:tblGrid>
        <w:gridCol w:w="2972"/>
        <w:gridCol w:w="2126"/>
        <w:gridCol w:w="2127"/>
      </w:tblGrid>
      <w:tr w:rsidR="00F1620E" w14:paraId="0A6714C3" w14:textId="77777777" w:rsidTr="00F1620E">
        <w:trPr>
          <w:jc w:val="center"/>
        </w:trPr>
        <w:tc>
          <w:tcPr>
            <w:tcW w:w="2972" w:type="dxa"/>
            <w:vMerge w:val="restart"/>
            <w:shd w:val="clear" w:color="auto" w:fill="FBD4B4" w:themeFill="accent6" w:themeFillTint="66"/>
            <w:vAlign w:val="center"/>
          </w:tcPr>
          <w:p w14:paraId="01B38496" w14:textId="746677BC" w:rsidR="00F1620E" w:rsidRDefault="00F1620E"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hannel</w:t>
            </w:r>
          </w:p>
        </w:tc>
        <w:tc>
          <w:tcPr>
            <w:tcW w:w="4253" w:type="dxa"/>
            <w:gridSpan w:val="2"/>
            <w:shd w:val="clear" w:color="auto" w:fill="FBD4B4" w:themeFill="accent6" w:themeFillTint="66"/>
            <w:vAlign w:val="center"/>
          </w:tcPr>
          <w:p w14:paraId="5EF2244A" w14:textId="53FE74C8" w:rsidR="00F1620E" w:rsidRDefault="00F1620E"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R</w:t>
            </w:r>
            <w:r>
              <w:rPr>
                <w:rFonts w:ascii="Times New Roman" w:hAnsi="Times New Roman" w:cs="Times New Roman"/>
                <w:sz w:val="20"/>
                <w:szCs w:val="20"/>
                <w:lang w:eastAsia="ja-JP"/>
              </w:rPr>
              <w:t>equired SNR (dB)</w:t>
            </w:r>
          </w:p>
        </w:tc>
      </w:tr>
      <w:tr w:rsidR="00F1620E" w14:paraId="79F75DEF" w14:textId="77777777" w:rsidTr="00F1620E">
        <w:trPr>
          <w:jc w:val="center"/>
        </w:trPr>
        <w:tc>
          <w:tcPr>
            <w:tcW w:w="2972" w:type="dxa"/>
            <w:vMerge/>
            <w:shd w:val="clear" w:color="auto" w:fill="FBD4B4" w:themeFill="accent6" w:themeFillTint="66"/>
            <w:vAlign w:val="center"/>
          </w:tcPr>
          <w:p w14:paraId="7C7A91E8" w14:textId="77777777" w:rsidR="00F1620E" w:rsidRDefault="00F1620E" w:rsidP="00CB3F74">
            <w:pPr>
              <w:spacing w:beforeLines="20" w:before="48" w:afterLines="20" w:after="48"/>
              <w:jc w:val="both"/>
              <w:rPr>
                <w:rFonts w:ascii="Times New Roman" w:hAnsi="Times New Roman" w:cs="Times New Roman"/>
                <w:sz w:val="20"/>
                <w:szCs w:val="20"/>
                <w:lang w:eastAsia="ja-JP"/>
              </w:rPr>
            </w:pPr>
          </w:p>
        </w:tc>
        <w:tc>
          <w:tcPr>
            <w:tcW w:w="2126" w:type="dxa"/>
            <w:shd w:val="clear" w:color="auto" w:fill="FBD4B4" w:themeFill="accent6" w:themeFillTint="66"/>
            <w:vAlign w:val="center"/>
          </w:tcPr>
          <w:p w14:paraId="66A02A90" w14:textId="4365D325" w:rsidR="00F1620E" w:rsidRDefault="00F1620E"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DL-A DS 30 ns</w:t>
            </w:r>
          </w:p>
        </w:tc>
        <w:tc>
          <w:tcPr>
            <w:tcW w:w="2127" w:type="dxa"/>
            <w:shd w:val="clear" w:color="auto" w:fill="FBD4B4" w:themeFill="accent6" w:themeFillTint="66"/>
            <w:vAlign w:val="center"/>
          </w:tcPr>
          <w:p w14:paraId="053C6B91" w14:textId="0759C0DE" w:rsidR="00F1620E" w:rsidRDefault="00F1620E"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C</w:t>
            </w:r>
            <w:r>
              <w:rPr>
                <w:rFonts w:ascii="Times New Roman" w:hAnsi="Times New Roman" w:cs="Times New Roman"/>
                <w:sz w:val="20"/>
                <w:szCs w:val="20"/>
                <w:lang w:eastAsia="ja-JP"/>
              </w:rPr>
              <w:t>DL-A DS 100 ns</w:t>
            </w:r>
          </w:p>
        </w:tc>
      </w:tr>
      <w:tr w:rsidR="00681000" w14:paraId="146AC698" w14:textId="77777777" w:rsidTr="00537CFA">
        <w:trPr>
          <w:jc w:val="center"/>
        </w:trPr>
        <w:tc>
          <w:tcPr>
            <w:tcW w:w="2972" w:type="dxa"/>
            <w:vAlign w:val="center"/>
          </w:tcPr>
          <w:p w14:paraId="257F0230" w14:textId="0B30B836" w:rsidR="00681000" w:rsidRDefault="00681000"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S</w:t>
            </w:r>
            <w:r>
              <w:rPr>
                <w:rFonts w:ascii="Times New Roman" w:hAnsi="Times New Roman" w:cs="Times New Roman"/>
                <w:sz w:val="20"/>
                <w:szCs w:val="20"/>
                <w:lang w:eastAsia="ja-JP"/>
              </w:rPr>
              <w:t>CI-1 (</w:t>
            </w:r>
            <w:r w:rsidR="0014057A">
              <w:rPr>
                <w:rFonts w:ascii="Times New Roman" w:hAnsi="Times New Roman" w:cs="Times New Roman"/>
                <w:sz w:val="20"/>
                <w:szCs w:val="20"/>
                <w:lang w:eastAsia="ja-JP"/>
              </w:rPr>
              <w:t>3</w:t>
            </w:r>
            <w:r>
              <w:rPr>
                <w:rFonts w:ascii="Times New Roman" w:hAnsi="Times New Roman" w:cs="Times New Roman"/>
                <w:sz w:val="20"/>
                <w:szCs w:val="20"/>
                <w:lang w:eastAsia="ja-JP"/>
              </w:rPr>
              <w:t xml:space="preserve"> OFDM symbols)</w:t>
            </w:r>
          </w:p>
        </w:tc>
        <w:tc>
          <w:tcPr>
            <w:tcW w:w="2126" w:type="dxa"/>
            <w:vAlign w:val="center"/>
          </w:tcPr>
          <w:p w14:paraId="1483ACA1" w14:textId="72E385CC" w:rsidR="00681000" w:rsidRDefault="0014057A"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w:t>
            </w:r>
            <w:r>
              <w:rPr>
                <w:rFonts w:ascii="Times New Roman" w:hAnsi="Times New Roman" w:cs="Times New Roman"/>
                <w:sz w:val="20"/>
                <w:szCs w:val="20"/>
                <w:lang w:eastAsia="ja-JP"/>
              </w:rPr>
              <w:t>0.23</w:t>
            </w:r>
          </w:p>
        </w:tc>
        <w:tc>
          <w:tcPr>
            <w:tcW w:w="2127" w:type="dxa"/>
            <w:vAlign w:val="center"/>
          </w:tcPr>
          <w:p w14:paraId="1A825104" w14:textId="358CA99E" w:rsidR="00681000" w:rsidRDefault="0014057A"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sz w:val="20"/>
                <w:szCs w:val="20"/>
                <w:lang w:eastAsia="ja-JP"/>
              </w:rPr>
              <w:t>-2.92</w:t>
            </w:r>
          </w:p>
        </w:tc>
      </w:tr>
      <w:tr w:rsidR="00E1212A" w14:paraId="0C88B336" w14:textId="77777777" w:rsidTr="00537CFA">
        <w:trPr>
          <w:jc w:val="center"/>
        </w:trPr>
        <w:tc>
          <w:tcPr>
            <w:tcW w:w="2972" w:type="dxa"/>
            <w:vAlign w:val="center"/>
          </w:tcPr>
          <w:p w14:paraId="43602894" w14:textId="394A161B" w:rsidR="00E1212A" w:rsidRDefault="00E1212A" w:rsidP="00E1212A">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S</w:t>
            </w:r>
            <w:r>
              <w:rPr>
                <w:rFonts w:ascii="Times New Roman" w:hAnsi="Times New Roman" w:cs="Times New Roman"/>
                <w:sz w:val="20"/>
                <w:szCs w:val="20"/>
                <w:lang w:eastAsia="ja-JP"/>
              </w:rPr>
              <w:t>CI-1 (2 OFDM symbols)</w:t>
            </w:r>
          </w:p>
        </w:tc>
        <w:tc>
          <w:tcPr>
            <w:tcW w:w="2126" w:type="dxa"/>
            <w:vAlign w:val="center"/>
          </w:tcPr>
          <w:p w14:paraId="5B01A0FD" w14:textId="6A3ED675" w:rsidR="00E1212A" w:rsidRDefault="00E1212A" w:rsidP="00E1212A">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2</w:t>
            </w:r>
            <w:r>
              <w:rPr>
                <w:rFonts w:ascii="Times New Roman" w:hAnsi="Times New Roman" w:cs="Times New Roman"/>
                <w:sz w:val="20"/>
                <w:szCs w:val="20"/>
                <w:lang w:eastAsia="ja-JP"/>
              </w:rPr>
              <w:t>.00</w:t>
            </w:r>
          </w:p>
        </w:tc>
        <w:tc>
          <w:tcPr>
            <w:tcW w:w="2127" w:type="dxa"/>
            <w:vAlign w:val="center"/>
          </w:tcPr>
          <w:p w14:paraId="6889E0FA" w14:textId="07B63FBE" w:rsidR="00E1212A" w:rsidRDefault="00E1212A" w:rsidP="00E1212A">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w:t>
            </w:r>
            <w:r>
              <w:rPr>
                <w:rFonts w:ascii="Times New Roman" w:hAnsi="Times New Roman" w:cs="Times New Roman"/>
                <w:sz w:val="20"/>
                <w:szCs w:val="20"/>
                <w:lang w:eastAsia="ja-JP"/>
              </w:rPr>
              <w:t>0.51</w:t>
            </w:r>
          </w:p>
        </w:tc>
      </w:tr>
      <w:tr w:rsidR="00E1212A" w14:paraId="34F88AD9" w14:textId="77777777" w:rsidTr="00537CFA">
        <w:trPr>
          <w:jc w:val="center"/>
        </w:trPr>
        <w:tc>
          <w:tcPr>
            <w:tcW w:w="2972" w:type="dxa"/>
            <w:vAlign w:val="center"/>
          </w:tcPr>
          <w:p w14:paraId="1C2CD481" w14:textId="4D0CB227" w:rsidR="00E1212A" w:rsidRDefault="00E1212A" w:rsidP="00E1212A">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lastRenderedPageBreak/>
              <w:t>S</w:t>
            </w:r>
            <w:r>
              <w:rPr>
                <w:rFonts w:ascii="Times New Roman" w:hAnsi="Times New Roman" w:cs="Times New Roman"/>
                <w:sz w:val="20"/>
                <w:szCs w:val="20"/>
                <w:lang w:eastAsia="ja-JP"/>
              </w:rPr>
              <w:t>CI-2 (MCS index 0)</w:t>
            </w:r>
          </w:p>
        </w:tc>
        <w:tc>
          <w:tcPr>
            <w:tcW w:w="2126" w:type="dxa"/>
            <w:vAlign w:val="center"/>
          </w:tcPr>
          <w:p w14:paraId="7EE12B81" w14:textId="01373CA6" w:rsidR="00E1212A" w:rsidRDefault="00E055A2" w:rsidP="00E1212A">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w:t>
            </w:r>
            <w:r>
              <w:rPr>
                <w:rFonts w:ascii="Times New Roman" w:hAnsi="Times New Roman" w:cs="Times New Roman"/>
                <w:sz w:val="20"/>
                <w:szCs w:val="20"/>
                <w:lang w:eastAsia="ja-JP"/>
              </w:rPr>
              <w:t>4.88</w:t>
            </w:r>
          </w:p>
        </w:tc>
        <w:tc>
          <w:tcPr>
            <w:tcW w:w="2127" w:type="dxa"/>
            <w:vAlign w:val="center"/>
          </w:tcPr>
          <w:p w14:paraId="1F4F017B" w14:textId="1B839EFD" w:rsidR="00E1212A" w:rsidRDefault="00E055A2" w:rsidP="00E1212A">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w:t>
            </w:r>
            <w:r>
              <w:rPr>
                <w:rFonts w:ascii="Times New Roman" w:hAnsi="Times New Roman" w:cs="Times New Roman"/>
                <w:sz w:val="20"/>
                <w:szCs w:val="20"/>
                <w:lang w:eastAsia="ja-JP"/>
              </w:rPr>
              <w:t>6.56</w:t>
            </w:r>
          </w:p>
        </w:tc>
      </w:tr>
      <w:tr w:rsidR="00E1212A" w14:paraId="51D43885" w14:textId="77777777" w:rsidTr="00537CFA">
        <w:trPr>
          <w:jc w:val="center"/>
        </w:trPr>
        <w:tc>
          <w:tcPr>
            <w:tcW w:w="2972" w:type="dxa"/>
            <w:vAlign w:val="center"/>
          </w:tcPr>
          <w:p w14:paraId="37FE5200" w14:textId="4E4F8FDC" w:rsidR="00E1212A" w:rsidRDefault="00E1212A" w:rsidP="00E1212A">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S</w:t>
            </w:r>
            <w:r>
              <w:rPr>
                <w:rFonts w:ascii="Times New Roman" w:hAnsi="Times New Roman" w:cs="Times New Roman"/>
                <w:sz w:val="20"/>
                <w:szCs w:val="20"/>
                <w:lang w:eastAsia="ja-JP"/>
              </w:rPr>
              <w:t>CI-2 (MCS index 9)</w:t>
            </w:r>
          </w:p>
        </w:tc>
        <w:tc>
          <w:tcPr>
            <w:tcW w:w="2126" w:type="dxa"/>
            <w:vAlign w:val="center"/>
          </w:tcPr>
          <w:p w14:paraId="329C984D" w14:textId="31C57831" w:rsidR="00E1212A" w:rsidRDefault="005058F1" w:rsidP="00E1212A">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6</w:t>
            </w:r>
            <w:r>
              <w:rPr>
                <w:rFonts w:ascii="Times New Roman" w:hAnsi="Times New Roman" w:cs="Times New Roman"/>
                <w:sz w:val="20"/>
                <w:szCs w:val="20"/>
                <w:lang w:eastAsia="ja-JP"/>
              </w:rPr>
              <w:t>.45</w:t>
            </w:r>
          </w:p>
        </w:tc>
        <w:tc>
          <w:tcPr>
            <w:tcW w:w="2127" w:type="dxa"/>
            <w:vAlign w:val="center"/>
          </w:tcPr>
          <w:p w14:paraId="3C8B94B2" w14:textId="7CD97E0D" w:rsidR="00E1212A" w:rsidRDefault="005058F1" w:rsidP="00E1212A">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2</w:t>
            </w:r>
            <w:r>
              <w:rPr>
                <w:rFonts w:ascii="Times New Roman" w:hAnsi="Times New Roman" w:cs="Times New Roman"/>
                <w:sz w:val="20"/>
                <w:szCs w:val="20"/>
                <w:lang w:eastAsia="ja-JP"/>
              </w:rPr>
              <w:t>.47</w:t>
            </w:r>
          </w:p>
        </w:tc>
      </w:tr>
      <w:tr w:rsidR="00E1212A" w14:paraId="16AB25B7" w14:textId="77777777" w:rsidTr="00537CFA">
        <w:trPr>
          <w:jc w:val="center"/>
        </w:trPr>
        <w:tc>
          <w:tcPr>
            <w:tcW w:w="2972" w:type="dxa"/>
            <w:vAlign w:val="center"/>
          </w:tcPr>
          <w:p w14:paraId="36ACFED7" w14:textId="3E2BBA91" w:rsidR="00E1212A" w:rsidRDefault="00E1212A" w:rsidP="00E1212A">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S</w:t>
            </w:r>
            <w:r>
              <w:rPr>
                <w:rFonts w:ascii="Times New Roman" w:hAnsi="Times New Roman" w:cs="Times New Roman"/>
                <w:sz w:val="20"/>
                <w:szCs w:val="20"/>
                <w:lang w:eastAsia="ja-JP"/>
              </w:rPr>
              <w:t>CI-2 (MCS index 27)</w:t>
            </w:r>
          </w:p>
        </w:tc>
        <w:tc>
          <w:tcPr>
            <w:tcW w:w="2126" w:type="dxa"/>
            <w:vAlign w:val="center"/>
          </w:tcPr>
          <w:p w14:paraId="25B93E05" w14:textId="582388D4" w:rsidR="00E1212A" w:rsidRDefault="005058F1" w:rsidP="00E1212A">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8</w:t>
            </w:r>
            <w:r>
              <w:rPr>
                <w:rFonts w:ascii="Times New Roman" w:hAnsi="Times New Roman" w:cs="Times New Roman"/>
                <w:sz w:val="20"/>
                <w:szCs w:val="20"/>
                <w:lang w:eastAsia="ja-JP"/>
              </w:rPr>
              <w:t>.25</w:t>
            </w:r>
          </w:p>
        </w:tc>
        <w:tc>
          <w:tcPr>
            <w:tcW w:w="2127" w:type="dxa"/>
            <w:vAlign w:val="center"/>
          </w:tcPr>
          <w:p w14:paraId="4E8D1D55" w14:textId="04630AF9" w:rsidR="00E1212A" w:rsidRDefault="005058F1" w:rsidP="00E1212A">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6</w:t>
            </w:r>
            <w:r>
              <w:rPr>
                <w:rFonts w:ascii="Times New Roman" w:hAnsi="Times New Roman" w:cs="Times New Roman"/>
                <w:sz w:val="20"/>
                <w:szCs w:val="20"/>
                <w:lang w:eastAsia="ja-JP"/>
              </w:rPr>
              <w:t>.44</w:t>
            </w:r>
          </w:p>
        </w:tc>
      </w:tr>
      <w:tr w:rsidR="00E1212A" w14:paraId="351D54D6" w14:textId="77777777" w:rsidTr="00537CFA">
        <w:trPr>
          <w:jc w:val="center"/>
        </w:trPr>
        <w:tc>
          <w:tcPr>
            <w:tcW w:w="2972" w:type="dxa"/>
            <w:vAlign w:val="center"/>
          </w:tcPr>
          <w:p w14:paraId="2F640E86" w14:textId="09D07D69" w:rsidR="00E1212A" w:rsidRDefault="00E1212A" w:rsidP="00E1212A">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P</w:t>
            </w:r>
            <w:r>
              <w:rPr>
                <w:rFonts w:ascii="Times New Roman" w:hAnsi="Times New Roman" w:cs="Times New Roman"/>
                <w:sz w:val="20"/>
                <w:szCs w:val="20"/>
                <w:lang w:eastAsia="ja-JP"/>
              </w:rPr>
              <w:t>SSCH (MCS index 0)</w:t>
            </w:r>
          </w:p>
        </w:tc>
        <w:tc>
          <w:tcPr>
            <w:tcW w:w="2126" w:type="dxa"/>
            <w:vAlign w:val="center"/>
          </w:tcPr>
          <w:p w14:paraId="2C8DF0F7" w14:textId="408A774D" w:rsidR="00E1212A" w:rsidRDefault="007A12F8" w:rsidP="00E1212A">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w:t>
            </w:r>
            <w:r>
              <w:rPr>
                <w:rFonts w:ascii="Times New Roman" w:hAnsi="Times New Roman" w:cs="Times New Roman"/>
                <w:sz w:val="20"/>
                <w:szCs w:val="20"/>
                <w:lang w:eastAsia="ja-JP"/>
              </w:rPr>
              <w:t>7.00</w:t>
            </w:r>
          </w:p>
        </w:tc>
        <w:tc>
          <w:tcPr>
            <w:tcW w:w="2127" w:type="dxa"/>
            <w:vAlign w:val="center"/>
          </w:tcPr>
          <w:p w14:paraId="5C61F5BE" w14:textId="209B7B52" w:rsidR="00E1212A" w:rsidRDefault="007A12F8" w:rsidP="00E1212A">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w:t>
            </w:r>
            <w:r>
              <w:rPr>
                <w:rFonts w:ascii="Times New Roman" w:hAnsi="Times New Roman" w:cs="Times New Roman"/>
                <w:sz w:val="20"/>
                <w:szCs w:val="20"/>
                <w:lang w:eastAsia="ja-JP"/>
              </w:rPr>
              <w:t>7.51</w:t>
            </w:r>
          </w:p>
        </w:tc>
      </w:tr>
      <w:tr w:rsidR="00E1212A" w14:paraId="5700FB44" w14:textId="77777777" w:rsidTr="00537CFA">
        <w:trPr>
          <w:jc w:val="center"/>
        </w:trPr>
        <w:tc>
          <w:tcPr>
            <w:tcW w:w="2972" w:type="dxa"/>
            <w:vAlign w:val="center"/>
          </w:tcPr>
          <w:p w14:paraId="598D72CC" w14:textId="0648124E" w:rsidR="00E1212A" w:rsidRDefault="00E1212A" w:rsidP="00E1212A">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P</w:t>
            </w:r>
            <w:r>
              <w:rPr>
                <w:rFonts w:ascii="Times New Roman" w:hAnsi="Times New Roman" w:cs="Times New Roman"/>
                <w:sz w:val="20"/>
                <w:szCs w:val="20"/>
                <w:lang w:eastAsia="ja-JP"/>
              </w:rPr>
              <w:t xml:space="preserve">SSCH (MCS index </w:t>
            </w:r>
            <w:r w:rsidR="00BA0FF2">
              <w:rPr>
                <w:rFonts w:ascii="Times New Roman" w:hAnsi="Times New Roman" w:cs="Times New Roman"/>
                <w:sz w:val="20"/>
                <w:szCs w:val="20"/>
                <w:lang w:eastAsia="ja-JP"/>
              </w:rPr>
              <w:t>9</w:t>
            </w:r>
            <w:r>
              <w:rPr>
                <w:rFonts w:ascii="Times New Roman" w:hAnsi="Times New Roman" w:cs="Times New Roman"/>
                <w:sz w:val="20"/>
                <w:szCs w:val="20"/>
                <w:lang w:eastAsia="ja-JP"/>
              </w:rPr>
              <w:t>)</w:t>
            </w:r>
          </w:p>
        </w:tc>
        <w:tc>
          <w:tcPr>
            <w:tcW w:w="2126" w:type="dxa"/>
            <w:vAlign w:val="center"/>
          </w:tcPr>
          <w:p w14:paraId="2279E131" w14:textId="4BF4101E" w:rsidR="00E1212A" w:rsidRDefault="00EC55F2" w:rsidP="00E1212A">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6</w:t>
            </w:r>
            <w:r>
              <w:rPr>
                <w:rFonts w:ascii="Times New Roman" w:hAnsi="Times New Roman" w:cs="Times New Roman"/>
                <w:sz w:val="20"/>
                <w:szCs w:val="20"/>
                <w:lang w:eastAsia="ja-JP"/>
              </w:rPr>
              <w:t>.69</w:t>
            </w:r>
          </w:p>
        </w:tc>
        <w:tc>
          <w:tcPr>
            <w:tcW w:w="2127" w:type="dxa"/>
            <w:vAlign w:val="center"/>
          </w:tcPr>
          <w:p w14:paraId="38C0C98D" w14:textId="021B9C75" w:rsidR="00E1212A" w:rsidRDefault="00EC55F2" w:rsidP="00E1212A">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6</w:t>
            </w:r>
            <w:r>
              <w:rPr>
                <w:rFonts w:ascii="Times New Roman" w:hAnsi="Times New Roman" w:cs="Times New Roman"/>
                <w:sz w:val="20"/>
                <w:szCs w:val="20"/>
                <w:lang w:eastAsia="ja-JP"/>
              </w:rPr>
              <w:t>.46</w:t>
            </w:r>
          </w:p>
        </w:tc>
      </w:tr>
      <w:tr w:rsidR="00BA0FF2" w14:paraId="23F3BE96" w14:textId="77777777" w:rsidTr="00CB3F74">
        <w:trPr>
          <w:jc w:val="center"/>
        </w:trPr>
        <w:tc>
          <w:tcPr>
            <w:tcW w:w="2972" w:type="dxa"/>
            <w:vAlign w:val="center"/>
          </w:tcPr>
          <w:p w14:paraId="5453F944" w14:textId="77777777" w:rsidR="00BA0FF2" w:rsidRDefault="00BA0FF2"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P</w:t>
            </w:r>
            <w:r>
              <w:rPr>
                <w:rFonts w:ascii="Times New Roman" w:hAnsi="Times New Roman" w:cs="Times New Roman"/>
                <w:sz w:val="20"/>
                <w:szCs w:val="20"/>
                <w:lang w:eastAsia="ja-JP"/>
              </w:rPr>
              <w:t>SSCH (MCS index 27)</w:t>
            </w:r>
          </w:p>
        </w:tc>
        <w:tc>
          <w:tcPr>
            <w:tcW w:w="2126" w:type="dxa"/>
            <w:vAlign w:val="center"/>
          </w:tcPr>
          <w:p w14:paraId="348E76ED" w14:textId="26D531FB" w:rsidR="00BA0FF2" w:rsidRDefault="00EC55F2"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2</w:t>
            </w:r>
            <w:r>
              <w:rPr>
                <w:rFonts w:ascii="Times New Roman" w:hAnsi="Times New Roman" w:cs="Times New Roman"/>
                <w:sz w:val="20"/>
                <w:szCs w:val="20"/>
                <w:lang w:eastAsia="ja-JP"/>
              </w:rPr>
              <w:t>4.65</w:t>
            </w:r>
          </w:p>
        </w:tc>
        <w:tc>
          <w:tcPr>
            <w:tcW w:w="2127" w:type="dxa"/>
            <w:vAlign w:val="center"/>
          </w:tcPr>
          <w:p w14:paraId="5875380A" w14:textId="67614CA6" w:rsidR="00BA0FF2" w:rsidRDefault="00EC55F2" w:rsidP="00CB3F74">
            <w:pPr>
              <w:spacing w:beforeLines="20" w:before="48" w:afterLines="20" w:after="48"/>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2</w:t>
            </w:r>
            <w:r>
              <w:rPr>
                <w:rFonts w:ascii="Times New Roman" w:hAnsi="Times New Roman" w:cs="Times New Roman"/>
                <w:sz w:val="20"/>
                <w:szCs w:val="20"/>
                <w:lang w:eastAsia="ja-JP"/>
              </w:rPr>
              <w:t>5.17</w:t>
            </w:r>
          </w:p>
        </w:tc>
      </w:tr>
    </w:tbl>
    <w:p w14:paraId="472740D5" w14:textId="53DD4024" w:rsidR="006544D2" w:rsidRDefault="006544D2" w:rsidP="00ED22F7">
      <w:pPr>
        <w:jc w:val="both"/>
        <w:rPr>
          <w:rFonts w:ascii="Times New Roman" w:hAnsi="Times New Roman" w:cs="Times New Roman"/>
          <w:sz w:val="20"/>
          <w:szCs w:val="20"/>
          <w:lang w:eastAsia="ja-JP"/>
        </w:rPr>
      </w:pPr>
    </w:p>
    <w:p w14:paraId="69F28B0E" w14:textId="18CD7A18" w:rsidR="003B4C17" w:rsidRDefault="003B4C17" w:rsidP="00ED22F7">
      <w:pPr>
        <w:jc w:val="both"/>
        <w:rPr>
          <w:rFonts w:ascii="Times New Roman" w:hAnsi="Times New Roman" w:cs="Times New Roman"/>
          <w:sz w:val="20"/>
          <w:szCs w:val="20"/>
          <w:lang w:eastAsia="ja-JP"/>
        </w:rPr>
      </w:pPr>
    </w:p>
    <w:p w14:paraId="1DD1B4AD" w14:textId="110D0F0B" w:rsidR="003B4C17" w:rsidRDefault="003B4C17" w:rsidP="00ED22F7">
      <w:pPr>
        <w:jc w:val="both"/>
        <w:rPr>
          <w:rFonts w:ascii="Times New Roman" w:hAnsi="Times New Roman" w:cs="Times New Roman"/>
          <w:sz w:val="20"/>
          <w:szCs w:val="20"/>
          <w:lang w:eastAsia="ja-JP"/>
        </w:rPr>
      </w:pPr>
    </w:p>
    <w:p w14:paraId="3D06C355" w14:textId="77777777" w:rsidR="003B4C17" w:rsidRPr="006544D2" w:rsidRDefault="003B4C17" w:rsidP="00ED22F7">
      <w:pPr>
        <w:jc w:val="both"/>
        <w:rPr>
          <w:rFonts w:ascii="Times New Roman" w:hAnsi="Times New Roman" w:cs="Times New Roman"/>
          <w:sz w:val="20"/>
          <w:szCs w:val="20"/>
          <w:lang w:eastAsia="ja-JP"/>
        </w:rPr>
      </w:pPr>
    </w:p>
    <w:sectPr w:rsidR="003B4C17" w:rsidRPr="006544D2"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29B53" w14:textId="77777777" w:rsidR="00824B46" w:rsidRDefault="00824B46" w:rsidP="00C36A51">
      <w:pPr>
        <w:spacing w:line="240" w:lineRule="auto"/>
      </w:pPr>
      <w:r>
        <w:separator/>
      </w:r>
    </w:p>
  </w:endnote>
  <w:endnote w:type="continuationSeparator" w:id="0">
    <w:p w14:paraId="42D3D6A4" w14:textId="77777777" w:rsidR="00824B46" w:rsidRDefault="00824B46" w:rsidP="00C36A51">
      <w:pPr>
        <w:spacing w:line="240" w:lineRule="auto"/>
      </w:pPr>
      <w:r>
        <w:continuationSeparator/>
      </w:r>
    </w:p>
  </w:endnote>
  <w:endnote w:type="continuationNotice" w:id="1">
    <w:p w14:paraId="0B432FEB" w14:textId="77777777" w:rsidR="00824B46" w:rsidRDefault="00824B4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01F47" w14:textId="77777777" w:rsidR="00824B46" w:rsidRDefault="00824B46" w:rsidP="00C36A51">
      <w:pPr>
        <w:spacing w:line="240" w:lineRule="auto"/>
      </w:pPr>
      <w:r>
        <w:separator/>
      </w:r>
    </w:p>
  </w:footnote>
  <w:footnote w:type="continuationSeparator" w:id="0">
    <w:p w14:paraId="0173B698" w14:textId="77777777" w:rsidR="00824B46" w:rsidRDefault="00824B46" w:rsidP="00C36A51">
      <w:pPr>
        <w:spacing w:line="240" w:lineRule="auto"/>
      </w:pPr>
      <w:r>
        <w:continuationSeparator/>
      </w:r>
    </w:p>
  </w:footnote>
  <w:footnote w:type="continuationNotice" w:id="1">
    <w:p w14:paraId="13455A09" w14:textId="77777777" w:rsidR="00824B46" w:rsidRDefault="00824B46">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39B7E54"/>
    <w:multiLevelType w:val="hybridMultilevel"/>
    <w:tmpl w:val="3B98AA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96A492DC"/>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6B4A64"/>
    <w:multiLevelType w:val="hybridMultilevel"/>
    <w:tmpl w:val="3F4231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C1822FA"/>
    <w:multiLevelType w:val="hybridMultilevel"/>
    <w:tmpl w:val="F4F269B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CE735CF"/>
    <w:multiLevelType w:val="hybridMultilevel"/>
    <w:tmpl w:val="BBB2145A"/>
    <w:lvl w:ilvl="0" w:tplc="E8A24C90">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4346BD"/>
    <w:multiLevelType w:val="hybridMultilevel"/>
    <w:tmpl w:val="0D5CE3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9E63B10"/>
    <w:multiLevelType w:val="multilevel"/>
    <w:tmpl w:val="193EBCD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1C0DA4"/>
    <w:multiLevelType w:val="hybridMultilevel"/>
    <w:tmpl w:val="129E8FA4"/>
    <w:lvl w:ilvl="0" w:tplc="E7E24582">
      <w:start w:val="1"/>
      <w:numFmt w:val="bullet"/>
      <w:lvlText w:val="•"/>
      <w:lvlJc w:val="left"/>
      <w:pPr>
        <w:tabs>
          <w:tab w:val="num" w:pos="720"/>
        </w:tabs>
        <w:ind w:left="720" w:hanging="360"/>
      </w:pPr>
      <w:rPr>
        <w:rFonts w:ascii="Arial" w:hAnsi="Arial" w:hint="default"/>
      </w:rPr>
    </w:lvl>
    <w:lvl w:ilvl="1" w:tplc="D79640D6" w:tentative="1">
      <w:start w:val="1"/>
      <w:numFmt w:val="bullet"/>
      <w:lvlText w:val="•"/>
      <w:lvlJc w:val="left"/>
      <w:pPr>
        <w:tabs>
          <w:tab w:val="num" w:pos="1440"/>
        </w:tabs>
        <w:ind w:left="1440" w:hanging="360"/>
      </w:pPr>
      <w:rPr>
        <w:rFonts w:ascii="Arial" w:hAnsi="Arial" w:hint="default"/>
      </w:rPr>
    </w:lvl>
    <w:lvl w:ilvl="2" w:tplc="D7CADDB2" w:tentative="1">
      <w:start w:val="1"/>
      <w:numFmt w:val="bullet"/>
      <w:lvlText w:val="•"/>
      <w:lvlJc w:val="left"/>
      <w:pPr>
        <w:tabs>
          <w:tab w:val="num" w:pos="2160"/>
        </w:tabs>
        <w:ind w:left="2160" w:hanging="360"/>
      </w:pPr>
      <w:rPr>
        <w:rFonts w:ascii="Arial" w:hAnsi="Arial" w:hint="default"/>
      </w:rPr>
    </w:lvl>
    <w:lvl w:ilvl="3" w:tplc="70DE899E" w:tentative="1">
      <w:start w:val="1"/>
      <w:numFmt w:val="bullet"/>
      <w:lvlText w:val="•"/>
      <w:lvlJc w:val="left"/>
      <w:pPr>
        <w:tabs>
          <w:tab w:val="num" w:pos="2880"/>
        </w:tabs>
        <w:ind w:left="2880" w:hanging="360"/>
      </w:pPr>
      <w:rPr>
        <w:rFonts w:ascii="Arial" w:hAnsi="Arial" w:hint="default"/>
      </w:rPr>
    </w:lvl>
    <w:lvl w:ilvl="4" w:tplc="D2BAA4DA" w:tentative="1">
      <w:start w:val="1"/>
      <w:numFmt w:val="bullet"/>
      <w:lvlText w:val="•"/>
      <w:lvlJc w:val="left"/>
      <w:pPr>
        <w:tabs>
          <w:tab w:val="num" w:pos="3600"/>
        </w:tabs>
        <w:ind w:left="3600" w:hanging="360"/>
      </w:pPr>
      <w:rPr>
        <w:rFonts w:ascii="Arial" w:hAnsi="Arial" w:hint="default"/>
      </w:rPr>
    </w:lvl>
    <w:lvl w:ilvl="5" w:tplc="A93872FE" w:tentative="1">
      <w:start w:val="1"/>
      <w:numFmt w:val="bullet"/>
      <w:lvlText w:val="•"/>
      <w:lvlJc w:val="left"/>
      <w:pPr>
        <w:tabs>
          <w:tab w:val="num" w:pos="4320"/>
        </w:tabs>
        <w:ind w:left="4320" w:hanging="360"/>
      </w:pPr>
      <w:rPr>
        <w:rFonts w:ascii="Arial" w:hAnsi="Arial" w:hint="default"/>
      </w:rPr>
    </w:lvl>
    <w:lvl w:ilvl="6" w:tplc="1D989486" w:tentative="1">
      <w:start w:val="1"/>
      <w:numFmt w:val="bullet"/>
      <w:lvlText w:val="•"/>
      <w:lvlJc w:val="left"/>
      <w:pPr>
        <w:tabs>
          <w:tab w:val="num" w:pos="5040"/>
        </w:tabs>
        <w:ind w:left="5040" w:hanging="360"/>
      </w:pPr>
      <w:rPr>
        <w:rFonts w:ascii="Arial" w:hAnsi="Arial" w:hint="default"/>
      </w:rPr>
    </w:lvl>
    <w:lvl w:ilvl="7" w:tplc="5BC89F46" w:tentative="1">
      <w:start w:val="1"/>
      <w:numFmt w:val="bullet"/>
      <w:lvlText w:val="•"/>
      <w:lvlJc w:val="left"/>
      <w:pPr>
        <w:tabs>
          <w:tab w:val="num" w:pos="5760"/>
        </w:tabs>
        <w:ind w:left="5760" w:hanging="360"/>
      </w:pPr>
      <w:rPr>
        <w:rFonts w:ascii="Arial" w:hAnsi="Arial" w:hint="default"/>
      </w:rPr>
    </w:lvl>
    <w:lvl w:ilvl="8" w:tplc="BA5E3B5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D5448E0"/>
    <w:multiLevelType w:val="hybridMultilevel"/>
    <w:tmpl w:val="D9288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0174C88"/>
    <w:multiLevelType w:val="hybridMultilevel"/>
    <w:tmpl w:val="97A0670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0384738"/>
    <w:multiLevelType w:val="hybridMultilevel"/>
    <w:tmpl w:val="CC60317A"/>
    <w:lvl w:ilvl="0" w:tplc="114834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E51412"/>
    <w:multiLevelType w:val="hybridMultilevel"/>
    <w:tmpl w:val="66EE0F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D2C227F"/>
    <w:multiLevelType w:val="hybridMultilevel"/>
    <w:tmpl w:val="97FAC5C4"/>
    <w:lvl w:ilvl="0" w:tplc="15D4DD4E">
      <w:start w:val="1"/>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A7490D"/>
    <w:multiLevelType w:val="hybridMultilevel"/>
    <w:tmpl w:val="E49836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1385CAB"/>
    <w:multiLevelType w:val="hybridMultilevel"/>
    <w:tmpl w:val="3D8474BE"/>
    <w:lvl w:ilvl="0" w:tplc="0409000F">
      <w:start w:val="1"/>
      <w:numFmt w:val="decimal"/>
      <w:lvlText w:val="%1."/>
      <w:lvlJc w:val="left"/>
      <w:pPr>
        <w:ind w:left="420" w:hanging="420"/>
      </w:pPr>
    </w:lvl>
    <w:lvl w:ilvl="1" w:tplc="0409000D">
      <w:start w:val="1"/>
      <w:numFmt w:val="bullet"/>
      <w:lvlText w:val=""/>
      <w:lvlJc w:val="left"/>
      <w:pPr>
        <w:ind w:left="126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64069BB"/>
    <w:multiLevelType w:val="multilevel"/>
    <w:tmpl w:val="364069BB"/>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B3694C"/>
    <w:multiLevelType w:val="hybridMultilevel"/>
    <w:tmpl w:val="9C6A2D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3E45129E"/>
    <w:multiLevelType w:val="hybridMultilevel"/>
    <w:tmpl w:val="C75A757E"/>
    <w:lvl w:ilvl="0" w:tplc="054A6A70">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471F25"/>
    <w:multiLevelType w:val="hybridMultilevel"/>
    <w:tmpl w:val="751C2D58"/>
    <w:lvl w:ilvl="0" w:tplc="B8D6877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44D7E3F"/>
    <w:multiLevelType w:val="hybridMultilevel"/>
    <w:tmpl w:val="C44E7BAE"/>
    <w:lvl w:ilvl="0" w:tplc="C5D40C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09F6F26"/>
    <w:multiLevelType w:val="hybridMultilevel"/>
    <w:tmpl w:val="C9BE24C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1320609"/>
    <w:multiLevelType w:val="multilevel"/>
    <w:tmpl w:val="6DB089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4903103"/>
    <w:multiLevelType w:val="hybridMultilevel"/>
    <w:tmpl w:val="F06A9AFC"/>
    <w:lvl w:ilvl="0" w:tplc="90A0BC9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5CC12BB"/>
    <w:multiLevelType w:val="hybridMultilevel"/>
    <w:tmpl w:val="8DB4B83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2DA6866"/>
    <w:multiLevelType w:val="hybridMultilevel"/>
    <w:tmpl w:val="A088F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00341175">
    <w:abstractNumId w:val="25"/>
  </w:num>
  <w:num w:numId="2" w16cid:durableId="1616061686">
    <w:abstractNumId w:val="36"/>
  </w:num>
  <w:num w:numId="3" w16cid:durableId="1417897880">
    <w:abstractNumId w:val="32"/>
  </w:num>
  <w:num w:numId="4" w16cid:durableId="1996303274">
    <w:abstractNumId w:val="42"/>
  </w:num>
  <w:num w:numId="5" w16cid:durableId="943153697">
    <w:abstractNumId w:val="37"/>
  </w:num>
  <w:num w:numId="6" w16cid:durableId="1962178116">
    <w:abstractNumId w:val="35"/>
  </w:num>
  <w:num w:numId="7" w16cid:durableId="1945796016">
    <w:abstractNumId w:val="13"/>
  </w:num>
  <w:num w:numId="8" w16cid:durableId="865368533">
    <w:abstractNumId w:val="0"/>
  </w:num>
  <w:num w:numId="9" w16cid:durableId="1037699571">
    <w:abstractNumId w:val="27"/>
  </w:num>
  <w:num w:numId="10" w16cid:durableId="1596744245">
    <w:abstractNumId w:val="15"/>
  </w:num>
  <w:num w:numId="11" w16cid:durableId="1696727781">
    <w:abstractNumId w:val="43"/>
  </w:num>
  <w:num w:numId="12" w16cid:durableId="1396968662">
    <w:abstractNumId w:val="7"/>
  </w:num>
  <w:num w:numId="13" w16cid:durableId="506363088">
    <w:abstractNumId w:val="2"/>
  </w:num>
  <w:num w:numId="14" w16cid:durableId="175584728">
    <w:abstractNumId w:val="33"/>
  </w:num>
  <w:num w:numId="15" w16cid:durableId="588080467">
    <w:abstractNumId w:val="16"/>
  </w:num>
  <w:num w:numId="16" w16cid:durableId="653989735">
    <w:abstractNumId w:val="29"/>
  </w:num>
  <w:num w:numId="17" w16cid:durableId="608322099">
    <w:abstractNumId w:val="3"/>
  </w:num>
  <w:num w:numId="18" w16cid:durableId="1568606904">
    <w:abstractNumId w:val="11"/>
  </w:num>
  <w:num w:numId="19" w16cid:durableId="155733814">
    <w:abstractNumId w:val="8"/>
  </w:num>
  <w:num w:numId="20" w16cid:durableId="929001332">
    <w:abstractNumId w:val="11"/>
  </w:num>
  <w:num w:numId="21" w16cid:durableId="697511447">
    <w:abstractNumId w:val="22"/>
  </w:num>
  <w:num w:numId="22" w16cid:durableId="1583758784">
    <w:abstractNumId w:val="17"/>
  </w:num>
  <w:num w:numId="23" w16cid:durableId="687484173">
    <w:abstractNumId w:val="18"/>
  </w:num>
  <w:num w:numId="24" w16cid:durableId="679431539">
    <w:abstractNumId w:val="28"/>
  </w:num>
  <w:num w:numId="25" w16cid:durableId="101847472">
    <w:abstractNumId w:val="24"/>
  </w:num>
  <w:num w:numId="26" w16cid:durableId="1062021363">
    <w:abstractNumId w:val="19"/>
  </w:num>
  <w:num w:numId="27" w16cid:durableId="469519525">
    <w:abstractNumId w:val="23"/>
  </w:num>
  <w:num w:numId="28" w16cid:durableId="1889803721">
    <w:abstractNumId w:val="26"/>
  </w:num>
  <w:num w:numId="29" w16cid:durableId="1898276038">
    <w:abstractNumId w:val="34"/>
  </w:num>
  <w:num w:numId="30" w16cid:durableId="776675822">
    <w:abstractNumId w:val="31"/>
  </w:num>
  <w:num w:numId="31" w16cid:durableId="490562370">
    <w:abstractNumId w:val="40"/>
  </w:num>
  <w:num w:numId="32" w16cid:durableId="824932470">
    <w:abstractNumId w:val="39"/>
  </w:num>
  <w:num w:numId="33" w16cid:durableId="1589268098">
    <w:abstractNumId w:val="9"/>
  </w:num>
  <w:num w:numId="34" w16cid:durableId="1912882568">
    <w:abstractNumId w:val="20"/>
  </w:num>
  <w:num w:numId="35" w16cid:durableId="1983003254">
    <w:abstractNumId w:val="12"/>
  </w:num>
  <w:num w:numId="36" w16cid:durableId="1956132635">
    <w:abstractNumId w:val="4"/>
  </w:num>
  <w:num w:numId="37" w16cid:durableId="981733689">
    <w:abstractNumId w:val="30"/>
  </w:num>
  <w:num w:numId="38" w16cid:durableId="1337999841">
    <w:abstractNumId w:val="5"/>
  </w:num>
  <w:num w:numId="39" w16cid:durableId="671448835">
    <w:abstractNumId w:val="10"/>
  </w:num>
  <w:num w:numId="40" w16cid:durableId="1624388740">
    <w:abstractNumId w:val="41"/>
  </w:num>
  <w:num w:numId="41" w16cid:durableId="884676255">
    <w:abstractNumId w:val="1"/>
  </w:num>
  <w:num w:numId="42" w16cid:durableId="1272127850">
    <w:abstractNumId w:val="6"/>
  </w:num>
  <w:num w:numId="43" w16cid:durableId="1635061022">
    <w:abstractNumId w:val="38"/>
  </w:num>
  <w:num w:numId="44" w16cid:durableId="1336304026">
    <w:abstractNumId w:val="14"/>
  </w:num>
  <w:num w:numId="45" w16cid:durableId="1730230630">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61"/>
    <w:rsid w:val="000003B7"/>
    <w:rsid w:val="000003EA"/>
    <w:rsid w:val="0000059F"/>
    <w:rsid w:val="00000636"/>
    <w:rsid w:val="0000086E"/>
    <w:rsid w:val="000009A3"/>
    <w:rsid w:val="00001239"/>
    <w:rsid w:val="000013EF"/>
    <w:rsid w:val="00001E57"/>
    <w:rsid w:val="00001FEB"/>
    <w:rsid w:val="00002149"/>
    <w:rsid w:val="0000221D"/>
    <w:rsid w:val="00002720"/>
    <w:rsid w:val="00002A59"/>
    <w:rsid w:val="00002D3D"/>
    <w:rsid w:val="00002D7A"/>
    <w:rsid w:val="0000329B"/>
    <w:rsid w:val="0000330D"/>
    <w:rsid w:val="00003E22"/>
    <w:rsid w:val="00003E9E"/>
    <w:rsid w:val="000041D9"/>
    <w:rsid w:val="000043D8"/>
    <w:rsid w:val="000044F1"/>
    <w:rsid w:val="00004662"/>
    <w:rsid w:val="00004A08"/>
    <w:rsid w:val="00004DF5"/>
    <w:rsid w:val="00005A82"/>
    <w:rsid w:val="00005C0A"/>
    <w:rsid w:val="000060C5"/>
    <w:rsid w:val="00006201"/>
    <w:rsid w:val="0000638C"/>
    <w:rsid w:val="000065C4"/>
    <w:rsid w:val="000067FF"/>
    <w:rsid w:val="00006AD0"/>
    <w:rsid w:val="000073B4"/>
    <w:rsid w:val="000074F3"/>
    <w:rsid w:val="00007BAD"/>
    <w:rsid w:val="00007C4E"/>
    <w:rsid w:val="00007EBC"/>
    <w:rsid w:val="00007F12"/>
    <w:rsid w:val="00010009"/>
    <w:rsid w:val="000101A8"/>
    <w:rsid w:val="000104C8"/>
    <w:rsid w:val="000108EB"/>
    <w:rsid w:val="00010939"/>
    <w:rsid w:val="00010D1E"/>
    <w:rsid w:val="00010E16"/>
    <w:rsid w:val="00010FB4"/>
    <w:rsid w:val="0001125D"/>
    <w:rsid w:val="0001137D"/>
    <w:rsid w:val="00011DD8"/>
    <w:rsid w:val="00011E28"/>
    <w:rsid w:val="00011EE5"/>
    <w:rsid w:val="0001223F"/>
    <w:rsid w:val="0001279B"/>
    <w:rsid w:val="000129BF"/>
    <w:rsid w:val="00012C91"/>
    <w:rsid w:val="00012FBF"/>
    <w:rsid w:val="0001306D"/>
    <w:rsid w:val="000132C0"/>
    <w:rsid w:val="000132EF"/>
    <w:rsid w:val="00013376"/>
    <w:rsid w:val="0001367B"/>
    <w:rsid w:val="0001373F"/>
    <w:rsid w:val="00013A01"/>
    <w:rsid w:val="00013A2F"/>
    <w:rsid w:val="00013A43"/>
    <w:rsid w:val="00013C2C"/>
    <w:rsid w:val="00013E3E"/>
    <w:rsid w:val="00013E52"/>
    <w:rsid w:val="000140CD"/>
    <w:rsid w:val="0001416F"/>
    <w:rsid w:val="0001420A"/>
    <w:rsid w:val="00014436"/>
    <w:rsid w:val="00014853"/>
    <w:rsid w:val="00014E90"/>
    <w:rsid w:val="00014EBC"/>
    <w:rsid w:val="0001580F"/>
    <w:rsid w:val="000159DB"/>
    <w:rsid w:val="00015CC7"/>
    <w:rsid w:val="00015E71"/>
    <w:rsid w:val="00016125"/>
    <w:rsid w:val="000163E5"/>
    <w:rsid w:val="00016A80"/>
    <w:rsid w:val="00016D71"/>
    <w:rsid w:val="00016DBB"/>
    <w:rsid w:val="00016DD8"/>
    <w:rsid w:val="00016F7E"/>
    <w:rsid w:val="00017085"/>
    <w:rsid w:val="0001771D"/>
    <w:rsid w:val="00017833"/>
    <w:rsid w:val="000179E5"/>
    <w:rsid w:val="00017B49"/>
    <w:rsid w:val="00017DBD"/>
    <w:rsid w:val="00017E0C"/>
    <w:rsid w:val="00017F1C"/>
    <w:rsid w:val="00017F28"/>
    <w:rsid w:val="00020282"/>
    <w:rsid w:val="00020534"/>
    <w:rsid w:val="0002060B"/>
    <w:rsid w:val="00020611"/>
    <w:rsid w:val="00020747"/>
    <w:rsid w:val="00020974"/>
    <w:rsid w:val="00020CF9"/>
    <w:rsid w:val="00020DC6"/>
    <w:rsid w:val="00020E10"/>
    <w:rsid w:val="00020FCC"/>
    <w:rsid w:val="0002104B"/>
    <w:rsid w:val="0002121E"/>
    <w:rsid w:val="000213D3"/>
    <w:rsid w:val="0002160C"/>
    <w:rsid w:val="000217EA"/>
    <w:rsid w:val="000219BF"/>
    <w:rsid w:val="000219E6"/>
    <w:rsid w:val="00021F36"/>
    <w:rsid w:val="000221D8"/>
    <w:rsid w:val="00022378"/>
    <w:rsid w:val="00022530"/>
    <w:rsid w:val="00022998"/>
    <w:rsid w:val="00022E9C"/>
    <w:rsid w:val="0002324D"/>
    <w:rsid w:val="000232DE"/>
    <w:rsid w:val="0002336F"/>
    <w:rsid w:val="00023376"/>
    <w:rsid w:val="00023B19"/>
    <w:rsid w:val="00024075"/>
    <w:rsid w:val="000240A6"/>
    <w:rsid w:val="000243BD"/>
    <w:rsid w:val="000247FB"/>
    <w:rsid w:val="0002489C"/>
    <w:rsid w:val="00024FB8"/>
    <w:rsid w:val="000250B1"/>
    <w:rsid w:val="000250E6"/>
    <w:rsid w:val="00025182"/>
    <w:rsid w:val="0002519C"/>
    <w:rsid w:val="00025249"/>
    <w:rsid w:val="0002547B"/>
    <w:rsid w:val="0002555D"/>
    <w:rsid w:val="00025ADB"/>
    <w:rsid w:val="00025B39"/>
    <w:rsid w:val="00025C29"/>
    <w:rsid w:val="00025DE4"/>
    <w:rsid w:val="000262F6"/>
    <w:rsid w:val="00026581"/>
    <w:rsid w:val="0002664B"/>
    <w:rsid w:val="00026B39"/>
    <w:rsid w:val="00026BF8"/>
    <w:rsid w:val="000274A7"/>
    <w:rsid w:val="00027642"/>
    <w:rsid w:val="0002780F"/>
    <w:rsid w:val="0003047F"/>
    <w:rsid w:val="0003058B"/>
    <w:rsid w:val="000306C1"/>
    <w:rsid w:val="000308BB"/>
    <w:rsid w:val="00030C7B"/>
    <w:rsid w:val="00030FEF"/>
    <w:rsid w:val="00031FA7"/>
    <w:rsid w:val="0003218C"/>
    <w:rsid w:val="000321A6"/>
    <w:rsid w:val="000322BE"/>
    <w:rsid w:val="000324B7"/>
    <w:rsid w:val="00032A18"/>
    <w:rsid w:val="00032B3B"/>
    <w:rsid w:val="00032EBF"/>
    <w:rsid w:val="000332F4"/>
    <w:rsid w:val="00033360"/>
    <w:rsid w:val="000335E4"/>
    <w:rsid w:val="000338B3"/>
    <w:rsid w:val="0003402B"/>
    <w:rsid w:val="00034196"/>
    <w:rsid w:val="000343F8"/>
    <w:rsid w:val="00034953"/>
    <w:rsid w:val="0003497B"/>
    <w:rsid w:val="00034BF4"/>
    <w:rsid w:val="00034CCC"/>
    <w:rsid w:val="00034E81"/>
    <w:rsid w:val="00034F0F"/>
    <w:rsid w:val="00035B1E"/>
    <w:rsid w:val="00035B52"/>
    <w:rsid w:val="00035B86"/>
    <w:rsid w:val="0003610A"/>
    <w:rsid w:val="00036178"/>
    <w:rsid w:val="000361BB"/>
    <w:rsid w:val="0003684D"/>
    <w:rsid w:val="00036A3D"/>
    <w:rsid w:val="00036D5D"/>
    <w:rsid w:val="00036FAE"/>
    <w:rsid w:val="000371C1"/>
    <w:rsid w:val="0003724F"/>
    <w:rsid w:val="00037839"/>
    <w:rsid w:val="00037AE9"/>
    <w:rsid w:val="00037C3E"/>
    <w:rsid w:val="00037C95"/>
    <w:rsid w:val="00040170"/>
    <w:rsid w:val="000403CB"/>
    <w:rsid w:val="000406B9"/>
    <w:rsid w:val="0004086D"/>
    <w:rsid w:val="00040A02"/>
    <w:rsid w:val="00040BE8"/>
    <w:rsid w:val="00040DEB"/>
    <w:rsid w:val="00040E59"/>
    <w:rsid w:val="00040EA5"/>
    <w:rsid w:val="00041456"/>
    <w:rsid w:val="00041620"/>
    <w:rsid w:val="00041C40"/>
    <w:rsid w:val="00041CB2"/>
    <w:rsid w:val="00042041"/>
    <w:rsid w:val="00042082"/>
    <w:rsid w:val="0004259B"/>
    <w:rsid w:val="00042752"/>
    <w:rsid w:val="00042899"/>
    <w:rsid w:val="00042D83"/>
    <w:rsid w:val="0004330E"/>
    <w:rsid w:val="0004340B"/>
    <w:rsid w:val="00043476"/>
    <w:rsid w:val="000436C9"/>
    <w:rsid w:val="000436FE"/>
    <w:rsid w:val="00043ADD"/>
    <w:rsid w:val="00043E30"/>
    <w:rsid w:val="00043E3E"/>
    <w:rsid w:val="000441F5"/>
    <w:rsid w:val="00044282"/>
    <w:rsid w:val="00044295"/>
    <w:rsid w:val="00044FDF"/>
    <w:rsid w:val="000455AA"/>
    <w:rsid w:val="000456EF"/>
    <w:rsid w:val="0004570D"/>
    <w:rsid w:val="00045CC4"/>
    <w:rsid w:val="000467D4"/>
    <w:rsid w:val="000468F9"/>
    <w:rsid w:val="00046AD8"/>
    <w:rsid w:val="00046D7D"/>
    <w:rsid w:val="00046F8F"/>
    <w:rsid w:val="00046FA8"/>
    <w:rsid w:val="00047187"/>
    <w:rsid w:val="00047686"/>
    <w:rsid w:val="00047749"/>
    <w:rsid w:val="0004774D"/>
    <w:rsid w:val="0004776C"/>
    <w:rsid w:val="00047BFF"/>
    <w:rsid w:val="000501D5"/>
    <w:rsid w:val="000505CC"/>
    <w:rsid w:val="00050617"/>
    <w:rsid w:val="00050AB5"/>
    <w:rsid w:val="00050C61"/>
    <w:rsid w:val="00050CB7"/>
    <w:rsid w:val="000510C6"/>
    <w:rsid w:val="00051A1A"/>
    <w:rsid w:val="00052185"/>
    <w:rsid w:val="00052626"/>
    <w:rsid w:val="0005279F"/>
    <w:rsid w:val="00052DFE"/>
    <w:rsid w:val="00052FF1"/>
    <w:rsid w:val="0005362D"/>
    <w:rsid w:val="00053E53"/>
    <w:rsid w:val="000545DB"/>
    <w:rsid w:val="0005465C"/>
    <w:rsid w:val="00054DD3"/>
    <w:rsid w:val="000551AF"/>
    <w:rsid w:val="00055305"/>
    <w:rsid w:val="0005531A"/>
    <w:rsid w:val="000559AF"/>
    <w:rsid w:val="00055E3A"/>
    <w:rsid w:val="00056182"/>
    <w:rsid w:val="00056550"/>
    <w:rsid w:val="000568A5"/>
    <w:rsid w:val="00056C1D"/>
    <w:rsid w:val="00056D19"/>
    <w:rsid w:val="00056E72"/>
    <w:rsid w:val="000571CC"/>
    <w:rsid w:val="00057305"/>
    <w:rsid w:val="000576BC"/>
    <w:rsid w:val="000579BF"/>
    <w:rsid w:val="00057B19"/>
    <w:rsid w:val="00057B71"/>
    <w:rsid w:val="00057FAA"/>
    <w:rsid w:val="000600A8"/>
    <w:rsid w:val="00060185"/>
    <w:rsid w:val="00060391"/>
    <w:rsid w:val="000603C1"/>
    <w:rsid w:val="00060850"/>
    <w:rsid w:val="00060AF7"/>
    <w:rsid w:val="00060D87"/>
    <w:rsid w:val="000610D2"/>
    <w:rsid w:val="000611EC"/>
    <w:rsid w:val="000616B5"/>
    <w:rsid w:val="00061D29"/>
    <w:rsid w:val="00062052"/>
    <w:rsid w:val="00062658"/>
    <w:rsid w:val="00062CB7"/>
    <w:rsid w:val="00062F3C"/>
    <w:rsid w:val="00063113"/>
    <w:rsid w:val="00063258"/>
    <w:rsid w:val="000632F5"/>
    <w:rsid w:val="0006333D"/>
    <w:rsid w:val="000633AA"/>
    <w:rsid w:val="0006349E"/>
    <w:rsid w:val="000637D5"/>
    <w:rsid w:val="000642A4"/>
    <w:rsid w:val="00064562"/>
    <w:rsid w:val="000645FA"/>
    <w:rsid w:val="00064A34"/>
    <w:rsid w:val="00064AAB"/>
    <w:rsid w:val="00064BAB"/>
    <w:rsid w:val="00064D83"/>
    <w:rsid w:val="00064EBA"/>
    <w:rsid w:val="00065317"/>
    <w:rsid w:val="00065622"/>
    <w:rsid w:val="00065871"/>
    <w:rsid w:val="000659A7"/>
    <w:rsid w:val="00065B96"/>
    <w:rsid w:val="00065BC4"/>
    <w:rsid w:val="000661AB"/>
    <w:rsid w:val="000665C8"/>
    <w:rsid w:val="000666BD"/>
    <w:rsid w:val="00066790"/>
    <w:rsid w:val="00066A5E"/>
    <w:rsid w:val="00066B31"/>
    <w:rsid w:val="00066BF2"/>
    <w:rsid w:val="00066CB3"/>
    <w:rsid w:val="00066D4D"/>
    <w:rsid w:val="0006750C"/>
    <w:rsid w:val="000679EC"/>
    <w:rsid w:val="00067BFB"/>
    <w:rsid w:val="000701C9"/>
    <w:rsid w:val="00070216"/>
    <w:rsid w:val="00070677"/>
    <w:rsid w:val="00070E87"/>
    <w:rsid w:val="000711BD"/>
    <w:rsid w:val="0007157B"/>
    <w:rsid w:val="00071656"/>
    <w:rsid w:val="0007199F"/>
    <w:rsid w:val="000719A1"/>
    <w:rsid w:val="00071BAF"/>
    <w:rsid w:val="00071FA1"/>
    <w:rsid w:val="0007237F"/>
    <w:rsid w:val="0007267D"/>
    <w:rsid w:val="00072E30"/>
    <w:rsid w:val="00073414"/>
    <w:rsid w:val="00073732"/>
    <w:rsid w:val="0007385D"/>
    <w:rsid w:val="00073E32"/>
    <w:rsid w:val="00073F03"/>
    <w:rsid w:val="00074148"/>
    <w:rsid w:val="00074288"/>
    <w:rsid w:val="000742BC"/>
    <w:rsid w:val="000743CF"/>
    <w:rsid w:val="00074890"/>
    <w:rsid w:val="0007503C"/>
    <w:rsid w:val="000750E0"/>
    <w:rsid w:val="000757E0"/>
    <w:rsid w:val="00075A5E"/>
    <w:rsid w:val="00075B81"/>
    <w:rsid w:val="00075ED9"/>
    <w:rsid w:val="00076205"/>
    <w:rsid w:val="0007634E"/>
    <w:rsid w:val="0007654E"/>
    <w:rsid w:val="0007666B"/>
    <w:rsid w:val="00076921"/>
    <w:rsid w:val="00076A7B"/>
    <w:rsid w:val="0007742C"/>
    <w:rsid w:val="00077471"/>
    <w:rsid w:val="00077B0F"/>
    <w:rsid w:val="00077E15"/>
    <w:rsid w:val="00077EB6"/>
    <w:rsid w:val="00077ECA"/>
    <w:rsid w:val="0008020C"/>
    <w:rsid w:val="00080388"/>
    <w:rsid w:val="00080649"/>
    <w:rsid w:val="000806D0"/>
    <w:rsid w:val="000806F1"/>
    <w:rsid w:val="00080C0B"/>
    <w:rsid w:val="00080E91"/>
    <w:rsid w:val="000816EA"/>
    <w:rsid w:val="0008173E"/>
    <w:rsid w:val="00081893"/>
    <w:rsid w:val="00081A5B"/>
    <w:rsid w:val="00081DA7"/>
    <w:rsid w:val="0008268E"/>
    <w:rsid w:val="00082736"/>
    <w:rsid w:val="000827FB"/>
    <w:rsid w:val="000829AD"/>
    <w:rsid w:val="00082BB9"/>
    <w:rsid w:val="00082D61"/>
    <w:rsid w:val="000832C2"/>
    <w:rsid w:val="0008338D"/>
    <w:rsid w:val="000834FA"/>
    <w:rsid w:val="00083CE3"/>
    <w:rsid w:val="000841F3"/>
    <w:rsid w:val="000842C2"/>
    <w:rsid w:val="00084937"/>
    <w:rsid w:val="00084B7A"/>
    <w:rsid w:val="00084C7D"/>
    <w:rsid w:val="00084F78"/>
    <w:rsid w:val="000853CE"/>
    <w:rsid w:val="00085537"/>
    <w:rsid w:val="00085559"/>
    <w:rsid w:val="00085763"/>
    <w:rsid w:val="00085798"/>
    <w:rsid w:val="00085EF7"/>
    <w:rsid w:val="00086002"/>
    <w:rsid w:val="0008644E"/>
    <w:rsid w:val="00086662"/>
    <w:rsid w:val="0008717D"/>
    <w:rsid w:val="0008776A"/>
    <w:rsid w:val="000878D9"/>
    <w:rsid w:val="000878E7"/>
    <w:rsid w:val="00087B33"/>
    <w:rsid w:val="00087B68"/>
    <w:rsid w:val="00087D6E"/>
    <w:rsid w:val="00087E80"/>
    <w:rsid w:val="00090330"/>
    <w:rsid w:val="00090530"/>
    <w:rsid w:val="000906D5"/>
    <w:rsid w:val="0009074C"/>
    <w:rsid w:val="000908C7"/>
    <w:rsid w:val="000908CA"/>
    <w:rsid w:val="000908D4"/>
    <w:rsid w:val="000917DA"/>
    <w:rsid w:val="00091A16"/>
    <w:rsid w:val="00091DC9"/>
    <w:rsid w:val="00092317"/>
    <w:rsid w:val="00092358"/>
    <w:rsid w:val="000928BA"/>
    <w:rsid w:val="000928E3"/>
    <w:rsid w:val="000929F6"/>
    <w:rsid w:val="00092D0F"/>
    <w:rsid w:val="00092F22"/>
    <w:rsid w:val="00093392"/>
    <w:rsid w:val="00093417"/>
    <w:rsid w:val="00093866"/>
    <w:rsid w:val="00093F47"/>
    <w:rsid w:val="00094309"/>
    <w:rsid w:val="000944A9"/>
    <w:rsid w:val="00094656"/>
    <w:rsid w:val="00094A17"/>
    <w:rsid w:val="00094CFE"/>
    <w:rsid w:val="00094E61"/>
    <w:rsid w:val="00095201"/>
    <w:rsid w:val="00095DAC"/>
    <w:rsid w:val="00096055"/>
    <w:rsid w:val="000968F4"/>
    <w:rsid w:val="00096A6E"/>
    <w:rsid w:val="00096B44"/>
    <w:rsid w:val="000973C8"/>
    <w:rsid w:val="00097475"/>
    <w:rsid w:val="00097961"/>
    <w:rsid w:val="00097D77"/>
    <w:rsid w:val="00097F98"/>
    <w:rsid w:val="00097FC8"/>
    <w:rsid w:val="000A0002"/>
    <w:rsid w:val="000A0325"/>
    <w:rsid w:val="000A04C7"/>
    <w:rsid w:val="000A0736"/>
    <w:rsid w:val="000A09F5"/>
    <w:rsid w:val="000A0AE3"/>
    <w:rsid w:val="000A0AF1"/>
    <w:rsid w:val="000A0EBD"/>
    <w:rsid w:val="000A1989"/>
    <w:rsid w:val="000A1B36"/>
    <w:rsid w:val="000A1D9B"/>
    <w:rsid w:val="000A1E73"/>
    <w:rsid w:val="000A24BE"/>
    <w:rsid w:val="000A2B15"/>
    <w:rsid w:val="000A2BDD"/>
    <w:rsid w:val="000A2CFF"/>
    <w:rsid w:val="000A2F9D"/>
    <w:rsid w:val="000A31A5"/>
    <w:rsid w:val="000A31EA"/>
    <w:rsid w:val="000A3DBB"/>
    <w:rsid w:val="000A41E3"/>
    <w:rsid w:val="000A434B"/>
    <w:rsid w:val="000A4B5C"/>
    <w:rsid w:val="000A4CEB"/>
    <w:rsid w:val="000A5018"/>
    <w:rsid w:val="000A58D5"/>
    <w:rsid w:val="000A5E7D"/>
    <w:rsid w:val="000A60FF"/>
    <w:rsid w:val="000A6521"/>
    <w:rsid w:val="000A67F8"/>
    <w:rsid w:val="000A6FB4"/>
    <w:rsid w:val="000A6FB7"/>
    <w:rsid w:val="000A70E5"/>
    <w:rsid w:val="000A7391"/>
    <w:rsid w:val="000A781B"/>
    <w:rsid w:val="000A7DB5"/>
    <w:rsid w:val="000A7E7A"/>
    <w:rsid w:val="000B0092"/>
    <w:rsid w:val="000B0136"/>
    <w:rsid w:val="000B013D"/>
    <w:rsid w:val="000B01B6"/>
    <w:rsid w:val="000B033B"/>
    <w:rsid w:val="000B0958"/>
    <w:rsid w:val="000B117F"/>
    <w:rsid w:val="000B1256"/>
    <w:rsid w:val="000B1354"/>
    <w:rsid w:val="000B1741"/>
    <w:rsid w:val="000B1807"/>
    <w:rsid w:val="000B186B"/>
    <w:rsid w:val="000B1A67"/>
    <w:rsid w:val="000B1D3C"/>
    <w:rsid w:val="000B1EF1"/>
    <w:rsid w:val="000B24F9"/>
    <w:rsid w:val="000B2783"/>
    <w:rsid w:val="000B2DB7"/>
    <w:rsid w:val="000B2FA0"/>
    <w:rsid w:val="000B2FEE"/>
    <w:rsid w:val="000B30C9"/>
    <w:rsid w:val="000B37F0"/>
    <w:rsid w:val="000B385F"/>
    <w:rsid w:val="000B3AAC"/>
    <w:rsid w:val="000B3E55"/>
    <w:rsid w:val="000B3FB9"/>
    <w:rsid w:val="000B41D2"/>
    <w:rsid w:val="000B41DC"/>
    <w:rsid w:val="000B426A"/>
    <w:rsid w:val="000B4697"/>
    <w:rsid w:val="000B490F"/>
    <w:rsid w:val="000B4A0B"/>
    <w:rsid w:val="000B4E32"/>
    <w:rsid w:val="000B4F59"/>
    <w:rsid w:val="000B5158"/>
    <w:rsid w:val="000B51D1"/>
    <w:rsid w:val="000B5355"/>
    <w:rsid w:val="000B55A8"/>
    <w:rsid w:val="000B5709"/>
    <w:rsid w:val="000B582B"/>
    <w:rsid w:val="000B608B"/>
    <w:rsid w:val="000B6532"/>
    <w:rsid w:val="000B6ADB"/>
    <w:rsid w:val="000B6B1D"/>
    <w:rsid w:val="000B6E18"/>
    <w:rsid w:val="000B72D7"/>
    <w:rsid w:val="000B7639"/>
    <w:rsid w:val="000B7786"/>
    <w:rsid w:val="000B79FF"/>
    <w:rsid w:val="000B7D51"/>
    <w:rsid w:val="000C0127"/>
    <w:rsid w:val="000C0368"/>
    <w:rsid w:val="000C0418"/>
    <w:rsid w:val="000C06E9"/>
    <w:rsid w:val="000C0762"/>
    <w:rsid w:val="000C0894"/>
    <w:rsid w:val="000C0EAF"/>
    <w:rsid w:val="000C0FF5"/>
    <w:rsid w:val="000C1321"/>
    <w:rsid w:val="000C16E1"/>
    <w:rsid w:val="000C1B5F"/>
    <w:rsid w:val="000C1D8B"/>
    <w:rsid w:val="000C221F"/>
    <w:rsid w:val="000C2293"/>
    <w:rsid w:val="000C24A8"/>
    <w:rsid w:val="000C26CA"/>
    <w:rsid w:val="000C2891"/>
    <w:rsid w:val="000C2A18"/>
    <w:rsid w:val="000C2ECF"/>
    <w:rsid w:val="000C30EE"/>
    <w:rsid w:val="000C30F1"/>
    <w:rsid w:val="000C34F5"/>
    <w:rsid w:val="000C3763"/>
    <w:rsid w:val="000C4526"/>
    <w:rsid w:val="000C47F7"/>
    <w:rsid w:val="000C4B68"/>
    <w:rsid w:val="000C4CAD"/>
    <w:rsid w:val="000C53E6"/>
    <w:rsid w:val="000C560B"/>
    <w:rsid w:val="000C584E"/>
    <w:rsid w:val="000C5913"/>
    <w:rsid w:val="000C5931"/>
    <w:rsid w:val="000C5C62"/>
    <w:rsid w:val="000C5DC7"/>
    <w:rsid w:val="000C5FE4"/>
    <w:rsid w:val="000C6060"/>
    <w:rsid w:val="000C675A"/>
    <w:rsid w:val="000C6827"/>
    <w:rsid w:val="000C6928"/>
    <w:rsid w:val="000C6C8F"/>
    <w:rsid w:val="000C6DD3"/>
    <w:rsid w:val="000C6F7A"/>
    <w:rsid w:val="000C7056"/>
    <w:rsid w:val="000C72D5"/>
    <w:rsid w:val="000C75C8"/>
    <w:rsid w:val="000C7717"/>
    <w:rsid w:val="000C7746"/>
    <w:rsid w:val="000C78C7"/>
    <w:rsid w:val="000C7BFB"/>
    <w:rsid w:val="000D0006"/>
    <w:rsid w:val="000D0047"/>
    <w:rsid w:val="000D0155"/>
    <w:rsid w:val="000D03A9"/>
    <w:rsid w:val="000D042C"/>
    <w:rsid w:val="000D08AB"/>
    <w:rsid w:val="000D08DC"/>
    <w:rsid w:val="000D09EA"/>
    <w:rsid w:val="000D0A46"/>
    <w:rsid w:val="000D0E46"/>
    <w:rsid w:val="000D17EF"/>
    <w:rsid w:val="000D1BA8"/>
    <w:rsid w:val="000D1BC5"/>
    <w:rsid w:val="000D1E54"/>
    <w:rsid w:val="000D21F9"/>
    <w:rsid w:val="000D25A8"/>
    <w:rsid w:val="000D2738"/>
    <w:rsid w:val="000D27D5"/>
    <w:rsid w:val="000D28FB"/>
    <w:rsid w:val="000D305B"/>
    <w:rsid w:val="000D3556"/>
    <w:rsid w:val="000D395F"/>
    <w:rsid w:val="000D3B1E"/>
    <w:rsid w:val="000D3C37"/>
    <w:rsid w:val="000D416B"/>
    <w:rsid w:val="000D4669"/>
    <w:rsid w:val="000D57A2"/>
    <w:rsid w:val="000D5BCC"/>
    <w:rsid w:val="000D5C16"/>
    <w:rsid w:val="000D6009"/>
    <w:rsid w:val="000D60C3"/>
    <w:rsid w:val="000D6180"/>
    <w:rsid w:val="000D62E7"/>
    <w:rsid w:val="000D630D"/>
    <w:rsid w:val="000D6393"/>
    <w:rsid w:val="000D7295"/>
    <w:rsid w:val="000D77EA"/>
    <w:rsid w:val="000D78EC"/>
    <w:rsid w:val="000D7A08"/>
    <w:rsid w:val="000D7A7F"/>
    <w:rsid w:val="000D7A93"/>
    <w:rsid w:val="000E00C5"/>
    <w:rsid w:val="000E0240"/>
    <w:rsid w:val="000E03A4"/>
    <w:rsid w:val="000E0818"/>
    <w:rsid w:val="000E0D3E"/>
    <w:rsid w:val="000E0F05"/>
    <w:rsid w:val="000E1696"/>
    <w:rsid w:val="000E1803"/>
    <w:rsid w:val="000E1AAE"/>
    <w:rsid w:val="000E1E22"/>
    <w:rsid w:val="000E1F38"/>
    <w:rsid w:val="000E2101"/>
    <w:rsid w:val="000E2158"/>
    <w:rsid w:val="000E21D2"/>
    <w:rsid w:val="000E290A"/>
    <w:rsid w:val="000E296C"/>
    <w:rsid w:val="000E2A52"/>
    <w:rsid w:val="000E2E73"/>
    <w:rsid w:val="000E341C"/>
    <w:rsid w:val="000E34F2"/>
    <w:rsid w:val="000E4564"/>
    <w:rsid w:val="000E4829"/>
    <w:rsid w:val="000E4AD2"/>
    <w:rsid w:val="000E4BC0"/>
    <w:rsid w:val="000E4E08"/>
    <w:rsid w:val="000E5480"/>
    <w:rsid w:val="000E54A7"/>
    <w:rsid w:val="000E57D1"/>
    <w:rsid w:val="000E5E16"/>
    <w:rsid w:val="000E62E2"/>
    <w:rsid w:val="000E63B7"/>
    <w:rsid w:val="000E6496"/>
    <w:rsid w:val="000E67E5"/>
    <w:rsid w:val="000E699F"/>
    <w:rsid w:val="000E6B96"/>
    <w:rsid w:val="000E6BD3"/>
    <w:rsid w:val="000E6EA3"/>
    <w:rsid w:val="000E7C38"/>
    <w:rsid w:val="000E7E6C"/>
    <w:rsid w:val="000F02CC"/>
    <w:rsid w:val="000F06C1"/>
    <w:rsid w:val="000F1204"/>
    <w:rsid w:val="000F120F"/>
    <w:rsid w:val="000F14CB"/>
    <w:rsid w:val="000F1841"/>
    <w:rsid w:val="000F1A58"/>
    <w:rsid w:val="000F1E68"/>
    <w:rsid w:val="000F243A"/>
    <w:rsid w:val="000F24D8"/>
    <w:rsid w:val="000F25AD"/>
    <w:rsid w:val="000F25B6"/>
    <w:rsid w:val="000F37ED"/>
    <w:rsid w:val="000F398F"/>
    <w:rsid w:val="000F3A47"/>
    <w:rsid w:val="000F46F1"/>
    <w:rsid w:val="000F474D"/>
    <w:rsid w:val="000F49DD"/>
    <w:rsid w:val="000F4B25"/>
    <w:rsid w:val="000F4B53"/>
    <w:rsid w:val="000F4BA3"/>
    <w:rsid w:val="000F4E55"/>
    <w:rsid w:val="000F4F8D"/>
    <w:rsid w:val="000F58BF"/>
    <w:rsid w:val="000F5CF8"/>
    <w:rsid w:val="000F5E95"/>
    <w:rsid w:val="000F629B"/>
    <w:rsid w:val="000F6420"/>
    <w:rsid w:val="000F656B"/>
    <w:rsid w:val="000F6749"/>
    <w:rsid w:val="000F6B39"/>
    <w:rsid w:val="000F72EF"/>
    <w:rsid w:val="000F7B1B"/>
    <w:rsid w:val="000F7B34"/>
    <w:rsid w:val="001000E3"/>
    <w:rsid w:val="001003D7"/>
    <w:rsid w:val="001004C7"/>
    <w:rsid w:val="00100690"/>
    <w:rsid w:val="001008A2"/>
    <w:rsid w:val="00100A1A"/>
    <w:rsid w:val="00100AAF"/>
    <w:rsid w:val="001014ED"/>
    <w:rsid w:val="001015B4"/>
    <w:rsid w:val="001016E3"/>
    <w:rsid w:val="00101A26"/>
    <w:rsid w:val="00102AB2"/>
    <w:rsid w:val="001031AC"/>
    <w:rsid w:val="001032EC"/>
    <w:rsid w:val="00103750"/>
    <w:rsid w:val="001037BC"/>
    <w:rsid w:val="00103A81"/>
    <w:rsid w:val="001040EE"/>
    <w:rsid w:val="0010463F"/>
    <w:rsid w:val="0010474F"/>
    <w:rsid w:val="00104A8B"/>
    <w:rsid w:val="00104BAF"/>
    <w:rsid w:val="00104ED4"/>
    <w:rsid w:val="00104F1A"/>
    <w:rsid w:val="00105993"/>
    <w:rsid w:val="001061ED"/>
    <w:rsid w:val="001067D6"/>
    <w:rsid w:val="00106951"/>
    <w:rsid w:val="00106AEC"/>
    <w:rsid w:val="00106C2F"/>
    <w:rsid w:val="00106E65"/>
    <w:rsid w:val="00106EB1"/>
    <w:rsid w:val="0010775F"/>
    <w:rsid w:val="00107CE0"/>
    <w:rsid w:val="00107F64"/>
    <w:rsid w:val="00110340"/>
    <w:rsid w:val="001104E3"/>
    <w:rsid w:val="001107B8"/>
    <w:rsid w:val="00110F56"/>
    <w:rsid w:val="0011104C"/>
    <w:rsid w:val="0011182D"/>
    <w:rsid w:val="0011192E"/>
    <w:rsid w:val="0011192F"/>
    <w:rsid w:val="0011197F"/>
    <w:rsid w:val="00111F8B"/>
    <w:rsid w:val="001121B6"/>
    <w:rsid w:val="001121CC"/>
    <w:rsid w:val="00112346"/>
    <w:rsid w:val="001126B8"/>
    <w:rsid w:val="0011275E"/>
    <w:rsid w:val="00112C0A"/>
    <w:rsid w:val="001131BF"/>
    <w:rsid w:val="00113496"/>
    <w:rsid w:val="001134CF"/>
    <w:rsid w:val="00113F39"/>
    <w:rsid w:val="00114339"/>
    <w:rsid w:val="001143DD"/>
    <w:rsid w:val="00114599"/>
    <w:rsid w:val="00114F9C"/>
    <w:rsid w:val="001150F9"/>
    <w:rsid w:val="00115110"/>
    <w:rsid w:val="001161D6"/>
    <w:rsid w:val="001162DF"/>
    <w:rsid w:val="00116400"/>
    <w:rsid w:val="001167E2"/>
    <w:rsid w:val="001168A9"/>
    <w:rsid w:val="00116977"/>
    <w:rsid w:val="00116B5C"/>
    <w:rsid w:val="0011709E"/>
    <w:rsid w:val="001173A7"/>
    <w:rsid w:val="001174AE"/>
    <w:rsid w:val="001175A6"/>
    <w:rsid w:val="001179C7"/>
    <w:rsid w:val="00117B18"/>
    <w:rsid w:val="00117CD5"/>
    <w:rsid w:val="00117EA7"/>
    <w:rsid w:val="00120364"/>
    <w:rsid w:val="001207EB"/>
    <w:rsid w:val="00120804"/>
    <w:rsid w:val="00120E04"/>
    <w:rsid w:val="00121582"/>
    <w:rsid w:val="001216A5"/>
    <w:rsid w:val="001217F3"/>
    <w:rsid w:val="00122690"/>
    <w:rsid w:val="00122EC8"/>
    <w:rsid w:val="00123682"/>
    <w:rsid w:val="00123EBD"/>
    <w:rsid w:val="00123F1A"/>
    <w:rsid w:val="00123F78"/>
    <w:rsid w:val="0012421B"/>
    <w:rsid w:val="00124746"/>
    <w:rsid w:val="00124EF2"/>
    <w:rsid w:val="0012546A"/>
    <w:rsid w:val="001256FC"/>
    <w:rsid w:val="0012576F"/>
    <w:rsid w:val="0012582A"/>
    <w:rsid w:val="00125B09"/>
    <w:rsid w:val="00125C3D"/>
    <w:rsid w:val="00125E40"/>
    <w:rsid w:val="0012629C"/>
    <w:rsid w:val="0012641C"/>
    <w:rsid w:val="001267B1"/>
    <w:rsid w:val="0012694D"/>
    <w:rsid w:val="00126FC1"/>
    <w:rsid w:val="0012793E"/>
    <w:rsid w:val="00127B53"/>
    <w:rsid w:val="001301EE"/>
    <w:rsid w:val="001302AA"/>
    <w:rsid w:val="0013047F"/>
    <w:rsid w:val="00130620"/>
    <w:rsid w:val="0013075B"/>
    <w:rsid w:val="00130868"/>
    <w:rsid w:val="0013103D"/>
    <w:rsid w:val="00131346"/>
    <w:rsid w:val="00131529"/>
    <w:rsid w:val="00131813"/>
    <w:rsid w:val="0013210F"/>
    <w:rsid w:val="00132B68"/>
    <w:rsid w:val="00132D8F"/>
    <w:rsid w:val="00132E11"/>
    <w:rsid w:val="001330FD"/>
    <w:rsid w:val="0013316F"/>
    <w:rsid w:val="0013324E"/>
    <w:rsid w:val="001334C7"/>
    <w:rsid w:val="00134176"/>
    <w:rsid w:val="00134189"/>
    <w:rsid w:val="0013433C"/>
    <w:rsid w:val="001346B6"/>
    <w:rsid w:val="00134C5B"/>
    <w:rsid w:val="00134D5F"/>
    <w:rsid w:val="00134E28"/>
    <w:rsid w:val="0013538E"/>
    <w:rsid w:val="00135622"/>
    <w:rsid w:val="0013574F"/>
    <w:rsid w:val="00135A2A"/>
    <w:rsid w:val="00135A42"/>
    <w:rsid w:val="0013622A"/>
    <w:rsid w:val="00136269"/>
    <w:rsid w:val="001362F4"/>
    <w:rsid w:val="00136402"/>
    <w:rsid w:val="00136953"/>
    <w:rsid w:val="00136CB7"/>
    <w:rsid w:val="001370F6"/>
    <w:rsid w:val="00137574"/>
    <w:rsid w:val="0013777E"/>
    <w:rsid w:val="001377D2"/>
    <w:rsid w:val="00137810"/>
    <w:rsid w:val="00137B06"/>
    <w:rsid w:val="00137D65"/>
    <w:rsid w:val="00137EAF"/>
    <w:rsid w:val="001403E8"/>
    <w:rsid w:val="0014057A"/>
    <w:rsid w:val="0014079F"/>
    <w:rsid w:val="00140A85"/>
    <w:rsid w:val="0014123B"/>
    <w:rsid w:val="001415F2"/>
    <w:rsid w:val="001418E5"/>
    <w:rsid w:val="001419DD"/>
    <w:rsid w:val="00141D00"/>
    <w:rsid w:val="001420E3"/>
    <w:rsid w:val="00142437"/>
    <w:rsid w:val="00142A1C"/>
    <w:rsid w:val="00142A66"/>
    <w:rsid w:val="00142BC5"/>
    <w:rsid w:val="00142CE2"/>
    <w:rsid w:val="00142ECD"/>
    <w:rsid w:val="0014364C"/>
    <w:rsid w:val="00143A2B"/>
    <w:rsid w:val="00143D62"/>
    <w:rsid w:val="0014431F"/>
    <w:rsid w:val="00144681"/>
    <w:rsid w:val="001449F9"/>
    <w:rsid w:val="00144B2A"/>
    <w:rsid w:val="00144B32"/>
    <w:rsid w:val="00144BCC"/>
    <w:rsid w:val="00144D10"/>
    <w:rsid w:val="00145005"/>
    <w:rsid w:val="00145210"/>
    <w:rsid w:val="001453AD"/>
    <w:rsid w:val="00145E62"/>
    <w:rsid w:val="00146088"/>
    <w:rsid w:val="001460CA"/>
    <w:rsid w:val="0014665E"/>
    <w:rsid w:val="00146977"/>
    <w:rsid w:val="00146CC2"/>
    <w:rsid w:val="0014722F"/>
    <w:rsid w:val="0014724C"/>
    <w:rsid w:val="001479D6"/>
    <w:rsid w:val="00147D5B"/>
    <w:rsid w:val="00147E3C"/>
    <w:rsid w:val="00150795"/>
    <w:rsid w:val="00150AC5"/>
    <w:rsid w:val="00150E2D"/>
    <w:rsid w:val="0015111E"/>
    <w:rsid w:val="00151179"/>
    <w:rsid w:val="001514CF"/>
    <w:rsid w:val="0015151E"/>
    <w:rsid w:val="00151756"/>
    <w:rsid w:val="0015192D"/>
    <w:rsid w:val="00151E1B"/>
    <w:rsid w:val="00152042"/>
    <w:rsid w:val="0015204B"/>
    <w:rsid w:val="00152362"/>
    <w:rsid w:val="00152C60"/>
    <w:rsid w:val="00152E59"/>
    <w:rsid w:val="00152FC5"/>
    <w:rsid w:val="001530B7"/>
    <w:rsid w:val="001531CC"/>
    <w:rsid w:val="00153738"/>
    <w:rsid w:val="00153776"/>
    <w:rsid w:val="0015395A"/>
    <w:rsid w:val="00153A86"/>
    <w:rsid w:val="00153F18"/>
    <w:rsid w:val="001545A7"/>
    <w:rsid w:val="00154647"/>
    <w:rsid w:val="001548AA"/>
    <w:rsid w:val="00154DA6"/>
    <w:rsid w:val="00154EC3"/>
    <w:rsid w:val="00154FFC"/>
    <w:rsid w:val="00155383"/>
    <w:rsid w:val="001553EB"/>
    <w:rsid w:val="0015596E"/>
    <w:rsid w:val="00155B36"/>
    <w:rsid w:val="00155BC7"/>
    <w:rsid w:val="00155C07"/>
    <w:rsid w:val="00155F45"/>
    <w:rsid w:val="001560A6"/>
    <w:rsid w:val="00156359"/>
    <w:rsid w:val="00156434"/>
    <w:rsid w:val="001564BB"/>
    <w:rsid w:val="001565F5"/>
    <w:rsid w:val="001566E9"/>
    <w:rsid w:val="00156907"/>
    <w:rsid w:val="00156FE4"/>
    <w:rsid w:val="001575C3"/>
    <w:rsid w:val="0015794D"/>
    <w:rsid w:val="00157B4D"/>
    <w:rsid w:val="00157FDB"/>
    <w:rsid w:val="001601F6"/>
    <w:rsid w:val="00160280"/>
    <w:rsid w:val="00160876"/>
    <w:rsid w:val="00160C25"/>
    <w:rsid w:val="00160E29"/>
    <w:rsid w:val="00160FC0"/>
    <w:rsid w:val="00161108"/>
    <w:rsid w:val="00161D2C"/>
    <w:rsid w:val="00161FAB"/>
    <w:rsid w:val="00162322"/>
    <w:rsid w:val="001624B0"/>
    <w:rsid w:val="0016263F"/>
    <w:rsid w:val="001627CB"/>
    <w:rsid w:val="00162ACD"/>
    <w:rsid w:val="00162C4E"/>
    <w:rsid w:val="001632CA"/>
    <w:rsid w:val="001634EA"/>
    <w:rsid w:val="001637FB"/>
    <w:rsid w:val="001638B5"/>
    <w:rsid w:val="00163B46"/>
    <w:rsid w:val="00163DAF"/>
    <w:rsid w:val="001641C6"/>
    <w:rsid w:val="0016431E"/>
    <w:rsid w:val="001643DD"/>
    <w:rsid w:val="00164A78"/>
    <w:rsid w:val="00164E5F"/>
    <w:rsid w:val="001650C1"/>
    <w:rsid w:val="00165631"/>
    <w:rsid w:val="00165C91"/>
    <w:rsid w:val="00166115"/>
    <w:rsid w:val="001663A0"/>
    <w:rsid w:val="0016653B"/>
    <w:rsid w:val="0016655F"/>
    <w:rsid w:val="001667BC"/>
    <w:rsid w:val="00167168"/>
    <w:rsid w:val="0016787C"/>
    <w:rsid w:val="0016795B"/>
    <w:rsid w:val="00167A1C"/>
    <w:rsid w:val="00167AFD"/>
    <w:rsid w:val="00167D9A"/>
    <w:rsid w:val="00170259"/>
    <w:rsid w:val="0017032D"/>
    <w:rsid w:val="001704BC"/>
    <w:rsid w:val="001708A4"/>
    <w:rsid w:val="001708E9"/>
    <w:rsid w:val="00170943"/>
    <w:rsid w:val="00170BA9"/>
    <w:rsid w:val="00171115"/>
    <w:rsid w:val="001714F7"/>
    <w:rsid w:val="00171607"/>
    <w:rsid w:val="001718DD"/>
    <w:rsid w:val="00171D92"/>
    <w:rsid w:val="00172201"/>
    <w:rsid w:val="00172B4D"/>
    <w:rsid w:val="00172DD0"/>
    <w:rsid w:val="00172ECA"/>
    <w:rsid w:val="00172F8A"/>
    <w:rsid w:val="00172FA6"/>
    <w:rsid w:val="00173690"/>
    <w:rsid w:val="00173796"/>
    <w:rsid w:val="001737B4"/>
    <w:rsid w:val="00173BE2"/>
    <w:rsid w:val="001741EF"/>
    <w:rsid w:val="00174A39"/>
    <w:rsid w:val="00174C28"/>
    <w:rsid w:val="00174D27"/>
    <w:rsid w:val="00174FAB"/>
    <w:rsid w:val="0017503F"/>
    <w:rsid w:val="001751BD"/>
    <w:rsid w:val="001751C6"/>
    <w:rsid w:val="00175403"/>
    <w:rsid w:val="00175771"/>
    <w:rsid w:val="00175B7D"/>
    <w:rsid w:val="00175C9C"/>
    <w:rsid w:val="00175E2A"/>
    <w:rsid w:val="00175F01"/>
    <w:rsid w:val="00176069"/>
    <w:rsid w:val="00176298"/>
    <w:rsid w:val="001763CB"/>
    <w:rsid w:val="001768C2"/>
    <w:rsid w:val="001769DF"/>
    <w:rsid w:val="00176A19"/>
    <w:rsid w:val="00176BBE"/>
    <w:rsid w:val="00176C5C"/>
    <w:rsid w:val="00176CD0"/>
    <w:rsid w:val="00177072"/>
    <w:rsid w:val="00177631"/>
    <w:rsid w:val="00177870"/>
    <w:rsid w:val="00177986"/>
    <w:rsid w:val="00177999"/>
    <w:rsid w:val="00177A21"/>
    <w:rsid w:val="00180093"/>
    <w:rsid w:val="00180294"/>
    <w:rsid w:val="0018034E"/>
    <w:rsid w:val="0018061E"/>
    <w:rsid w:val="00180715"/>
    <w:rsid w:val="00180855"/>
    <w:rsid w:val="0018093F"/>
    <w:rsid w:val="00181363"/>
    <w:rsid w:val="001815FD"/>
    <w:rsid w:val="001818C2"/>
    <w:rsid w:val="00182038"/>
    <w:rsid w:val="00182128"/>
    <w:rsid w:val="00182431"/>
    <w:rsid w:val="00182883"/>
    <w:rsid w:val="0018296B"/>
    <w:rsid w:val="00182E8F"/>
    <w:rsid w:val="00183084"/>
    <w:rsid w:val="001832B6"/>
    <w:rsid w:val="001838C9"/>
    <w:rsid w:val="00183A67"/>
    <w:rsid w:val="00183F44"/>
    <w:rsid w:val="00184017"/>
    <w:rsid w:val="00184A4B"/>
    <w:rsid w:val="00184B4A"/>
    <w:rsid w:val="001851B1"/>
    <w:rsid w:val="0018525A"/>
    <w:rsid w:val="00185372"/>
    <w:rsid w:val="001859DC"/>
    <w:rsid w:val="00185A64"/>
    <w:rsid w:val="00185BEE"/>
    <w:rsid w:val="00185EFD"/>
    <w:rsid w:val="0018616E"/>
    <w:rsid w:val="00186177"/>
    <w:rsid w:val="00186357"/>
    <w:rsid w:val="00187159"/>
    <w:rsid w:val="001871F8"/>
    <w:rsid w:val="001872CF"/>
    <w:rsid w:val="00187396"/>
    <w:rsid w:val="00187AB8"/>
    <w:rsid w:val="00187D86"/>
    <w:rsid w:val="00187EFB"/>
    <w:rsid w:val="00187F3A"/>
    <w:rsid w:val="00190727"/>
    <w:rsid w:val="001907E1"/>
    <w:rsid w:val="00190DA8"/>
    <w:rsid w:val="00191137"/>
    <w:rsid w:val="00191B48"/>
    <w:rsid w:val="00191EE0"/>
    <w:rsid w:val="00191F30"/>
    <w:rsid w:val="001923A1"/>
    <w:rsid w:val="00192707"/>
    <w:rsid w:val="001927A4"/>
    <w:rsid w:val="00192B66"/>
    <w:rsid w:val="00192C79"/>
    <w:rsid w:val="00192E6F"/>
    <w:rsid w:val="00192FFF"/>
    <w:rsid w:val="001931FE"/>
    <w:rsid w:val="00193203"/>
    <w:rsid w:val="00193558"/>
    <w:rsid w:val="00193D22"/>
    <w:rsid w:val="00193D3A"/>
    <w:rsid w:val="0019407A"/>
    <w:rsid w:val="001940C3"/>
    <w:rsid w:val="00194128"/>
    <w:rsid w:val="00194984"/>
    <w:rsid w:val="00194EC9"/>
    <w:rsid w:val="001953BE"/>
    <w:rsid w:val="001956F2"/>
    <w:rsid w:val="00195BF9"/>
    <w:rsid w:val="00196332"/>
    <w:rsid w:val="001964E3"/>
    <w:rsid w:val="00196656"/>
    <w:rsid w:val="0019666C"/>
    <w:rsid w:val="00196695"/>
    <w:rsid w:val="00196881"/>
    <w:rsid w:val="001969CE"/>
    <w:rsid w:val="00196CFC"/>
    <w:rsid w:val="001971C4"/>
    <w:rsid w:val="001972E0"/>
    <w:rsid w:val="00197914"/>
    <w:rsid w:val="00197AB0"/>
    <w:rsid w:val="001A0317"/>
    <w:rsid w:val="001A0825"/>
    <w:rsid w:val="001A086B"/>
    <w:rsid w:val="001A0D11"/>
    <w:rsid w:val="001A0ED9"/>
    <w:rsid w:val="001A10CE"/>
    <w:rsid w:val="001A1322"/>
    <w:rsid w:val="001A16BA"/>
    <w:rsid w:val="001A1723"/>
    <w:rsid w:val="001A19A3"/>
    <w:rsid w:val="001A19FB"/>
    <w:rsid w:val="001A1BEF"/>
    <w:rsid w:val="001A1DAE"/>
    <w:rsid w:val="001A2052"/>
    <w:rsid w:val="001A28B0"/>
    <w:rsid w:val="001A2B40"/>
    <w:rsid w:val="001A2C5B"/>
    <w:rsid w:val="001A2F03"/>
    <w:rsid w:val="001A32C9"/>
    <w:rsid w:val="001A352F"/>
    <w:rsid w:val="001A3886"/>
    <w:rsid w:val="001A3A81"/>
    <w:rsid w:val="001A3BB2"/>
    <w:rsid w:val="001A3E36"/>
    <w:rsid w:val="001A4175"/>
    <w:rsid w:val="001A4B8C"/>
    <w:rsid w:val="001A4FED"/>
    <w:rsid w:val="001A557D"/>
    <w:rsid w:val="001A5792"/>
    <w:rsid w:val="001A584F"/>
    <w:rsid w:val="001A5AD8"/>
    <w:rsid w:val="001A5AE8"/>
    <w:rsid w:val="001A5DBE"/>
    <w:rsid w:val="001A63B9"/>
    <w:rsid w:val="001A63D5"/>
    <w:rsid w:val="001A64C7"/>
    <w:rsid w:val="001A6506"/>
    <w:rsid w:val="001A651B"/>
    <w:rsid w:val="001A658B"/>
    <w:rsid w:val="001A6C3D"/>
    <w:rsid w:val="001A6C47"/>
    <w:rsid w:val="001A70C7"/>
    <w:rsid w:val="001A79BD"/>
    <w:rsid w:val="001A7A59"/>
    <w:rsid w:val="001A7B9F"/>
    <w:rsid w:val="001A7D61"/>
    <w:rsid w:val="001A7F66"/>
    <w:rsid w:val="001B00D0"/>
    <w:rsid w:val="001B02AB"/>
    <w:rsid w:val="001B0335"/>
    <w:rsid w:val="001B07F0"/>
    <w:rsid w:val="001B07FC"/>
    <w:rsid w:val="001B0D3C"/>
    <w:rsid w:val="001B0D87"/>
    <w:rsid w:val="001B110D"/>
    <w:rsid w:val="001B12D9"/>
    <w:rsid w:val="001B1477"/>
    <w:rsid w:val="001B15F2"/>
    <w:rsid w:val="001B195E"/>
    <w:rsid w:val="001B1AE1"/>
    <w:rsid w:val="001B1C26"/>
    <w:rsid w:val="001B1F25"/>
    <w:rsid w:val="001B1F87"/>
    <w:rsid w:val="001B2249"/>
    <w:rsid w:val="001B23AF"/>
    <w:rsid w:val="001B2459"/>
    <w:rsid w:val="001B295B"/>
    <w:rsid w:val="001B2B36"/>
    <w:rsid w:val="001B2D81"/>
    <w:rsid w:val="001B2FA4"/>
    <w:rsid w:val="001B2FF1"/>
    <w:rsid w:val="001B3157"/>
    <w:rsid w:val="001B36F8"/>
    <w:rsid w:val="001B4835"/>
    <w:rsid w:val="001B4AB1"/>
    <w:rsid w:val="001B5026"/>
    <w:rsid w:val="001B51AA"/>
    <w:rsid w:val="001B5446"/>
    <w:rsid w:val="001B54F2"/>
    <w:rsid w:val="001B5F26"/>
    <w:rsid w:val="001B608A"/>
    <w:rsid w:val="001B661C"/>
    <w:rsid w:val="001B685A"/>
    <w:rsid w:val="001B6C82"/>
    <w:rsid w:val="001B6E1D"/>
    <w:rsid w:val="001B6F6F"/>
    <w:rsid w:val="001B7363"/>
    <w:rsid w:val="001B73DA"/>
    <w:rsid w:val="001B74EB"/>
    <w:rsid w:val="001B7B1F"/>
    <w:rsid w:val="001C020F"/>
    <w:rsid w:val="001C0D33"/>
    <w:rsid w:val="001C0E6C"/>
    <w:rsid w:val="001C13C4"/>
    <w:rsid w:val="001C1854"/>
    <w:rsid w:val="001C1AF3"/>
    <w:rsid w:val="001C2035"/>
    <w:rsid w:val="001C24E4"/>
    <w:rsid w:val="001C27E7"/>
    <w:rsid w:val="001C2AC0"/>
    <w:rsid w:val="001C2E4C"/>
    <w:rsid w:val="001C3252"/>
    <w:rsid w:val="001C33A7"/>
    <w:rsid w:val="001C35B8"/>
    <w:rsid w:val="001C3853"/>
    <w:rsid w:val="001C3C3D"/>
    <w:rsid w:val="001C3C97"/>
    <w:rsid w:val="001C3F23"/>
    <w:rsid w:val="001C4592"/>
    <w:rsid w:val="001C4691"/>
    <w:rsid w:val="001C46B0"/>
    <w:rsid w:val="001C4C1A"/>
    <w:rsid w:val="001C5105"/>
    <w:rsid w:val="001C53A1"/>
    <w:rsid w:val="001C5679"/>
    <w:rsid w:val="001C573D"/>
    <w:rsid w:val="001C5862"/>
    <w:rsid w:val="001C587D"/>
    <w:rsid w:val="001C5909"/>
    <w:rsid w:val="001C5CC6"/>
    <w:rsid w:val="001C6238"/>
    <w:rsid w:val="001C62FE"/>
    <w:rsid w:val="001C64BF"/>
    <w:rsid w:val="001C6554"/>
    <w:rsid w:val="001C69D0"/>
    <w:rsid w:val="001C6A03"/>
    <w:rsid w:val="001C6B9C"/>
    <w:rsid w:val="001C6C9D"/>
    <w:rsid w:val="001C6CE3"/>
    <w:rsid w:val="001C6D33"/>
    <w:rsid w:val="001C6E6D"/>
    <w:rsid w:val="001C71D7"/>
    <w:rsid w:val="001C72FD"/>
    <w:rsid w:val="001C7449"/>
    <w:rsid w:val="001C76D7"/>
    <w:rsid w:val="001C7A48"/>
    <w:rsid w:val="001C7D17"/>
    <w:rsid w:val="001C7E46"/>
    <w:rsid w:val="001C7F1A"/>
    <w:rsid w:val="001D02EA"/>
    <w:rsid w:val="001D0447"/>
    <w:rsid w:val="001D04C6"/>
    <w:rsid w:val="001D0746"/>
    <w:rsid w:val="001D09D2"/>
    <w:rsid w:val="001D0B18"/>
    <w:rsid w:val="001D0CFB"/>
    <w:rsid w:val="001D0E5A"/>
    <w:rsid w:val="001D0E75"/>
    <w:rsid w:val="001D0F76"/>
    <w:rsid w:val="001D19E1"/>
    <w:rsid w:val="001D1B25"/>
    <w:rsid w:val="001D221A"/>
    <w:rsid w:val="001D25C1"/>
    <w:rsid w:val="001D25CF"/>
    <w:rsid w:val="001D28F1"/>
    <w:rsid w:val="001D2B35"/>
    <w:rsid w:val="001D2EA4"/>
    <w:rsid w:val="001D2ED8"/>
    <w:rsid w:val="001D3797"/>
    <w:rsid w:val="001D38F6"/>
    <w:rsid w:val="001D3C1D"/>
    <w:rsid w:val="001D3EC1"/>
    <w:rsid w:val="001D3F45"/>
    <w:rsid w:val="001D3F91"/>
    <w:rsid w:val="001D4824"/>
    <w:rsid w:val="001D54F9"/>
    <w:rsid w:val="001D554B"/>
    <w:rsid w:val="001D5EA6"/>
    <w:rsid w:val="001D5F4B"/>
    <w:rsid w:val="001D5FF6"/>
    <w:rsid w:val="001D6BF7"/>
    <w:rsid w:val="001D6F56"/>
    <w:rsid w:val="001E02D3"/>
    <w:rsid w:val="001E0579"/>
    <w:rsid w:val="001E06AB"/>
    <w:rsid w:val="001E0912"/>
    <w:rsid w:val="001E0FFB"/>
    <w:rsid w:val="001E1563"/>
    <w:rsid w:val="001E17AE"/>
    <w:rsid w:val="001E1848"/>
    <w:rsid w:val="001E1B9B"/>
    <w:rsid w:val="001E1C4B"/>
    <w:rsid w:val="001E1CD9"/>
    <w:rsid w:val="001E2380"/>
    <w:rsid w:val="001E23A3"/>
    <w:rsid w:val="001E254D"/>
    <w:rsid w:val="001E2B80"/>
    <w:rsid w:val="001E2E0C"/>
    <w:rsid w:val="001E2F58"/>
    <w:rsid w:val="001E33E0"/>
    <w:rsid w:val="001E345E"/>
    <w:rsid w:val="001E3C42"/>
    <w:rsid w:val="001E3D18"/>
    <w:rsid w:val="001E42A3"/>
    <w:rsid w:val="001E43C6"/>
    <w:rsid w:val="001E45C0"/>
    <w:rsid w:val="001E52F9"/>
    <w:rsid w:val="001E5309"/>
    <w:rsid w:val="001E58B7"/>
    <w:rsid w:val="001E591F"/>
    <w:rsid w:val="001E5AFE"/>
    <w:rsid w:val="001E5E97"/>
    <w:rsid w:val="001E5EFE"/>
    <w:rsid w:val="001E5F03"/>
    <w:rsid w:val="001E6660"/>
    <w:rsid w:val="001E6B87"/>
    <w:rsid w:val="001E6D6D"/>
    <w:rsid w:val="001E746D"/>
    <w:rsid w:val="001E77F5"/>
    <w:rsid w:val="001E787D"/>
    <w:rsid w:val="001E7AEC"/>
    <w:rsid w:val="001E7D71"/>
    <w:rsid w:val="001E7EF3"/>
    <w:rsid w:val="001F036D"/>
    <w:rsid w:val="001F055F"/>
    <w:rsid w:val="001F0BAC"/>
    <w:rsid w:val="001F0C09"/>
    <w:rsid w:val="001F0DD7"/>
    <w:rsid w:val="001F1609"/>
    <w:rsid w:val="001F185D"/>
    <w:rsid w:val="001F20F6"/>
    <w:rsid w:val="001F2207"/>
    <w:rsid w:val="001F2CAB"/>
    <w:rsid w:val="001F2CE4"/>
    <w:rsid w:val="001F2DF3"/>
    <w:rsid w:val="001F2E3C"/>
    <w:rsid w:val="001F3176"/>
    <w:rsid w:val="001F3184"/>
    <w:rsid w:val="001F31BC"/>
    <w:rsid w:val="001F3970"/>
    <w:rsid w:val="001F3DF1"/>
    <w:rsid w:val="001F4202"/>
    <w:rsid w:val="001F4677"/>
    <w:rsid w:val="001F4888"/>
    <w:rsid w:val="001F5080"/>
    <w:rsid w:val="001F5164"/>
    <w:rsid w:val="001F529A"/>
    <w:rsid w:val="001F5759"/>
    <w:rsid w:val="001F57BF"/>
    <w:rsid w:val="001F63C8"/>
    <w:rsid w:val="001F654C"/>
    <w:rsid w:val="001F6568"/>
    <w:rsid w:val="001F696E"/>
    <w:rsid w:val="001F6B71"/>
    <w:rsid w:val="001F6C6A"/>
    <w:rsid w:val="001F7045"/>
    <w:rsid w:val="001F72DF"/>
    <w:rsid w:val="001F765A"/>
    <w:rsid w:val="001F79BB"/>
    <w:rsid w:val="002003B1"/>
    <w:rsid w:val="002004FA"/>
    <w:rsid w:val="00200875"/>
    <w:rsid w:val="00200AFF"/>
    <w:rsid w:val="00200CEA"/>
    <w:rsid w:val="00201207"/>
    <w:rsid w:val="0020168D"/>
    <w:rsid w:val="002018FD"/>
    <w:rsid w:val="00201B6F"/>
    <w:rsid w:val="00201BBA"/>
    <w:rsid w:val="00201E5D"/>
    <w:rsid w:val="00201F3B"/>
    <w:rsid w:val="002022A8"/>
    <w:rsid w:val="0020239F"/>
    <w:rsid w:val="002023AD"/>
    <w:rsid w:val="002031CE"/>
    <w:rsid w:val="002038AA"/>
    <w:rsid w:val="00203BE1"/>
    <w:rsid w:val="00203D22"/>
    <w:rsid w:val="00203D87"/>
    <w:rsid w:val="00204062"/>
    <w:rsid w:val="002048E6"/>
    <w:rsid w:val="00204A49"/>
    <w:rsid w:val="0020502E"/>
    <w:rsid w:val="0020583D"/>
    <w:rsid w:val="0020586C"/>
    <w:rsid w:val="00205A14"/>
    <w:rsid w:val="00206150"/>
    <w:rsid w:val="00206410"/>
    <w:rsid w:val="002064FE"/>
    <w:rsid w:val="00206A6F"/>
    <w:rsid w:val="00206C6F"/>
    <w:rsid w:val="00206D18"/>
    <w:rsid w:val="002070DC"/>
    <w:rsid w:val="0020711F"/>
    <w:rsid w:val="00207213"/>
    <w:rsid w:val="002077BE"/>
    <w:rsid w:val="00207D75"/>
    <w:rsid w:val="00207DAB"/>
    <w:rsid w:val="0021018B"/>
    <w:rsid w:val="002105DB"/>
    <w:rsid w:val="002106C2"/>
    <w:rsid w:val="00210754"/>
    <w:rsid w:val="0021089C"/>
    <w:rsid w:val="00210AB1"/>
    <w:rsid w:val="00210F48"/>
    <w:rsid w:val="00210FFA"/>
    <w:rsid w:val="00211311"/>
    <w:rsid w:val="00211403"/>
    <w:rsid w:val="00211957"/>
    <w:rsid w:val="00211A0E"/>
    <w:rsid w:val="00211F21"/>
    <w:rsid w:val="00212045"/>
    <w:rsid w:val="00212AF6"/>
    <w:rsid w:val="00212CF5"/>
    <w:rsid w:val="00212D9D"/>
    <w:rsid w:val="00212F78"/>
    <w:rsid w:val="002131BA"/>
    <w:rsid w:val="0021439C"/>
    <w:rsid w:val="0021450F"/>
    <w:rsid w:val="002146CE"/>
    <w:rsid w:val="0021473A"/>
    <w:rsid w:val="00214A3C"/>
    <w:rsid w:val="00214FCB"/>
    <w:rsid w:val="002151E5"/>
    <w:rsid w:val="00215915"/>
    <w:rsid w:val="00215997"/>
    <w:rsid w:val="00216346"/>
    <w:rsid w:val="0021693E"/>
    <w:rsid w:val="00217045"/>
    <w:rsid w:val="00217172"/>
    <w:rsid w:val="0021743B"/>
    <w:rsid w:val="00217735"/>
    <w:rsid w:val="002209C4"/>
    <w:rsid w:val="00220BBC"/>
    <w:rsid w:val="00220E90"/>
    <w:rsid w:val="00221837"/>
    <w:rsid w:val="002218D2"/>
    <w:rsid w:val="00221B13"/>
    <w:rsid w:val="00221B51"/>
    <w:rsid w:val="002222D8"/>
    <w:rsid w:val="002224A0"/>
    <w:rsid w:val="0022259B"/>
    <w:rsid w:val="002226FB"/>
    <w:rsid w:val="0022297C"/>
    <w:rsid w:val="00222AF1"/>
    <w:rsid w:val="00222C34"/>
    <w:rsid w:val="00222C87"/>
    <w:rsid w:val="00222D72"/>
    <w:rsid w:val="00222F62"/>
    <w:rsid w:val="002231C1"/>
    <w:rsid w:val="00223549"/>
    <w:rsid w:val="0022363C"/>
    <w:rsid w:val="00223F7C"/>
    <w:rsid w:val="0022492E"/>
    <w:rsid w:val="00224A4A"/>
    <w:rsid w:val="00224E88"/>
    <w:rsid w:val="00224FD7"/>
    <w:rsid w:val="00225AC8"/>
    <w:rsid w:val="00225B75"/>
    <w:rsid w:val="00225BEA"/>
    <w:rsid w:val="00225CAC"/>
    <w:rsid w:val="00226571"/>
    <w:rsid w:val="002267B1"/>
    <w:rsid w:val="0022683C"/>
    <w:rsid w:val="002269CF"/>
    <w:rsid w:val="00226BBC"/>
    <w:rsid w:val="00226EF9"/>
    <w:rsid w:val="002272AF"/>
    <w:rsid w:val="00227448"/>
    <w:rsid w:val="00227ACC"/>
    <w:rsid w:val="00227CAF"/>
    <w:rsid w:val="00227CE3"/>
    <w:rsid w:val="00227D11"/>
    <w:rsid w:val="00227F85"/>
    <w:rsid w:val="002301BB"/>
    <w:rsid w:val="0023034C"/>
    <w:rsid w:val="00230A00"/>
    <w:rsid w:val="0023106D"/>
    <w:rsid w:val="0023139D"/>
    <w:rsid w:val="00231412"/>
    <w:rsid w:val="00231562"/>
    <w:rsid w:val="002319C3"/>
    <w:rsid w:val="00231BD7"/>
    <w:rsid w:val="00231CC1"/>
    <w:rsid w:val="00231D97"/>
    <w:rsid w:val="00232086"/>
    <w:rsid w:val="002321B5"/>
    <w:rsid w:val="0023243C"/>
    <w:rsid w:val="00232473"/>
    <w:rsid w:val="00232AFB"/>
    <w:rsid w:val="00232D4E"/>
    <w:rsid w:val="0023309E"/>
    <w:rsid w:val="002332E7"/>
    <w:rsid w:val="002337AC"/>
    <w:rsid w:val="00233A92"/>
    <w:rsid w:val="00233C3B"/>
    <w:rsid w:val="00234033"/>
    <w:rsid w:val="0023422E"/>
    <w:rsid w:val="0023438F"/>
    <w:rsid w:val="00234A9D"/>
    <w:rsid w:val="002350AB"/>
    <w:rsid w:val="00235FC2"/>
    <w:rsid w:val="002367BF"/>
    <w:rsid w:val="002371D9"/>
    <w:rsid w:val="002377C4"/>
    <w:rsid w:val="00237BC4"/>
    <w:rsid w:val="00237F87"/>
    <w:rsid w:val="0024021A"/>
    <w:rsid w:val="00240469"/>
    <w:rsid w:val="0024065B"/>
    <w:rsid w:val="00240725"/>
    <w:rsid w:val="0024072B"/>
    <w:rsid w:val="00240AAE"/>
    <w:rsid w:val="00240BDB"/>
    <w:rsid w:val="00240DD6"/>
    <w:rsid w:val="00241E8D"/>
    <w:rsid w:val="002428E6"/>
    <w:rsid w:val="002428EE"/>
    <w:rsid w:val="00242965"/>
    <w:rsid w:val="002429AC"/>
    <w:rsid w:val="00242CD6"/>
    <w:rsid w:val="00242E45"/>
    <w:rsid w:val="0024333B"/>
    <w:rsid w:val="00243789"/>
    <w:rsid w:val="00243858"/>
    <w:rsid w:val="00243897"/>
    <w:rsid w:val="00243EEA"/>
    <w:rsid w:val="00243F0A"/>
    <w:rsid w:val="002442D1"/>
    <w:rsid w:val="00244390"/>
    <w:rsid w:val="002445FF"/>
    <w:rsid w:val="002446F9"/>
    <w:rsid w:val="00244702"/>
    <w:rsid w:val="00244BC4"/>
    <w:rsid w:val="00245397"/>
    <w:rsid w:val="00245425"/>
    <w:rsid w:val="002455B3"/>
    <w:rsid w:val="002455C7"/>
    <w:rsid w:val="00245E96"/>
    <w:rsid w:val="00246122"/>
    <w:rsid w:val="002466E3"/>
    <w:rsid w:val="00246AAC"/>
    <w:rsid w:val="00246BAE"/>
    <w:rsid w:val="00246C7B"/>
    <w:rsid w:val="00246C80"/>
    <w:rsid w:val="00246C8B"/>
    <w:rsid w:val="00247159"/>
    <w:rsid w:val="00247320"/>
    <w:rsid w:val="0024756F"/>
    <w:rsid w:val="0024762C"/>
    <w:rsid w:val="002478D9"/>
    <w:rsid w:val="002479A8"/>
    <w:rsid w:val="00247EA2"/>
    <w:rsid w:val="00247FB7"/>
    <w:rsid w:val="0025009B"/>
    <w:rsid w:val="0025013E"/>
    <w:rsid w:val="002501F1"/>
    <w:rsid w:val="00250399"/>
    <w:rsid w:val="00250713"/>
    <w:rsid w:val="00250980"/>
    <w:rsid w:val="00250F33"/>
    <w:rsid w:val="002510DC"/>
    <w:rsid w:val="002515AA"/>
    <w:rsid w:val="002518CF"/>
    <w:rsid w:val="002518F9"/>
    <w:rsid w:val="00251A82"/>
    <w:rsid w:val="00251AAA"/>
    <w:rsid w:val="00251AC4"/>
    <w:rsid w:val="00251F96"/>
    <w:rsid w:val="00251FB7"/>
    <w:rsid w:val="002520B3"/>
    <w:rsid w:val="002525B0"/>
    <w:rsid w:val="002525EF"/>
    <w:rsid w:val="0025262A"/>
    <w:rsid w:val="002526F4"/>
    <w:rsid w:val="00252723"/>
    <w:rsid w:val="00252C11"/>
    <w:rsid w:val="00252D51"/>
    <w:rsid w:val="00253071"/>
    <w:rsid w:val="002530D8"/>
    <w:rsid w:val="00253216"/>
    <w:rsid w:val="00253521"/>
    <w:rsid w:val="0025381A"/>
    <w:rsid w:val="0025389D"/>
    <w:rsid w:val="00253CFC"/>
    <w:rsid w:val="002541F4"/>
    <w:rsid w:val="00254208"/>
    <w:rsid w:val="0025426A"/>
    <w:rsid w:val="002542F2"/>
    <w:rsid w:val="00254439"/>
    <w:rsid w:val="00254491"/>
    <w:rsid w:val="00254D75"/>
    <w:rsid w:val="00254EFC"/>
    <w:rsid w:val="00254F24"/>
    <w:rsid w:val="00254FDE"/>
    <w:rsid w:val="002551A2"/>
    <w:rsid w:val="00255219"/>
    <w:rsid w:val="00255368"/>
    <w:rsid w:val="002554B8"/>
    <w:rsid w:val="00255B47"/>
    <w:rsid w:val="00255BBA"/>
    <w:rsid w:val="00255C2E"/>
    <w:rsid w:val="00255C9D"/>
    <w:rsid w:val="00255EEA"/>
    <w:rsid w:val="0025616E"/>
    <w:rsid w:val="0025622C"/>
    <w:rsid w:val="00256252"/>
    <w:rsid w:val="002563D6"/>
    <w:rsid w:val="00256BDD"/>
    <w:rsid w:val="00256BFC"/>
    <w:rsid w:val="00256D6B"/>
    <w:rsid w:val="00256EBF"/>
    <w:rsid w:val="002572E2"/>
    <w:rsid w:val="00257406"/>
    <w:rsid w:val="0025764C"/>
    <w:rsid w:val="00257653"/>
    <w:rsid w:val="002579ED"/>
    <w:rsid w:val="00257D9F"/>
    <w:rsid w:val="00257E1D"/>
    <w:rsid w:val="0026028B"/>
    <w:rsid w:val="00260510"/>
    <w:rsid w:val="00260614"/>
    <w:rsid w:val="00260D13"/>
    <w:rsid w:val="00260EFD"/>
    <w:rsid w:val="002610FD"/>
    <w:rsid w:val="00261333"/>
    <w:rsid w:val="0026135F"/>
    <w:rsid w:val="0026136F"/>
    <w:rsid w:val="00261424"/>
    <w:rsid w:val="0026166F"/>
    <w:rsid w:val="00261863"/>
    <w:rsid w:val="00261D50"/>
    <w:rsid w:val="00262B09"/>
    <w:rsid w:val="00262EF4"/>
    <w:rsid w:val="00262FCB"/>
    <w:rsid w:val="002630C4"/>
    <w:rsid w:val="00263275"/>
    <w:rsid w:val="00263281"/>
    <w:rsid w:val="0026356B"/>
    <w:rsid w:val="00263825"/>
    <w:rsid w:val="00263838"/>
    <w:rsid w:val="00263B4A"/>
    <w:rsid w:val="00263B7F"/>
    <w:rsid w:val="00263D30"/>
    <w:rsid w:val="00263F0D"/>
    <w:rsid w:val="00264176"/>
    <w:rsid w:val="00264596"/>
    <w:rsid w:val="00264681"/>
    <w:rsid w:val="00264ADC"/>
    <w:rsid w:val="00264F9B"/>
    <w:rsid w:val="00264FAD"/>
    <w:rsid w:val="0026506A"/>
    <w:rsid w:val="00265573"/>
    <w:rsid w:val="0026561F"/>
    <w:rsid w:val="002656EA"/>
    <w:rsid w:val="00265DC6"/>
    <w:rsid w:val="002665DD"/>
    <w:rsid w:val="0026665C"/>
    <w:rsid w:val="00266C26"/>
    <w:rsid w:val="00266EF2"/>
    <w:rsid w:val="0026717C"/>
    <w:rsid w:val="00267193"/>
    <w:rsid w:val="002673BC"/>
    <w:rsid w:val="00267F23"/>
    <w:rsid w:val="00270354"/>
    <w:rsid w:val="002712AC"/>
    <w:rsid w:val="002713BE"/>
    <w:rsid w:val="00271CEE"/>
    <w:rsid w:val="00271D7D"/>
    <w:rsid w:val="0027221A"/>
    <w:rsid w:val="002723B3"/>
    <w:rsid w:val="002727FB"/>
    <w:rsid w:val="0027330A"/>
    <w:rsid w:val="00273353"/>
    <w:rsid w:val="002735A8"/>
    <w:rsid w:val="002735CE"/>
    <w:rsid w:val="00273E3A"/>
    <w:rsid w:val="00274DE7"/>
    <w:rsid w:val="00275091"/>
    <w:rsid w:val="002750AE"/>
    <w:rsid w:val="0027512A"/>
    <w:rsid w:val="002751F0"/>
    <w:rsid w:val="002754E5"/>
    <w:rsid w:val="0027562E"/>
    <w:rsid w:val="002757A9"/>
    <w:rsid w:val="00275A8F"/>
    <w:rsid w:val="002761FC"/>
    <w:rsid w:val="002767FC"/>
    <w:rsid w:val="00276A8D"/>
    <w:rsid w:val="00276B44"/>
    <w:rsid w:val="00277428"/>
    <w:rsid w:val="002774A4"/>
    <w:rsid w:val="0027753B"/>
    <w:rsid w:val="00280002"/>
    <w:rsid w:val="0028046A"/>
    <w:rsid w:val="00281099"/>
    <w:rsid w:val="002813E2"/>
    <w:rsid w:val="002817B4"/>
    <w:rsid w:val="002820AC"/>
    <w:rsid w:val="002821E7"/>
    <w:rsid w:val="002822EE"/>
    <w:rsid w:val="00282924"/>
    <w:rsid w:val="00282DF9"/>
    <w:rsid w:val="00283241"/>
    <w:rsid w:val="002833D2"/>
    <w:rsid w:val="0028358B"/>
    <w:rsid w:val="002836D9"/>
    <w:rsid w:val="0028372F"/>
    <w:rsid w:val="00283A61"/>
    <w:rsid w:val="002841E5"/>
    <w:rsid w:val="002844B4"/>
    <w:rsid w:val="002844BC"/>
    <w:rsid w:val="00284BC3"/>
    <w:rsid w:val="00285094"/>
    <w:rsid w:val="002852A0"/>
    <w:rsid w:val="00285BD8"/>
    <w:rsid w:val="0028603B"/>
    <w:rsid w:val="002862FE"/>
    <w:rsid w:val="002864B3"/>
    <w:rsid w:val="00286970"/>
    <w:rsid w:val="002870DF"/>
    <w:rsid w:val="00287880"/>
    <w:rsid w:val="0028789F"/>
    <w:rsid w:val="0028796A"/>
    <w:rsid w:val="002879AA"/>
    <w:rsid w:val="002900F4"/>
    <w:rsid w:val="0029016C"/>
    <w:rsid w:val="00290536"/>
    <w:rsid w:val="00290768"/>
    <w:rsid w:val="00290D12"/>
    <w:rsid w:val="002912FF"/>
    <w:rsid w:val="00291341"/>
    <w:rsid w:val="00291B58"/>
    <w:rsid w:val="00291BDF"/>
    <w:rsid w:val="00291E4E"/>
    <w:rsid w:val="002925E2"/>
    <w:rsid w:val="00292630"/>
    <w:rsid w:val="0029265D"/>
    <w:rsid w:val="00292D2C"/>
    <w:rsid w:val="00293736"/>
    <w:rsid w:val="00293A27"/>
    <w:rsid w:val="0029448F"/>
    <w:rsid w:val="00294E91"/>
    <w:rsid w:val="00295B7F"/>
    <w:rsid w:val="00295B89"/>
    <w:rsid w:val="00296111"/>
    <w:rsid w:val="00296208"/>
    <w:rsid w:val="0029627E"/>
    <w:rsid w:val="0029633B"/>
    <w:rsid w:val="00296604"/>
    <w:rsid w:val="0029683C"/>
    <w:rsid w:val="002969F1"/>
    <w:rsid w:val="0029715A"/>
    <w:rsid w:val="0029725D"/>
    <w:rsid w:val="0029762F"/>
    <w:rsid w:val="00297DD3"/>
    <w:rsid w:val="002A026B"/>
    <w:rsid w:val="002A0358"/>
    <w:rsid w:val="002A053E"/>
    <w:rsid w:val="002A1206"/>
    <w:rsid w:val="002A12A3"/>
    <w:rsid w:val="002A1348"/>
    <w:rsid w:val="002A1517"/>
    <w:rsid w:val="002A1662"/>
    <w:rsid w:val="002A1959"/>
    <w:rsid w:val="002A1965"/>
    <w:rsid w:val="002A197B"/>
    <w:rsid w:val="002A1DE5"/>
    <w:rsid w:val="002A1E70"/>
    <w:rsid w:val="002A1F0F"/>
    <w:rsid w:val="002A32E5"/>
    <w:rsid w:val="002A372F"/>
    <w:rsid w:val="002A398C"/>
    <w:rsid w:val="002A3A34"/>
    <w:rsid w:val="002A3AAF"/>
    <w:rsid w:val="002A3AE8"/>
    <w:rsid w:val="002A3EE2"/>
    <w:rsid w:val="002A4598"/>
    <w:rsid w:val="002A4771"/>
    <w:rsid w:val="002A4A3C"/>
    <w:rsid w:val="002A4ABC"/>
    <w:rsid w:val="002A4FF4"/>
    <w:rsid w:val="002A5B94"/>
    <w:rsid w:val="002A5F31"/>
    <w:rsid w:val="002A5F38"/>
    <w:rsid w:val="002A5FDB"/>
    <w:rsid w:val="002A648D"/>
    <w:rsid w:val="002A6501"/>
    <w:rsid w:val="002A67C4"/>
    <w:rsid w:val="002A6843"/>
    <w:rsid w:val="002A6EF4"/>
    <w:rsid w:val="002A7636"/>
    <w:rsid w:val="002A7A64"/>
    <w:rsid w:val="002A7EA1"/>
    <w:rsid w:val="002B00D4"/>
    <w:rsid w:val="002B01BF"/>
    <w:rsid w:val="002B03AE"/>
    <w:rsid w:val="002B0672"/>
    <w:rsid w:val="002B0948"/>
    <w:rsid w:val="002B094B"/>
    <w:rsid w:val="002B094C"/>
    <w:rsid w:val="002B09AF"/>
    <w:rsid w:val="002B0B7C"/>
    <w:rsid w:val="002B0BFF"/>
    <w:rsid w:val="002B0E6B"/>
    <w:rsid w:val="002B0ED9"/>
    <w:rsid w:val="002B0FDF"/>
    <w:rsid w:val="002B1018"/>
    <w:rsid w:val="002B10A8"/>
    <w:rsid w:val="002B15D7"/>
    <w:rsid w:val="002B181C"/>
    <w:rsid w:val="002B18B8"/>
    <w:rsid w:val="002B1B12"/>
    <w:rsid w:val="002B1C93"/>
    <w:rsid w:val="002B1F05"/>
    <w:rsid w:val="002B210F"/>
    <w:rsid w:val="002B3936"/>
    <w:rsid w:val="002B3B3A"/>
    <w:rsid w:val="002B3C81"/>
    <w:rsid w:val="002B3E67"/>
    <w:rsid w:val="002B439F"/>
    <w:rsid w:val="002B4621"/>
    <w:rsid w:val="002B46E2"/>
    <w:rsid w:val="002B4748"/>
    <w:rsid w:val="002B47E8"/>
    <w:rsid w:val="002B4D25"/>
    <w:rsid w:val="002B4DF8"/>
    <w:rsid w:val="002B5669"/>
    <w:rsid w:val="002B569A"/>
    <w:rsid w:val="002B57E4"/>
    <w:rsid w:val="002B5976"/>
    <w:rsid w:val="002B5F94"/>
    <w:rsid w:val="002B6011"/>
    <w:rsid w:val="002B601A"/>
    <w:rsid w:val="002B6124"/>
    <w:rsid w:val="002B6B9F"/>
    <w:rsid w:val="002B75D0"/>
    <w:rsid w:val="002B78C9"/>
    <w:rsid w:val="002B7BE1"/>
    <w:rsid w:val="002B7C22"/>
    <w:rsid w:val="002C0A00"/>
    <w:rsid w:val="002C0A3E"/>
    <w:rsid w:val="002C0C00"/>
    <w:rsid w:val="002C1009"/>
    <w:rsid w:val="002C17DE"/>
    <w:rsid w:val="002C17F7"/>
    <w:rsid w:val="002C196C"/>
    <w:rsid w:val="002C23DB"/>
    <w:rsid w:val="002C3140"/>
    <w:rsid w:val="002C3188"/>
    <w:rsid w:val="002C328F"/>
    <w:rsid w:val="002C37F6"/>
    <w:rsid w:val="002C380F"/>
    <w:rsid w:val="002C381A"/>
    <w:rsid w:val="002C3ED7"/>
    <w:rsid w:val="002C4090"/>
    <w:rsid w:val="002C4462"/>
    <w:rsid w:val="002C44E9"/>
    <w:rsid w:val="002C51CE"/>
    <w:rsid w:val="002C5501"/>
    <w:rsid w:val="002C5664"/>
    <w:rsid w:val="002C5980"/>
    <w:rsid w:val="002C61C9"/>
    <w:rsid w:val="002C640A"/>
    <w:rsid w:val="002C6599"/>
    <w:rsid w:val="002C67AF"/>
    <w:rsid w:val="002C68D6"/>
    <w:rsid w:val="002C69C5"/>
    <w:rsid w:val="002C70B5"/>
    <w:rsid w:val="002C72A2"/>
    <w:rsid w:val="002C758A"/>
    <w:rsid w:val="002C766A"/>
    <w:rsid w:val="002C7833"/>
    <w:rsid w:val="002C79F1"/>
    <w:rsid w:val="002C7AF0"/>
    <w:rsid w:val="002D001F"/>
    <w:rsid w:val="002D00DC"/>
    <w:rsid w:val="002D0A19"/>
    <w:rsid w:val="002D1222"/>
    <w:rsid w:val="002D153A"/>
    <w:rsid w:val="002D18C2"/>
    <w:rsid w:val="002D19AC"/>
    <w:rsid w:val="002D1FA6"/>
    <w:rsid w:val="002D2522"/>
    <w:rsid w:val="002D26EE"/>
    <w:rsid w:val="002D27D6"/>
    <w:rsid w:val="002D2C39"/>
    <w:rsid w:val="002D33CF"/>
    <w:rsid w:val="002D3545"/>
    <w:rsid w:val="002D3679"/>
    <w:rsid w:val="002D397C"/>
    <w:rsid w:val="002D4207"/>
    <w:rsid w:val="002D44DB"/>
    <w:rsid w:val="002D4C9D"/>
    <w:rsid w:val="002D4D53"/>
    <w:rsid w:val="002D4E55"/>
    <w:rsid w:val="002D5264"/>
    <w:rsid w:val="002D5A77"/>
    <w:rsid w:val="002D5C1E"/>
    <w:rsid w:val="002D5E9F"/>
    <w:rsid w:val="002D610D"/>
    <w:rsid w:val="002D6266"/>
    <w:rsid w:val="002D6513"/>
    <w:rsid w:val="002D65B6"/>
    <w:rsid w:val="002D65C0"/>
    <w:rsid w:val="002D70BE"/>
    <w:rsid w:val="002D7AB0"/>
    <w:rsid w:val="002D7D83"/>
    <w:rsid w:val="002D7DF4"/>
    <w:rsid w:val="002D7E05"/>
    <w:rsid w:val="002D7FA2"/>
    <w:rsid w:val="002E0993"/>
    <w:rsid w:val="002E0C6E"/>
    <w:rsid w:val="002E1B38"/>
    <w:rsid w:val="002E1EE5"/>
    <w:rsid w:val="002E1F7A"/>
    <w:rsid w:val="002E20B3"/>
    <w:rsid w:val="002E2381"/>
    <w:rsid w:val="002E250D"/>
    <w:rsid w:val="002E2775"/>
    <w:rsid w:val="002E2BFA"/>
    <w:rsid w:val="002E2EF8"/>
    <w:rsid w:val="002E3307"/>
    <w:rsid w:val="002E33E6"/>
    <w:rsid w:val="002E3434"/>
    <w:rsid w:val="002E37E3"/>
    <w:rsid w:val="002E3914"/>
    <w:rsid w:val="002E3C55"/>
    <w:rsid w:val="002E3E4B"/>
    <w:rsid w:val="002E4466"/>
    <w:rsid w:val="002E4472"/>
    <w:rsid w:val="002E479D"/>
    <w:rsid w:val="002E4B7A"/>
    <w:rsid w:val="002E4C25"/>
    <w:rsid w:val="002E52D9"/>
    <w:rsid w:val="002E611F"/>
    <w:rsid w:val="002E61BD"/>
    <w:rsid w:val="002E6576"/>
    <w:rsid w:val="002E65D8"/>
    <w:rsid w:val="002E6747"/>
    <w:rsid w:val="002E6BE2"/>
    <w:rsid w:val="002E6CFA"/>
    <w:rsid w:val="002E6FEF"/>
    <w:rsid w:val="002F00EE"/>
    <w:rsid w:val="002F0494"/>
    <w:rsid w:val="002F0803"/>
    <w:rsid w:val="002F0E78"/>
    <w:rsid w:val="002F0F48"/>
    <w:rsid w:val="002F10CA"/>
    <w:rsid w:val="002F1137"/>
    <w:rsid w:val="002F1178"/>
    <w:rsid w:val="002F1205"/>
    <w:rsid w:val="002F156A"/>
    <w:rsid w:val="002F15B6"/>
    <w:rsid w:val="002F1687"/>
    <w:rsid w:val="002F18ED"/>
    <w:rsid w:val="002F193C"/>
    <w:rsid w:val="002F1ADE"/>
    <w:rsid w:val="002F1DA6"/>
    <w:rsid w:val="002F2449"/>
    <w:rsid w:val="002F2586"/>
    <w:rsid w:val="002F2AB5"/>
    <w:rsid w:val="002F2B3A"/>
    <w:rsid w:val="002F2CA3"/>
    <w:rsid w:val="002F2F20"/>
    <w:rsid w:val="002F2FB7"/>
    <w:rsid w:val="002F3ADA"/>
    <w:rsid w:val="002F3F35"/>
    <w:rsid w:val="002F412A"/>
    <w:rsid w:val="002F42BD"/>
    <w:rsid w:val="002F42C9"/>
    <w:rsid w:val="002F4348"/>
    <w:rsid w:val="002F4639"/>
    <w:rsid w:val="002F46C0"/>
    <w:rsid w:val="002F47A5"/>
    <w:rsid w:val="002F4BAF"/>
    <w:rsid w:val="002F4C0A"/>
    <w:rsid w:val="002F4E48"/>
    <w:rsid w:val="002F5202"/>
    <w:rsid w:val="002F5C34"/>
    <w:rsid w:val="002F5F4B"/>
    <w:rsid w:val="002F602D"/>
    <w:rsid w:val="002F6601"/>
    <w:rsid w:val="002F6876"/>
    <w:rsid w:val="002F6890"/>
    <w:rsid w:val="002F6BFA"/>
    <w:rsid w:val="002F70F0"/>
    <w:rsid w:val="002F731A"/>
    <w:rsid w:val="002F7564"/>
    <w:rsid w:val="002F759A"/>
    <w:rsid w:val="002F786A"/>
    <w:rsid w:val="002F79DE"/>
    <w:rsid w:val="002F7A0A"/>
    <w:rsid w:val="002F7EA6"/>
    <w:rsid w:val="003004FA"/>
    <w:rsid w:val="00300F1A"/>
    <w:rsid w:val="003012D3"/>
    <w:rsid w:val="003016DB"/>
    <w:rsid w:val="003019BB"/>
    <w:rsid w:val="00301A69"/>
    <w:rsid w:val="003025A4"/>
    <w:rsid w:val="00302661"/>
    <w:rsid w:val="00302999"/>
    <w:rsid w:val="00303728"/>
    <w:rsid w:val="00303732"/>
    <w:rsid w:val="00303E4E"/>
    <w:rsid w:val="00304553"/>
    <w:rsid w:val="0030473E"/>
    <w:rsid w:val="00304781"/>
    <w:rsid w:val="00304C04"/>
    <w:rsid w:val="00304C62"/>
    <w:rsid w:val="00304C95"/>
    <w:rsid w:val="00304D9D"/>
    <w:rsid w:val="00304F00"/>
    <w:rsid w:val="00305186"/>
    <w:rsid w:val="00305D33"/>
    <w:rsid w:val="00305DFE"/>
    <w:rsid w:val="00305EE0"/>
    <w:rsid w:val="00306545"/>
    <w:rsid w:val="003067D3"/>
    <w:rsid w:val="00306D12"/>
    <w:rsid w:val="00306ECE"/>
    <w:rsid w:val="00307155"/>
    <w:rsid w:val="0030718F"/>
    <w:rsid w:val="0030762D"/>
    <w:rsid w:val="00307C7F"/>
    <w:rsid w:val="0031027D"/>
    <w:rsid w:val="0031052C"/>
    <w:rsid w:val="003105D3"/>
    <w:rsid w:val="00310F59"/>
    <w:rsid w:val="0031110F"/>
    <w:rsid w:val="003112B0"/>
    <w:rsid w:val="003113CE"/>
    <w:rsid w:val="00311A8A"/>
    <w:rsid w:val="00311AEE"/>
    <w:rsid w:val="00311C55"/>
    <w:rsid w:val="00311DF7"/>
    <w:rsid w:val="00312003"/>
    <w:rsid w:val="003122F5"/>
    <w:rsid w:val="00312338"/>
    <w:rsid w:val="00312562"/>
    <w:rsid w:val="0031275B"/>
    <w:rsid w:val="0031275D"/>
    <w:rsid w:val="0031280F"/>
    <w:rsid w:val="00312BC2"/>
    <w:rsid w:val="00312DA1"/>
    <w:rsid w:val="003132FE"/>
    <w:rsid w:val="0031363D"/>
    <w:rsid w:val="00313642"/>
    <w:rsid w:val="0031379B"/>
    <w:rsid w:val="003138FE"/>
    <w:rsid w:val="00313BD0"/>
    <w:rsid w:val="00313F83"/>
    <w:rsid w:val="00314025"/>
    <w:rsid w:val="003144F5"/>
    <w:rsid w:val="00314708"/>
    <w:rsid w:val="003158F7"/>
    <w:rsid w:val="0031591A"/>
    <w:rsid w:val="00315D7D"/>
    <w:rsid w:val="00316660"/>
    <w:rsid w:val="003166EE"/>
    <w:rsid w:val="00316E43"/>
    <w:rsid w:val="003173B5"/>
    <w:rsid w:val="0031760A"/>
    <w:rsid w:val="00317727"/>
    <w:rsid w:val="00317BA4"/>
    <w:rsid w:val="00317C27"/>
    <w:rsid w:val="00317E28"/>
    <w:rsid w:val="00320063"/>
    <w:rsid w:val="00320097"/>
    <w:rsid w:val="003204FC"/>
    <w:rsid w:val="00320AF6"/>
    <w:rsid w:val="00320B3A"/>
    <w:rsid w:val="00320D87"/>
    <w:rsid w:val="0032114A"/>
    <w:rsid w:val="003212D4"/>
    <w:rsid w:val="003219A6"/>
    <w:rsid w:val="00321A96"/>
    <w:rsid w:val="00321C4E"/>
    <w:rsid w:val="00321DB6"/>
    <w:rsid w:val="00321F33"/>
    <w:rsid w:val="00322231"/>
    <w:rsid w:val="003228B2"/>
    <w:rsid w:val="00322980"/>
    <w:rsid w:val="0032309A"/>
    <w:rsid w:val="0032327F"/>
    <w:rsid w:val="00323491"/>
    <w:rsid w:val="00323978"/>
    <w:rsid w:val="00323CA5"/>
    <w:rsid w:val="00323CCD"/>
    <w:rsid w:val="00323DAF"/>
    <w:rsid w:val="00323DB9"/>
    <w:rsid w:val="00323DF7"/>
    <w:rsid w:val="00324729"/>
    <w:rsid w:val="00324FC8"/>
    <w:rsid w:val="00325274"/>
    <w:rsid w:val="003254CF"/>
    <w:rsid w:val="0032554E"/>
    <w:rsid w:val="00325AEF"/>
    <w:rsid w:val="00325BB1"/>
    <w:rsid w:val="00325DEF"/>
    <w:rsid w:val="00326136"/>
    <w:rsid w:val="0032655D"/>
    <w:rsid w:val="00326701"/>
    <w:rsid w:val="0032689D"/>
    <w:rsid w:val="0032698F"/>
    <w:rsid w:val="003269C4"/>
    <w:rsid w:val="00326F5F"/>
    <w:rsid w:val="003270D2"/>
    <w:rsid w:val="00327342"/>
    <w:rsid w:val="0032764F"/>
    <w:rsid w:val="00327679"/>
    <w:rsid w:val="00327711"/>
    <w:rsid w:val="00327A90"/>
    <w:rsid w:val="00327E26"/>
    <w:rsid w:val="003312C3"/>
    <w:rsid w:val="00331511"/>
    <w:rsid w:val="003315C8"/>
    <w:rsid w:val="003316B4"/>
    <w:rsid w:val="003317F1"/>
    <w:rsid w:val="0033208F"/>
    <w:rsid w:val="003320C1"/>
    <w:rsid w:val="00332696"/>
    <w:rsid w:val="00332745"/>
    <w:rsid w:val="0033285B"/>
    <w:rsid w:val="00332954"/>
    <w:rsid w:val="00332A3B"/>
    <w:rsid w:val="00332A92"/>
    <w:rsid w:val="00333062"/>
    <w:rsid w:val="00333BF7"/>
    <w:rsid w:val="00333E2F"/>
    <w:rsid w:val="003346F3"/>
    <w:rsid w:val="00334C6B"/>
    <w:rsid w:val="00334FCA"/>
    <w:rsid w:val="00335023"/>
    <w:rsid w:val="0033525B"/>
    <w:rsid w:val="003352BE"/>
    <w:rsid w:val="00335756"/>
    <w:rsid w:val="00335AD9"/>
    <w:rsid w:val="00335BDA"/>
    <w:rsid w:val="00335C86"/>
    <w:rsid w:val="00335CA8"/>
    <w:rsid w:val="00335D92"/>
    <w:rsid w:val="00335E6C"/>
    <w:rsid w:val="00335EB8"/>
    <w:rsid w:val="00335F00"/>
    <w:rsid w:val="003361F7"/>
    <w:rsid w:val="003362DC"/>
    <w:rsid w:val="00336358"/>
    <w:rsid w:val="00336660"/>
    <w:rsid w:val="00336926"/>
    <w:rsid w:val="00336A6E"/>
    <w:rsid w:val="00336B51"/>
    <w:rsid w:val="00336BD4"/>
    <w:rsid w:val="00336CB5"/>
    <w:rsid w:val="00336F88"/>
    <w:rsid w:val="00336F8D"/>
    <w:rsid w:val="0033715F"/>
    <w:rsid w:val="00337B37"/>
    <w:rsid w:val="00337E4A"/>
    <w:rsid w:val="003401EF"/>
    <w:rsid w:val="00340353"/>
    <w:rsid w:val="00340428"/>
    <w:rsid w:val="00340E11"/>
    <w:rsid w:val="00340FEE"/>
    <w:rsid w:val="003414CF"/>
    <w:rsid w:val="003415F0"/>
    <w:rsid w:val="00341AAF"/>
    <w:rsid w:val="00341AF1"/>
    <w:rsid w:val="00342152"/>
    <w:rsid w:val="003424D6"/>
    <w:rsid w:val="003425AC"/>
    <w:rsid w:val="00342935"/>
    <w:rsid w:val="00342B31"/>
    <w:rsid w:val="00342EA8"/>
    <w:rsid w:val="00343047"/>
    <w:rsid w:val="003433E9"/>
    <w:rsid w:val="003437DA"/>
    <w:rsid w:val="00343903"/>
    <w:rsid w:val="00343AFC"/>
    <w:rsid w:val="00343D2B"/>
    <w:rsid w:val="00343EF9"/>
    <w:rsid w:val="0034469D"/>
    <w:rsid w:val="00344784"/>
    <w:rsid w:val="00344928"/>
    <w:rsid w:val="00344B31"/>
    <w:rsid w:val="00344CEE"/>
    <w:rsid w:val="00344F84"/>
    <w:rsid w:val="00345047"/>
    <w:rsid w:val="003455FC"/>
    <w:rsid w:val="00345937"/>
    <w:rsid w:val="00346306"/>
    <w:rsid w:val="00346EA3"/>
    <w:rsid w:val="0034716D"/>
    <w:rsid w:val="003476D9"/>
    <w:rsid w:val="00347D5F"/>
    <w:rsid w:val="00347F7A"/>
    <w:rsid w:val="0035027B"/>
    <w:rsid w:val="00350A35"/>
    <w:rsid w:val="00351578"/>
    <w:rsid w:val="00351AA9"/>
    <w:rsid w:val="00351BCB"/>
    <w:rsid w:val="00351C00"/>
    <w:rsid w:val="00351EF5"/>
    <w:rsid w:val="00352059"/>
    <w:rsid w:val="003522EB"/>
    <w:rsid w:val="003525D4"/>
    <w:rsid w:val="003527F5"/>
    <w:rsid w:val="00352995"/>
    <w:rsid w:val="00352AE7"/>
    <w:rsid w:val="00352C1D"/>
    <w:rsid w:val="00352C97"/>
    <w:rsid w:val="00352F45"/>
    <w:rsid w:val="0035326C"/>
    <w:rsid w:val="0035347A"/>
    <w:rsid w:val="0035391F"/>
    <w:rsid w:val="00353CC0"/>
    <w:rsid w:val="00353D00"/>
    <w:rsid w:val="0035409B"/>
    <w:rsid w:val="00354446"/>
    <w:rsid w:val="00354541"/>
    <w:rsid w:val="00354D57"/>
    <w:rsid w:val="00355325"/>
    <w:rsid w:val="0035559A"/>
    <w:rsid w:val="00355614"/>
    <w:rsid w:val="0035563F"/>
    <w:rsid w:val="003558D1"/>
    <w:rsid w:val="00355A85"/>
    <w:rsid w:val="003563B2"/>
    <w:rsid w:val="0035691D"/>
    <w:rsid w:val="00357502"/>
    <w:rsid w:val="003575DD"/>
    <w:rsid w:val="003577EF"/>
    <w:rsid w:val="00357926"/>
    <w:rsid w:val="00357B7F"/>
    <w:rsid w:val="00357D98"/>
    <w:rsid w:val="003601BA"/>
    <w:rsid w:val="0036040B"/>
    <w:rsid w:val="003606A5"/>
    <w:rsid w:val="0036090D"/>
    <w:rsid w:val="00360C33"/>
    <w:rsid w:val="003611AD"/>
    <w:rsid w:val="003617AE"/>
    <w:rsid w:val="00361A18"/>
    <w:rsid w:val="00361DD4"/>
    <w:rsid w:val="00361F8F"/>
    <w:rsid w:val="00361FFD"/>
    <w:rsid w:val="00362126"/>
    <w:rsid w:val="00362382"/>
    <w:rsid w:val="00362511"/>
    <w:rsid w:val="0036287F"/>
    <w:rsid w:val="00362C43"/>
    <w:rsid w:val="0036343A"/>
    <w:rsid w:val="003634A6"/>
    <w:rsid w:val="00363522"/>
    <w:rsid w:val="00363572"/>
    <w:rsid w:val="003638A1"/>
    <w:rsid w:val="00364322"/>
    <w:rsid w:val="003644CC"/>
    <w:rsid w:val="003647E6"/>
    <w:rsid w:val="00364CDA"/>
    <w:rsid w:val="00364DE7"/>
    <w:rsid w:val="003658FE"/>
    <w:rsid w:val="00365F0D"/>
    <w:rsid w:val="00366209"/>
    <w:rsid w:val="00366284"/>
    <w:rsid w:val="003662F9"/>
    <w:rsid w:val="003668B3"/>
    <w:rsid w:val="00366A93"/>
    <w:rsid w:val="00366F01"/>
    <w:rsid w:val="00366F0E"/>
    <w:rsid w:val="00367200"/>
    <w:rsid w:val="00367293"/>
    <w:rsid w:val="0036743E"/>
    <w:rsid w:val="003676E1"/>
    <w:rsid w:val="00367769"/>
    <w:rsid w:val="00367C0A"/>
    <w:rsid w:val="0037024C"/>
    <w:rsid w:val="003702F8"/>
    <w:rsid w:val="003705A1"/>
    <w:rsid w:val="003706D1"/>
    <w:rsid w:val="00370789"/>
    <w:rsid w:val="003708E0"/>
    <w:rsid w:val="00370995"/>
    <w:rsid w:val="00370A6E"/>
    <w:rsid w:val="00370FD0"/>
    <w:rsid w:val="0037115C"/>
    <w:rsid w:val="00371488"/>
    <w:rsid w:val="003714F0"/>
    <w:rsid w:val="003716C7"/>
    <w:rsid w:val="0037173B"/>
    <w:rsid w:val="0037269A"/>
    <w:rsid w:val="003726BD"/>
    <w:rsid w:val="00372C1B"/>
    <w:rsid w:val="00372D3D"/>
    <w:rsid w:val="00372DA3"/>
    <w:rsid w:val="003730AB"/>
    <w:rsid w:val="00373650"/>
    <w:rsid w:val="00373951"/>
    <w:rsid w:val="00373B88"/>
    <w:rsid w:val="00373BAD"/>
    <w:rsid w:val="00373DAF"/>
    <w:rsid w:val="00374288"/>
    <w:rsid w:val="003744D2"/>
    <w:rsid w:val="00374CD4"/>
    <w:rsid w:val="00374DA0"/>
    <w:rsid w:val="00374E69"/>
    <w:rsid w:val="0037528E"/>
    <w:rsid w:val="00375A56"/>
    <w:rsid w:val="00375C11"/>
    <w:rsid w:val="00375C69"/>
    <w:rsid w:val="00375D76"/>
    <w:rsid w:val="00375FE8"/>
    <w:rsid w:val="003760B7"/>
    <w:rsid w:val="0037660F"/>
    <w:rsid w:val="00376CED"/>
    <w:rsid w:val="00376E13"/>
    <w:rsid w:val="00376F4E"/>
    <w:rsid w:val="00377052"/>
    <w:rsid w:val="0037716A"/>
    <w:rsid w:val="00377281"/>
    <w:rsid w:val="00377300"/>
    <w:rsid w:val="0037767A"/>
    <w:rsid w:val="00377834"/>
    <w:rsid w:val="003801F4"/>
    <w:rsid w:val="003808AD"/>
    <w:rsid w:val="0038099F"/>
    <w:rsid w:val="00380BDA"/>
    <w:rsid w:val="00381550"/>
    <w:rsid w:val="003818F8"/>
    <w:rsid w:val="00381A78"/>
    <w:rsid w:val="00381B0E"/>
    <w:rsid w:val="00381DEC"/>
    <w:rsid w:val="00381E0B"/>
    <w:rsid w:val="00381E17"/>
    <w:rsid w:val="0038204D"/>
    <w:rsid w:val="003821A0"/>
    <w:rsid w:val="00382B6D"/>
    <w:rsid w:val="00383A4A"/>
    <w:rsid w:val="00383CAF"/>
    <w:rsid w:val="00383DC5"/>
    <w:rsid w:val="00384041"/>
    <w:rsid w:val="003844D0"/>
    <w:rsid w:val="00384532"/>
    <w:rsid w:val="00385398"/>
    <w:rsid w:val="003854A6"/>
    <w:rsid w:val="00385E7F"/>
    <w:rsid w:val="00385EB0"/>
    <w:rsid w:val="0038684B"/>
    <w:rsid w:val="003868BC"/>
    <w:rsid w:val="00386C3D"/>
    <w:rsid w:val="00386D3B"/>
    <w:rsid w:val="00387038"/>
    <w:rsid w:val="003871E0"/>
    <w:rsid w:val="00387CD1"/>
    <w:rsid w:val="00387FE5"/>
    <w:rsid w:val="00390000"/>
    <w:rsid w:val="0039025A"/>
    <w:rsid w:val="00390670"/>
    <w:rsid w:val="003906D4"/>
    <w:rsid w:val="00390830"/>
    <w:rsid w:val="00390926"/>
    <w:rsid w:val="00390B5A"/>
    <w:rsid w:val="003912E4"/>
    <w:rsid w:val="00391D57"/>
    <w:rsid w:val="003924DF"/>
    <w:rsid w:val="0039255B"/>
    <w:rsid w:val="00392883"/>
    <w:rsid w:val="00392ABE"/>
    <w:rsid w:val="00393332"/>
    <w:rsid w:val="003933CD"/>
    <w:rsid w:val="00393432"/>
    <w:rsid w:val="003938E5"/>
    <w:rsid w:val="00393D28"/>
    <w:rsid w:val="00393E6D"/>
    <w:rsid w:val="0039402E"/>
    <w:rsid w:val="00394134"/>
    <w:rsid w:val="0039451D"/>
    <w:rsid w:val="00394670"/>
    <w:rsid w:val="003947CB"/>
    <w:rsid w:val="00394AAF"/>
    <w:rsid w:val="003950A1"/>
    <w:rsid w:val="003950EE"/>
    <w:rsid w:val="00395A1D"/>
    <w:rsid w:val="00395F5E"/>
    <w:rsid w:val="00396136"/>
    <w:rsid w:val="003962C1"/>
    <w:rsid w:val="0039638A"/>
    <w:rsid w:val="00396AE5"/>
    <w:rsid w:val="00396B68"/>
    <w:rsid w:val="00396FB3"/>
    <w:rsid w:val="003972C6"/>
    <w:rsid w:val="00397447"/>
    <w:rsid w:val="003975E4"/>
    <w:rsid w:val="003A01E5"/>
    <w:rsid w:val="003A03AC"/>
    <w:rsid w:val="003A081E"/>
    <w:rsid w:val="003A08E5"/>
    <w:rsid w:val="003A0D60"/>
    <w:rsid w:val="003A0EFD"/>
    <w:rsid w:val="003A1694"/>
    <w:rsid w:val="003A1BD0"/>
    <w:rsid w:val="003A1E62"/>
    <w:rsid w:val="003A202B"/>
    <w:rsid w:val="003A20D6"/>
    <w:rsid w:val="003A224D"/>
    <w:rsid w:val="003A22AF"/>
    <w:rsid w:val="003A2448"/>
    <w:rsid w:val="003A2CB1"/>
    <w:rsid w:val="003A30B3"/>
    <w:rsid w:val="003A384A"/>
    <w:rsid w:val="003A3975"/>
    <w:rsid w:val="003A3B67"/>
    <w:rsid w:val="003A3D6F"/>
    <w:rsid w:val="003A3E90"/>
    <w:rsid w:val="003A41F5"/>
    <w:rsid w:val="003A4985"/>
    <w:rsid w:val="003A4A6C"/>
    <w:rsid w:val="003A4B94"/>
    <w:rsid w:val="003A4C70"/>
    <w:rsid w:val="003A4D60"/>
    <w:rsid w:val="003A5056"/>
    <w:rsid w:val="003A50D2"/>
    <w:rsid w:val="003A5374"/>
    <w:rsid w:val="003A54F0"/>
    <w:rsid w:val="003A68A5"/>
    <w:rsid w:val="003A6DD9"/>
    <w:rsid w:val="003A6EB8"/>
    <w:rsid w:val="003A75EB"/>
    <w:rsid w:val="003A7A87"/>
    <w:rsid w:val="003A7B54"/>
    <w:rsid w:val="003B017D"/>
    <w:rsid w:val="003B019D"/>
    <w:rsid w:val="003B079A"/>
    <w:rsid w:val="003B0B12"/>
    <w:rsid w:val="003B0D78"/>
    <w:rsid w:val="003B0E2B"/>
    <w:rsid w:val="003B11BC"/>
    <w:rsid w:val="003B18E5"/>
    <w:rsid w:val="003B1BD7"/>
    <w:rsid w:val="003B1DD1"/>
    <w:rsid w:val="003B1EF6"/>
    <w:rsid w:val="003B243F"/>
    <w:rsid w:val="003B250E"/>
    <w:rsid w:val="003B25BB"/>
    <w:rsid w:val="003B27E7"/>
    <w:rsid w:val="003B29A7"/>
    <w:rsid w:val="003B2FF1"/>
    <w:rsid w:val="003B3619"/>
    <w:rsid w:val="003B3E92"/>
    <w:rsid w:val="003B4090"/>
    <w:rsid w:val="003B4696"/>
    <w:rsid w:val="003B4802"/>
    <w:rsid w:val="003B49BB"/>
    <w:rsid w:val="003B4B64"/>
    <w:rsid w:val="003B4C17"/>
    <w:rsid w:val="003B4EF0"/>
    <w:rsid w:val="003B4F55"/>
    <w:rsid w:val="003B5033"/>
    <w:rsid w:val="003B5131"/>
    <w:rsid w:val="003B53C5"/>
    <w:rsid w:val="003B5505"/>
    <w:rsid w:val="003B572F"/>
    <w:rsid w:val="003B579F"/>
    <w:rsid w:val="003B5C48"/>
    <w:rsid w:val="003B5DD8"/>
    <w:rsid w:val="003B5EA1"/>
    <w:rsid w:val="003B5EBB"/>
    <w:rsid w:val="003B65D8"/>
    <w:rsid w:val="003B6669"/>
    <w:rsid w:val="003B697B"/>
    <w:rsid w:val="003B6D72"/>
    <w:rsid w:val="003B7128"/>
    <w:rsid w:val="003B728E"/>
    <w:rsid w:val="003B750F"/>
    <w:rsid w:val="003B7B97"/>
    <w:rsid w:val="003B7C65"/>
    <w:rsid w:val="003C0479"/>
    <w:rsid w:val="003C0794"/>
    <w:rsid w:val="003C0DA4"/>
    <w:rsid w:val="003C0F55"/>
    <w:rsid w:val="003C10AE"/>
    <w:rsid w:val="003C1432"/>
    <w:rsid w:val="003C14EA"/>
    <w:rsid w:val="003C15B9"/>
    <w:rsid w:val="003C18D2"/>
    <w:rsid w:val="003C1AC1"/>
    <w:rsid w:val="003C1AEA"/>
    <w:rsid w:val="003C1B0F"/>
    <w:rsid w:val="003C1B7F"/>
    <w:rsid w:val="003C1F9F"/>
    <w:rsid w:val="003C20CC"/>
    <w:rsid w:val="003C22AE"/>
    <w:rsid w:val="003C23B3"/>
    <w:rsid w:val="003C241A"/>
    <w:rsid w:val="003C247C"/>
    <w:rsid w:val="003C25E3"/>
    <w:rsid w:val="003C266B"/>
    <w:rsid w:val="003C296A"/>
    <w:rsid w:val="003C2CFE"/>
    <w:rsid w:val="003C2E7C"/>
    <w:rsid w:val="003C2FB2"/>
    <w:rsid w:val="003C33BA"/>
    <w:rsid w:val="003C349A"/>
    <w:rsid w:val="003C3D7B"/>
    <w:rsid w:val="003C4485"/>
    <w:rsid w:val="003C4635"/>
    <w:rsid w:val="003C4B61"/>
    <w:rsid w:val="003C4C74"/>
    <w:rsid w:val="003C4CD4"/>
    <w:rsid w:val="003C4F3B"/>
    <w:rsid w:val="003C5155"/>
    <w:rsid w:val="003C52A5"/>
    <w:rsid w:val="003C5416"/>
    <w:rsid w:val="003C54FA"/>
    <w:rsid w:val="003C56E0"/>
    <w:rsid w:val="003C57F6"/>
    <w:rsid w:val="003C58AD"/>
    <w:rsid w:val="003C5AE6"/>
    <w:rsid w:val="003C5DE1"/>
    <w:rsid w:val="003C5F55"/>
    <w:rsid w:val="003C6108"/>
    <w:rsid w:val="003C63BF"/>
    <w:rsid w:val="003C6565"/>
    <w:rsid w:val="003C682E"/>
    <w:rsid w:val="003C6880"/>
    <w:rsid w:val="003C694C"/>
    <w:rsid w:val="003C6BD4"/>
    <w:rsid w:val="003C6F15"/>
    <w:rsid w:val="003C73CA"/>
    <w:rsid w:val="003C756C"/>
    <w:rsid w:val="003C7A0B"/>
    <w:rsid w:val="003C7B75"/>
    <w:rsid w:val="003C7E29"/>
    <w:rsid w:val="003D019C"/>
    <w:rsid w:val="003D01B4"/>
    <w:rsid w:val="003D0354"/>
    <w:rsid w:val="003D065B"/>
    <w:rsid w:val="003D10DF"/>
    <w:rsid w:val="003D1568"/>
    <w:rsid w:val="003D1A47"/>
    <w:rsid w:val="003D1C64"/>
    <w:rsid w:val="003D1D2B"/>
    <w:rsid w:val="003D1D34"/>
    <w:rsid w:val="003D1DAA"/>
    <w:rsid w:val="003D205A"/>
    <w:rsid w:val="003D2432"/>
    <w:rsid w:val="003D248F"/>
    <w:rsid w:val="003D285B"/>
    <w:rsid w:val="003D2EA1"/>
    <w:rsid w:val="003D2FAB"/>
    <w:rsid w:val="003D30B8"/>
    <w:rsid w:val="003D30F7"/>
    <w:rsid w:val="003D312A"/>
    <w:rsid w:val="003D3431"/>
    <w:rsid w:val="003D3FA6"/>
    <w:rsid w:val="003D415F"/>
    <w:rsid w:val="003D418A"/>
    <w:rsid w:val="003D432E"/>
    <w:rsid w:val="003D45C0"/>
    <w:rsid w:val="003D48D8"/>
    <w:rsid w:val="003D4A86"/>
    <w:rsid w:val="003D4D74"/>
    <w:rsid w:val="003D4DAE"/>
    <w:rsid w:val="003D4FEC"/>
    <w:rsid w:val="003D525A"/>
    <w:rsid w:val="003D52A3"/>
    <w:rsid w:val="003D5394"/>
    <w:rsid w:val="003D548E"/>
    <w:rsid w:val="003D54C1"/>
    <w:rsid w:val="003D5AE0"/>
    <w:rsid w:val="003D64E8"/>
    <w:rsid w:val="003D69CB"/>
    <w:rsid w:val="003D6EB1"/>
    <w:rsid w:val="003D7149"/>
    <w:rsid w:val="003D73BE"/>
    <w:rsid w:val="003D75E4"/>
    <w:rsid w:val="003D791B"/>
    <w:rsid w:val="003D797B"/>
    <w:rsid w:val="003D7C16"/>
    <w:rsid w:val="003D7DA0"/>
    <w:rsid w:val="003D7ED9"/>
    <w:rsid w:val="003E010C"/>
    <w:rsid w:val="003E0384"/>
    <w:rsid w:val="003E04D7"/>
    <w:rsid w:val="003E0517"/>
    <w:rsid w:val="003E068C"/>
    <w:rsid w:val="003E0D59"/>
    <w:rsid w:val="003E0FD0"/>
    <w:rsid w:val="003E12E9"/>
    <w:rsid w:val="003E144A"/>
    <w:rsid w:val="003E1498"/>
    <w:rsid w:val="003E1525"/>
    <w:rsid w:val="003E16D5"/>
    <w:rsid w:val="003E2148"/>
    <w:rsid w:val="003E21F3"/>
    <w:rsid w:val="003E24A0"/>
    <w:rsid w:val="003E2A48"/>
    <w:rsid w:val="003E2EDC"/>
    <w:rsid w:val="003E2F9B"/>
    <w:rsid w:val="003E3488"/>
    <w:rsid w:val="003E37AD"/>
    <w:rsid w:val="003E395B"/>
    <w:rsid w:val="003E3A41"/>
    <w:rsid w:val="003E3A52"/>
    <w:rsid w:val="003E3E70"/>
    <w:rsid w:val="003E48CF"/>
    <w:rsid w:val="003E4958"/>
    <w:rsid w:val="003E4B35"/>
    <w:rsid w:val="003E4C95"/>
    <w:rsid w:val="003E5009"/>
    <w:rsid w:val="003E506F"/>
    <w:rsid w:val="003E50CE"/>
    <w:rsid w:val="003E50FB"/>
    <w:rsid w:val="003E566F"/>
    <w:rsid w:val="003E58B6"/>
    <w:rsid w:val="003E5D13"/>
    <w:rsid w:val="003E5D32"/>
    <w:rsid w:val="003E5FE2"/>
    <w:rsid w:val="003E6112"/>
    <w:rsid w:val="003E6292"/>
    <w:rsid w:val="003E62BD"/>
    <w:rsid w:val="003E66EE"/>
    <w:rsid w:val="003E6AD0"/>
    <w:rsid w:val="003E6E61"/>
    <w:rsid w:val="003E6E9D"/>
    <w:rsid w:val="003E6FB0"/>
    <w:rsid w:val="003E70C0"/>
    <w:rsid w:val="003E72B1"/>
    <w:rsid w:val="003E7675"/>
    <w:rsid w:val="003E76A7"/>
    <w:rsid w:val="003E78B9"/>
    <w:rsid w:val="003E7998"/>
    <w:rsid w:val="003E7A52"/>
    <w:rsid w:val="003E7BE7"/>
    <w:rsid w:val="003F0732"/>
    <w:rsid w:val="003F0853"/>
    <w:rsid w:val="003F0854"/>
    <w:rsid w:val="003F096C"/>
    <w:rsid w:val="003F0A9E"/>
    <w:rsid w:val="003F16B9"/>
    <w:rsid w:val="003F1ADB"/>
    <w:rsid w:val="003F1D1B"/>
    <w:rsid w:val="003F1F4B"/>
    <w:rsid w:val="003F2107"/>
    <w:rsid w:val="003F228E"/>
    <w:rsid w:val="003F2332"/>
    <w:rsid w:val="003F23B0"/>
    <w:rsid w:val="003F26E9"/>
    <w:rsid w:val="003F292D"/>
    <w:rsid w:val="003F2962"/>
    <w:rsid w:val="003F30AF"/>
    <w:rsid w:val="003F3435"/>
    <w:rsid w:val="003F4569"/>
    <w:rsid w:val="003F4A33"/>
    <w:rsid w:val="003F4ED4"/>
    <w:rsid w:val="003F521D"/>
    <w:rsid w:val="003F62FF"/>
    <w:rsid w:val="003F633F"/>
    <w:rsid w:val="003F6533"/>
    <w:rsid w:val="003F677C"/>
    <w:rsid w:val="003F6844"/>
    <w:rsid w:val="003F6BDC"/>
    <w:rsid w:val="003F6CBE"/>
    <w:rsid w:val="003F6DD7"/>
    <w:rsid w:val="003F74D8"/>
    <w:rsid w:val="003F7564"/>
    <w:rsid w:val="003F75C0"/>
    <w:rsid w:val="003F7666"/>
    <w:rsid w:val="003F774E"/>
    <w:rsid w:val="003F786B"/>
    <w:rsid w:val="003F795E"/>
    <w:rsid w:val="003F7B52"/>
    <w:rsid w:val="003F7EED"/>
    <w:rsid w:val="00400482"/>
    <w:rsid w:val="00400A8E"/>
    <w:rsid w:val="00400C33"/>
    <w:rsid w:val="004011D1"/>
    <w:rsid w:val="004016DC"/>
    <w:rsid w:val="00401B30"/>
    <w:rsid w:val="00401BDD"/>
    <w:rsid w:val="00401E23"/>
    <w:rsid w:val="00402196"/>
    <w:rsid w:val="0040228E"/>
    <w:rsid w:val="004024B0"/>
    <w:rsid w:val="00402D9F"/>
    <w:rsid w:val="00402DD1"/>
    <w:rsid w:val="0040319E"/>
    <w:rsid w:val="004031AB"/>
    <w:rsid w:val="0040335F"/>
    <w:rsid w:val="00403765"/>
    <w:rsid w:val="004037BC"/>
    <w:rsid w:val="0040442F"/>
    <w:rsid w:val="004047C6"/>
    <w:rsid w:val="00404942"/>
    <w:rsid w:val="00404B77"/>
    <w:rsid w:val="00405226"/>
    <w:rsid w:val="00405374"/>
    <w:rsid w:val="00405B05"/>
    <w:rsid w:val="00406091"/>
    <w:rsid w:val="00406256"/>
    <w:rsid w:val="0040685D"/>
    <w:rsid w:val="004068AB"/>
    <w:rsid w:val="0040692D"/>
    <w:rsid w:val="00406D8B"/>
    <w:rsid w:val="00406ED9"/>
    <w:rsid w:val="00406F74"/>
    <w:rsid w:val="00407069"/>
    <w:rsid w:val="00407745"/>
    <w:rsid w:val="00407D2A"/>
    <w:rsid w:val="0041082C"/>
    <w:rsid w:val="0041094C"/>
    <w:rsid w:val="00411096"/>
    <w:rsid w:val="00411345"/>
    <w:rsid w:val="00411546"/>
    <w:rsid w:val="00411A1A"/>
    <w:rsid w:val="00411B96"/>
    <w:rsid w:val="00411E40"/>
    <w:rsid w:val="00411F2E"/>
    <w:rsid w:val="004129DB"/>
    <w:rsid w:val="00412BB7"/>
    <w:rsid w:val="00412C27"/>
    <w:rsid w:val="004137F9"/>
    <w:rsid w:val="00413863"/>
    <w:rsid w:val="00413BBB"/>
    <w:rsid w:val="00413BF8"/>
    <w:rsid w:val="0041421F"/>
    <w:rsid w:val="0041446B"/>
    <w:rsid w:val="004147BD"/>
    <w:rsid w:val="004148E4"/>
    <w:rsid w:val="0041490C"/>
    <w:rsid w:val="0041496A"/>
    <w:rsid w:val="00414B27"/>
    <w:rsid w:val="004157A2"/>
    <w:rsid w:val="004158F0"/>
    <w:rsid w:val="00415929"/>
    <w:rsid w:val="00415942"/>
    <w:rsid w:val="00415C46"/>
    <w:rsid w:val="00415C8C"/>
    <w:rsid w:val="00415D63"/>
    <w:rsid w:val="00415D79"/>
    <w:rsid w:val="004160B9"/>
    <w:rsid w:val="004163C8"/>
    <w:rsid w:val="0041688D"/>
    <w:rsid w:val="00416DC6"/>
    <w:rsid w:val="00417017"/>
    <w:rsid w:val="00417775"/>
    <w:rsid w:val="0042011F"/>
    <w:rsid w:val="00420FE0"/>
    <w:rsid w:val="00421214"/>
    <w:rsid w:val="0042157B"/>
    <w:rsid w:val="004217BA"/>
    <w:rsid w:val="00421811"/>
    <w:rsid w:val="00421823"/>
    <w:rsid w:val="004219A8"/>
    <w:rsid w:val="00421A2A"/>
    <w:rsid w:val="00421F18"/>
    <w:rsid w:val="00422012"/>
    <w:rsid w:val="00422BEF"/>
    <w:rsid w:val="00422C6F"/>
    <w:rsid w:val="00423067"/>
    <w:rsid w:val="0042336F"/>
    <w:rsid w:val="00423429"/>
    <w:rsid w:val="00423496"/>
    <w:rsid w:val="00423E09"/>
    <w:rsid w:val="00424144"/>
    <w:rsid w:val="00424151"/>
    <w:rsid w:val="00424332"/>
    <w:rsid w:val="004243FC"/>
    <w:rsid w:val="004245B5"/>
    <w:rsid w:val="00424609"/>
    <w:rsid w:val="0042488B"/>
    <w:rsid w:val="0042492E"/>
    <w:rsid w:val="00424961"/>
    <w:rsid w:val="00424962"/>
    <w:rsid w:val="00424A5B"/>
    <w:rsid w:val="00424CD0"/>
    <w:rsid w:val="00424EAE"/>
    <w:rsid w:val="00425112"/>
    <w:rsid w:val="00425301"/>
    <w:rsid w:val="0042537B"/>
    <w:rsid w:val="004255B1"/>
    <w:rsid w:val="00425A63"/>
    <w:rsid w:val="00425BEA"/>
    <w:rsid w:val="00425C25"/>
    <w:rsid w:val="00425CFE"/>
    <w:rsid w:val="00425EF3"/>
    <w:rsid w:val="0042654C"/>
    <w:rsid w:val="004266EB"/>
    <w:rsid w:val="00426D60"/>
    <w:rsid w:val="00426D78"/>
    <w:rsid w:val="00427211"/>
    <w:rsid w:val="00427353"/>
    <w:rsid w:val="00427397"/>
    <w:rsid w:val="00427611"/>
    <w:rsid w:val="004279A8"/>
    <w:rsid w:val="00427F33"/>
    <w:rsid w:val="00430849"/>
    <w:rsid w:val="0043092C"/>
    <w:rsid w:val="0043093C"/>
    <w:rsid w:val="00430B29"/>
    <w:rsid w:val="00430DC6"/>
    <w:rsid w:val="00431244"/>
    <w:rsid w:val="00431A60"/>
    <w:rsid w:val="00431EE5"/>
    <w:rsid w:val="00432029"/>
    <w:rsid w:val="00432176"/>
    <w:rsid w:val="00432290"/>
    <w:rsid w:val="00432919"/>
    <w:rsid w:val="00432B99"/>
    <w:rsid w:val="00432C1A"/>
    <w:rsid w:val="00432DFB"/>
    <w:rsid w:val="00432E77"/>
    <w:rsid w:val="00432F24"/>
    <w:rsid w:val="0043301F"/>
    <w:rsid w:val="00433241"/>
    <w:rsid w:val="00433E16"/>
    <w:rsid w:val="0043417A"/>
    <w:rsid w:val="004341E6"/>
    <w:rsid w:val="00434824"/>
    <w:rsid w:val="00434837"/>
    <w:rsid w:val="00434AD1"/>
    <w:rsid w:val="00434C92"/>
    <w:rsid w:val="00434E13"/>
    <w:rsid w:val="004352C5"/>
    <w:rsid w:val="004352EC"/>
    <w:rsid w:val="0043535C"/>
    <w:rsid w:val="00435433"/>
    <w:rsid w:val="004359BA"/>
    <w:rsid w:val="004359DD"/>
    <w:rsid w:val="00435FBB"/>
    <w:rsid w:val="004362FC"/>
    <w:rsid w:val="00436858"/>
    <w:rsid w:val="00436AF9"/>
    <w:rsid w:val="00436B8A"/>
    <w:rsid w:val="00436D97"/>
    <w:rsid w:val="00436DC4"/>
    <w:rsid w:val="004373AB"/>
    <w:rsid w:val="004374EB"/>
    <w:rsid w:val="00437970"/>
    <w:rsid w:val="00437DBD"/>
    <w:rsid w:val="00437F5F"/>
    <w:rsid w:val="00440170"/>
    <w:rsid w:val="0044025C"/>
    <w:rsid w:val="004406E1"/>
    <w:rsid w:val="00440836"/>
    <w:rsid w:val="0044101B"/>
    <w:rsid w:val="00441431"/>
    <w:rsid w:val="0044180D"/>
    <w:rsid w:val="00441D67"/>
    <w:rsid w:val="00442041"/>
    <w:rsid w:val="0044230C"/>
    <w:rsid w:val="004423FC"/>
    <w:rsid w:val="004424AF"/>
    <w:rsid w:val="0044260D"/>
    <w:rsid w:val="0044266C"/>
    <w:rsid w:val="00442B02"/>
    <w:rsid w:val="00442DEB"/>
    <w:rsid w:val="00442FA2"/>
    <w:rsid w:val="00443012"/>
    <w:rsid w:val="00443075"/>
    <w:rsid w:val="00443357"/>
    <w:rsid w:val="0044382E"/>
    <w:rsid w:val="00443A4E"/>
    <w:rsid w:val="00443B9E"/>
    <w:rsid w:val="0044453A"/>
    <w:rsid w:val="004447FD"/>
    <w:rsid w:val="004452A9"/>
    <w:rsid w:val="00445CE7"/>
    <w:rsid w:val="00446265"/>
    <w:rsid w:val="00446314"/>
    <w:rsid w:val="0044648F"/>
    <w:rsid w:val="004465D9"/>
    <w:rsid w:val="00446699"/>
    <w:rsid w:val="00446721"/>
    <w:rsid w:val="00446D75"/>
    <w:rsid w:val="00446E09"/>
    <w:rsid w:val="00447948"/>
    <w:rsid w:val="00450144"/>
    <w:rsid w:val="004501CA"/>
    <w:rsid w:val="0045031D"/>
    <w:rsid w:val="0045076C"/>
    <w:rsid w:val="00451512"/>
    <w:rsid w:val="00451B66"/>
    <w:rsid w:val="00452089"/>
    <w:rsid w:val="00452452"/>
    <w:rsid w:val="00452935"/>
    <w:rsid w:val="004529F1"/>
    <w:rsid w:val="00453282"/>
    <w:rsid w:val="00453AE0"/>
    <w:rsid w:val="00453B31"/>
    <w:rsid w:val="004540F9"/>
    <w:rsid w:val="00454843"/>
    <w:rsid w:val="00454B74"/>
    <w:rsid w:val="00454BE9"/>
    <w:rsid w:val="00454FEC"/>
    <w:rsid w:val="00455234"/>
    <w:rsid w:val="00455764"/>
    <w:rsid w:val="004558E1"/>
    <w:rsid w:val="00455AAA"/>
    <w:rsid w:val="00455D4C"/>
    <w:rsid w:val="0045642B"/>
    <w:rsid w:val="004564F6"/>
    <w:rsid w:val="00456650"/>
    <w:rsid w:val="00456A8E"/>
    <w:rsid w:val="00456C29"/>
    <w:rsid w:val="00457022"/>
    <w:rsid w:val="004577F2"/>
    <w:rsid w:val="00457C2E"/>
    <w:rsid w:val="00457D84"/>
    <w:rsid w:val="00457E56"/>
    <w:rsid w:val="00457F08"/>
    <w:rsid w:val="0046003C"/>
    <w:rsid w:val="00460335"/>
    <w:rsid w:val="004607DB"/>
    <w:rsid w:val="004607F7"/>
    <w:rsid w:val="0046081E"/>
    <w:rsid w:val="00460853"/>
    <w:rsid w:val="00460F9F"/>
    <w:rsid w:val="00461056"/>
    <w:rsid w:val="0046130F"/>
    <w:rsid w:val="00461808"/>
    <w:rsid w:val="00461942"/>
    <w:rsid w:val="00461A6B"/>
    <w:rsid w:val="00462575"/>
    <w:rsid w:val="00462B28"/>
    <w:rsid w:val="00462D91"/>
    <w:rsid w:val="00462E35"/>
    <w:rsid w:val="00462FF1"/>
    <w:rsid w:val="0046316A"/>
    <w:rsid w:val="004633A6"/>
    <w:rsid w:val="00463421"/>
    <w:rsid w:val="00463424"/>
    <w:rsid w:val="0046348E"/>
    <w:rsid w:val="0046392B"/>
    <w:rsid w:val="00463B16"/>
    <w:rsid w:val="004647CD"/>
    <w:rsid w:val="00464B4D"/>
    <w:rsid w:val="00464BAC"/>
    <w:rsid w:val="00464C63"/>
    <w:rsid w:val="00464C77"/>
    <w:rsid w:val="00464E93"/>
    <w:rsid w:val="00464EC8"/>
    <w:rsid w:val="004653D0"/>
    <w:rsid w:val="0046596C"/>
    <w:rsid w:val="0046624F"/>
    <w:rsid w:val="00466297"/>
    <w:rsid w:val="004662DD"/>
    <w:rsid w:val="004665AC"/>
    <w:rsid w:val="00466791"/>
    <w:rsid w:val="00466A93"/>
    <w:rsid w:val="00467120"/>
    <w:rsid w:val="00467357"/>
    <w:rsid w:val="0046752D"/>
    <w:rsid w:val="0046767A"/>
    <w:rsid w:val="00467702"/>
    <w:rsid w:val="004677E7"/>
    <w:rsid w:val="004701E2"/>
    <w:rsid w:val="0047022C"/>
    <w:rsid w:val="004705DB"/>
    <w:rsid w:val="00470A6F"/>
    <w:rsid w:val="00470B83"/>
    <w:rsid w:val="00470B89"/>
    <w:rsid w:val="00470C9A"/>
    <w:rsid w:val="00471185"/>
    <w:rsid w:val="004713CE"/>
    <w:rsid w:val="00471797"/>
    <w:rsid w:val="00471B49"/>
    <w:rsid w:val="00471F2B"/>
    <w:rsid w:val="004720B0"/>
    <w:rsid w:val="004724DB"/>
    <w:rsid w:val="0047257D"/>
    <w:rsid w:val="004726C6"/>
    <w:rsid w:val="00472AD9"/>
    <w:rsid w:val="00472BDF"/>
    <w:rsid w:val="00473303"/>
    <w:rsid w:val="00473EF3"/>
    <w:rsid w:val="0047420C"/>
    <w:rsid w:val="0047471D"/>
    <w:rsid w:val="00474BDE"/>
    <w:rsid w:val="00474D8E"/>
    <w:rsid w:val="0047505F"/>
    <w:rsid w:val="0047544A"/>
    <w:rsid w:val="0047545F"/>
    <w:rsid w:val="004754E8"/>
    <w:rsid w:val="00475B16"/>
    <w:rsid w:val="00475BAC"/>
    <w:rsid w:val="00475BE7"/>
    <w:rsid w:val="00475D21"/>
    <w:rsid w:val="00475E5D"/>
    <w:rsid w:val="00475FFE"/>
    <w:rsid w:val="00476008"/>
    <w:rsid w:val="0047624F"/>
    <w:rsid w:val="004768B2"/>
    <w:rsid w:val="00476B86"/>
    <w:rsid w:val="00476C08"/>
    <w:rsid w:val="00476F00"/>
    <w:rsid w:val="0047702E"/>
    <w:rsid w:val="00477397"/>
    <w:rsid w:val="00477AD4"/>
    <w:rsid w:val="0048005A"/>
    <w:rsid w:val="00480834"/>
    <w:rsid w:val="00480B15"/>
    <w:rsid w:val="00480B63"/>
    <w:rsid w:val="00480C67"/>
    <w:rsid w:val="004811CA"/>
    <w:rsid w:val="0048155C"/>
    <w:rsid w:val="0048183A"/>
    <w:rsid w:val="004819F8"/>
    <w:rsid w:val="00482398"/>
    <w:rsid w:val="00482761"/>
    <w:rsid w:val="0048314C"/>
    <w:rsid w:val="0048330B"/>
    <w:rsid w:val="004833AE"/>
    <w:rsid w:val="004837E1"/>
    <w:rsid w:val="00483928"/>
    <w:rsid w:val="00483DDF"/>
    <w:rsid w:val="00483DF5"/>
    <w:rsid w:val="00483EF8"/>
    <w:rsid w:val="00484278"/>
    <w:rsid w:val="004844ED"/>
    <w:rsid w:val="00484595"/>
    <w:rsid w:val="0048478B"/>
    <w:rsid w:val="0048493F"/>
    <w:rsid w:val="00484E1E"/>
    <w:rsid w:val="00484E84"/>
    <w:rsid w:val="00484ECC"/>
    <w:rsid w:val="0048516F"/>
    <w:rsid w:val="004854FC"/>
    <w:rsid w:val="004859DE"/>
    <w:rsid w:val="00485C34"/>
    <w:rsid w:val="00485F86"/>
    <w:rsid w:val="00486366"/>
    <w:rsid w:val="00486BCA"/>
    <w:rsid w:val="00486DB0"/>
    <w:rsid w:val="00487234"/>
    <w:rsid w:val="00487366"/>
    <w:rsid w:val="0048750C"/>
    <w:rsid w:val="0048769A"/>
    <w:rsid w:val="0048771E"/>
    <w:rsid w:val="00487732"/>
    <w:rsid w:val="0048789C"/>
    <w:rsid w:val="00487A10"/>
    <w:rsid w:val="00487CA9"/>
    <w:rsid w:val="00487F3C"/>
    <w:rsid w:val="0049000E"/>
    <w:rsid w:val="00490298"/>
    <w:rsid w:val="004902D9"/>
    <w:rsid w:val="0049095E"/>
    <w:rsid w:val="00490F77"/>
    <w:rsid w:val="00491A44"/>
    <w:rsid w:val="00491B70"/>
    <w:rsid w:val="00491B7A"/>
    <w:rsid w:val="00491D41"/>
    <w:rsid w:val="00491D63"/>
    <w:rsid w:val="004920C5"/>
    <w:rsid w:val="00492A43"/>
    <w:rsid w:val="0049320B"/>
    <w:rsid w:val="0049361C"/>
    <w:rsid w:val="00493AA3"/>
    <w:rsid w:val="00494039"/>
    <w:rsid w:val="004945FC"/>
    <w:rsid w:val="004948EE"/>
    <w:rsid w:val="00494911"/>
    <w:rsid w:val="00494F7A"/>
    <w:rsid w:val="004953F0"/>
    <w:rsid w:val="00495440"/>
    <w:rsid w:val="004955CC"/>
    <w:rsid w:val="0049574C"/>
    <w:rsid w:val="00495793"/>
    <w:rsid w:val="00495BB5"/>
    <w:rsid w:val="00495C21"/>
    <w:rsid w:val="0049625E"/>
    <w:rsid w:val="004963FD"/>
    <w:rsid w:val="00496707"/>
    <w:rsid w:val="004971B1"/>
    <w:rsid w:val="004974B4"/>
    <w:rsid w:val="00497624"/>
    <w:rsid w:val="00497712"/>
    <w:rsid w:val="00497D03"/>
    <w:rsid w:val="004A019F"/>
    <w:rsid w:val="004A0356"/>
    <w:rsid w:val="004A056C"/>
    <w:rsid w:val="004A0D13"/>
    <w:rsid w:val="004A1367"/>
    <w:rsid w:val="004A1921"/>
    <w:rsid w:val="004A1F9E"/>
    <w:rsid w:val="004A25AF"/>
    <w:rsid w:val="004A2A95"/>
    <w:rsid w:val="004A33A9"/>
    <w:rsid w:val="004A34C5"/>
    <w:rsid w:val="004A3DA1"/>
    <w:rsid w:val="004A4070"/>
    <w:rsid w:val="004A4542"/>
    <w:rsid w:val="004A46BD"/>
    <w:rsid w:val="004A47DC"/>
    <w:rsid w:val="004A481E"/>
    <w:rsid w:val="004A48FB"/>
    <w:rsid w:val="004A4D9F"/>
    <w:rsid w:val="004A4DE8"/>
    <w:rsid w:val="004A5066"/>
    <w:rsid w:val="004A573E"/>
    <w:rsid w:val="004A58D0"/>
    <w:rsid w:val="004A5B11"/>
    <w:rsid w:val="004A5B89"/>
    <w:rsid w:val="004A655E"/>
    <w:rsid w:val="004A664F"/>
    <w:rsid w:val="004A66CA"/>
    <w:rsid w:val="004A688F"/>
    <w:rsid w:val="004A6C0F"/>
    <w:rsid w:val="004A6C19"/>
    <w:rsid w:val="004A72A6"/>
    <w:rsid w:val="004A7ED1"/>
    <w:rsid w:val="004B0D4F"/>
    <w:rsid w:val="004B15F6"/>
    <w:rsid w:val="004B1792"/>
    <w:rsid w:val="004B1D2A"/>
    <w:rsid w:val="004B1F12"/>
    <w:rsid w:val="004B204D"/>
    <w:rsid w:val="004B25CE"/>
    <w:rsid w:val="004B27B3"/>
    <w:rsid w:val="004B280D"/>
    <w:rsid w:val="004B3255"/>
    <w:rsid w:val="004B3773"/>
    <w:rsid w:val="004B3AF0"/>
    <w:rsid w:val="004B4058"/>
    <w:rsid w:val="004B4150"/>
    <w:rsid w:val="004B42E5"/>
    <w:rsid w:val="004B4308"/>
    <w:rsid w:val="004B472A"/>
    <w:rsid w:val="004B4774"/>
    <w:rsid w:val="004B47C4"/>
    <w:rsid w:val="004B4E31"/>
    <w:rsid w:val="004B526D"/>
    <w:rsid w:val="004B5655"/>
    <w:rsid w:val="004B59CB"/>
    <w:rsid w:val="004B59DB"/>
    <w:rsid w:val="004B5B6A"/>
    <w:rsid w:val="004B5C8B"/>
    <w:rsid w:val="004B5F5E"/>
    <w:rsid w:val="004B5F7D"/>
    <w:rsid w:val="004B6272"/>
    <w:rsid w:val="004B67A0"/>
    <w:rsid w:val="004B68A3"/>
    <w:rsid w:val="004B6947"/>
    <w:rsid w:val="004B6A33"/>
    <w:rsid w:val="004B6C2B"/>
    <w:rsid w:val="004B6DA1"/>
    <w:rsid w:val="004B7145"/>
    <w:rsid w:val="004B732F"/>
    <w:rsid w:val="004B74C1"/>
    <w:rsid w:val="004B752D"/>
    <w:rsid w:val="004B7AE1"/>
    <w:rsid w:val="004B7CA5"/>
    <w:rsid w:val="004B7D90"/>
    <w:rsid w:val="004C0092"/>
    <w:rsid w:val="004C0152"/>
    <w:rsid w:val="004C0702"/>
    <w:rsid w:val="004C0C08"/>
    <w:rsid w:val="004C102B"/>
    <w:rsid w:val="004C1621"/>
    <w:rsid w:val="004C18D0"/>
    <w:rsid w:val="004C1B75"/>
    <w:rsid w:val="004C1BEB"/>
    <w:rsid w:val="004C1D08"/>
    <w:rsid w:val="004C2328"/>
    <w:rsid w:val="004C2795"/>
    <w:rsid w:val="004C27F5"/>
    <w:rsid w:val="004C32AA"/>
    <w:rsid w:val="004C333D"/>
    <w:rsid w:val="004C366F"/>
    <w:rsid w:val="004C3A10"/>
    <w:rsid w:val="004C3C8F"/>
    <w:rsid w:val="004C3EC6"/>
    <w:rsid w:val="004C438A"/>
    <w:rsid w:val="004C4568"/>
    <w:rsid w:val="004C49FF"/>
    <w:rsid w:val="004C4E1A"/>
    <w:rsid w:val="004C50F3"/>
    <w:rsid w:val="004C51D6"/>
    <w:rsid w:val="004C5582"/>
    <w:rsid w:val="004C582F"/>
    <w:rsid w:val="004C5A5B"/>
    <w:rsid w:val="004C5AA2"/>
    <w:rsid w:val="004C5E4A"/>
    <w:rsid w:val="004C5F10"/>
    <w:rsid w:val="004C5F88"/>
    <w:rsid w:val="004C646A"/>
    <w:rsid w:val="004C651E"/>
    <w:rsid w:val="004C653F"/>
    <w:rsid w:val="004C6753"/>
    <w:rsid w:val="004C6AB4"/>
    <w:rsid w:val="004C70E3"/>
    <w:rsid w:val="004C7200"/>
    <w:rsid w:val="004C7E4C"/>
    <w:rsid w:val="004C7FC2"/>
    <w:rsid w:val="004C7FF7"/>
    <w:rsid w:val="004D0015"/>
    <w:rsid w:val="004D0588"/>
    <w:rsid w:val="004D0DCD"/>
    <w:rsid w:val="004D0EC2"/>
    <w:rsid w:val="004D0F0C"/>
    <w:rsid w:val="004D1070"/>
    <w:rsid w:val="004D10FC"/>
    <w:rsid w:val="004D1663"/>
    <w:rsid w:val="004D1762"/>
    <w:rsid w:val="004D1F17"/>
    <w:rsid w:val="004D2165"/>
    <w:rsid w:val="004D2D79"/>
    <w:rsid w:val="004D2E67"/>
    <w:rsid w:val="004D320C"/>
    <w:rsid w:val="004D388C"/>
    <w:rsid w:val="004D3B76"/>
    <w:rsid w:val="004D3D10"/>
    <w:rsid w:val="004D4003"/>
    <w:rsid w:val="004D4427"/>
    <w:rsid w:val="004D4649"/>
    <w:rsid w:val="004D475B"/>
    <w:rsid w:val="004D48EA"/>
    <w:rsid w:val="004D4EE6"/>
    <w:rsid w:val="004D5747"/>
    <w:rsid w:val="004D5749"/>
    <w:rsid w:val="004D5A7B"/>
    <w:rsid w:val="004D67BC"/>
    <w:rsid w:val="004D6817"/>
    <w:rsid w:val="004D6AC9"/>
    <w:rsid w:val="004D6FCA"/>
    <w:rsid w:val="004D7458"/>
    <w:rsid w:val="004D7556"/>
    <w:rsid w:val="004D7633"/>
    <w:rsid w:val="004D7665"/>
    <w:rsid w:val="004D76A7"/>
    <w:rsid w:val="004D77A8"/>
    <w:rsid w:val="004D7BC1"/>
    <w:rsid w:val="004D7BFE"/>
    <w:rsid w:val="004E0421"/>
    <w:rsid w:val="004E0514"/>
    <w:rsid w:val="004E074E"/>
    <w:rsid w:val="004E0C19"/>
    <w:rsid w:val="004E1245"/>
    <w:rsid w:val="004E170D"/>
    <w:rsid w:val="004E1770"/>
    <w:rsid w:val="004E1AB3"/>
    <w:rsid w:val="004E1C3A"/>
    <w:rsid w:val="004E26D3"/>
    <w:rsid w:val="004E2834"/>
    <w:rsid w:val="004E2A7D"/>
    <w:rsid w:val="004E2A98"/>
    <w:rsid w:val="004E2EE9"/>
    <w:rsid w:val="004E37C4"/>
    <w:rsid w:val="004E3B70"/>
    <w:rsid w:val="004E3D41"/>
    <w:rsid w:val="004E3DA1"/>
    <w:rsid w:val="004E4056"/>
    <w:rsid w:val="004E4205"/>
    <w:rsid w:val="004E4BB2"/>
    <w:rsid w:val="004E57C0"/>
    <w:rsid w:val="004E5BF9"/>
    <w:rsid w:val="004E5C73"/>
    <w:rsid w:val="004E5D8E"/>
    <w:rsid w:val="004E633C"/>
    <w:rsid w:val="004E639B"/>
    <w:rsid w:val="004E699D"/>
    <w:rsid w:val="004E6E0E"/>
    <w:rsid w:val="004E6E8A"/>
    <w:rsid w:val="004E7241"/>
    <w:rsid w:val="004E7355"/>
    <w:rsid w:val="004E75BB"/>
    <w:rsid w:val="004E75F6"/>
    <w:rsid w:val="004E765E"/>
    <w:rsid w:val="004E786A"/>
    <w:rsid w:val="004E7B3E"/>
    <w:rsid w:val="004F0033"/>
    <w:rsid w:val="004F0169"/>
    <w:rsid w:val="004F04E2"/>
    <w:rsid w:val="004F0634"/>
    <w:rsid w:val="004F0AE1"/>
    <w:rsid w:val="004F12F2"/>
    <w:rsid w:val="004F13F0"/>
    <w:rsid w:val="004F1A61"/>
    <w:rsid w:val="004F1E41"/>
    <w:rsid w:val="004F1E76"/>
    <w:rsid w:val="004F1F40"/>
    <w:rsid w:val="004F1FD8"/>
    <w:rsid w:val="004F22E8"/>
    <w:rsid w:val="004F2563"/>
    <w:rsid w:val="004F2BC4"/>
    <w:rsid w:val="004F2EF2"/>
    <w:rsid w:val="004F392C"/>
    <w:rsid w:val="004F3A92"/>
    <w:rsid w:val="004F3ABD"/>
    <w:rsid w:val="004F3BDB"/>
    <w:rsid w:val="004F44EE"/>
    <w:rsid w:val="004F46F0"/>
    <w:rsid w:val="004F4B61"/>
    <w:rsid w:val="004F4BB4"/>
    <w:rsid w:val="004F568E"/>
    <w:rsid w:val="004F5858"/>
    <w:rsid w:val="004F5931"/>
    <w:rsid w:val="004F5BE8"/>
    <w:rsid w:val="004F5E5E"/>
    <w:rsid w:val="004F60F3"/>
    <w:rsid w:val="004F6331"/>
    <w:rsid w:val="004F67CF"/>
    <w:rsid w:val="004F6EBA"/>
    <w:rsid w:val="004F70A4"/>
    <w:rsid w:val="004F725F"/>
    <w:rsid w:val="004F74CA"/>
    <w:rsid w:val="004F7AEB"/>
    <w:rsid w:val="004F7FAE"/>
    <w:rsid w:val="00500573"/>
    <w:rsid w:val="00500574"/>
    <w:rsid w:val="005005F4"/>
    <w:rsid w:val="00500FBC"/>
    <w:rsid w:val="00501323"/>
    <w:rsid w:val="0050201E"/>
    <w:rsid w:val="0050250E"/>
    <w:rsid w:val="00502F2C"/>
    <w:rsid w:val="005031C5"/>
    <w:rsid w:val="005031ED"/>
    <w:rsid w:val="0050329A"/>
    <w:rsid w:val="00503743"/>
    <w:rsid w:val="00503781"/>
    <w:rsid w:val="00503D9A"/>
    <w:rsid w:val="005041B1"/>
    <w:rsid w:val="00504942"/>
    <w:rsid w:val="005049A3"/>
    <w:rsid w:val="005049B6"/>
    <w:rsid w:val="00504D44"/>
    <w:rsid w:val="00504FD1"/>
    <w:rsid w:val="005050B7"/>
    <w:rsid w:val="005055DF"/>
    <w:rsid w:val="005056A2"/>
    <w:rsid w:val="005058F1"/>
    <w:rsid w:val="00505BC8"/>
    <w:rsid w:val="00505C8A"/>
    <w:rsid w:val="00505D28"/>
    <w:rsid w:val="00505F4B"/>
    <w:rsid w:val="00505F53"/>
    <w:rsid w:val="0050644D"/>
    <w:rsid w:val="00506978"/>
    <w:rsid w:val="00506E6D"/>
    <w:rsid w:val="005076BB"/>
    <w:rsid w:val="00507A41"/>
    <w:rsid w:val="00507B10"/>
    <w:rsid w:val="00507F9B"/>
    <w:rsid w:val="005100CD"/>
    <w:rsid w:val="00510438"/>
    <w:rsid w:val="005107D1"/>
    <w:rsid w:val="00510AEE"/>
    <w:rsid w:val="00510B0F"/>
    <w:rsid w:val="00510BEF"/>
    <w:rsid w:val="0051102F"/>
    <w:rsid w:val="0051108C"/>
    <w:rsid w:val="005110F8"/>
    <w:rsid w:val="005112D5"/>
    <w:rsid w:val="00511386"/>
    <w:rsid w:val="0051146E"/>
    <w:rsid w:val="0051176B"/>
    <w:rsid w:val="00511E03"/>
    <w:rsid w:val="00512110"/>
    <w:rsid w:val="005122E4"/>
    <w:rsid w:val="005125BF"/>
    <w:rsid w:val="00512629"/>
    <w:rsid w:val="0051280B"/>
    <w:rsid w:val="00512874"/>
    <w:rsid w:val="00512A8C"/>
    <w:rsid w:val="00512B33"/>
    <w:rsid w:val="00512B83"/>
    <w:rsid w:val="00512EF7"/>
    <w:rsid w:val="005131E3"/>
    <w:rsid w:val="00513BC3"/>
    <w:rsid w:val="00514365"/>
    <w:rsid w:val="0051444A"/>
    <w:rsid w:val="005144AE"/>
    <w:rsid w:val="00514624"/>
    <w:rsid w:val="00514640"/>
    <w:rsid w:val="00514954"/>
    <w:rsid w:val="00514AFF"/>
    <w:rsid w:val="00514C0B"/>
    <w:rsid w:val="0051517E"/>
    <w:rsid w:val="00515304"/>
    <w:rsid w:val="00515603"/>
    <w:rsid w:val="005156CF"/>
    <w:rsid w:val="0051655D"/>
    <w:rsid w:val="00516CD4"/>
    <w:rsid w:val="00516F85"/>
    <w:rsid w:val="0051700B"/>
    <w:rsid w:val="00517408"/>
    <w:rsid w:val="005175D1"/>
    <w:rsid w:val="0051794E"/>
    <w:rsid w:val="00517A3F"/>
    <w:rsid w:val="00517B4E"/>
    <w:rsid w:val="00517EFA"/>
    <w:rsid w:val="00520080"/>
    <w:rsid w:val="00520475"/>
    <w:rsid w:val="005206A0"/>
    <w:rsid w:val="005207CA"/>
    <w:rsid w:val="00520AE4"/>
    <w:rsid w:val="00520BA7"/>
    <w:rsid w:val="00520C18"/>
    <w:rsid w:val="00520E06"/>
    <w:rsid w:val="00520F7D"/>
    <w:rsid w:val="00520FE5"/>
    <w:rsid w:val="005213E4"/>
    <w:rsid w:val="005215CD"/>
    <w:rsid w:val="0052176A"/>
    <w:rsid w:val="00522030"/>
    <w:rsid w:val="0052227C"/>
    <w:rsid w:val="005223FA"/>
    <w:rsid w:val="0052267A"/>
    <w:rsid w:val="00522A05"/>
    <w:rsid w:val="00523084"/>
    <w:rsid w:val="00523139"/>
    <w:rsid w:val="0052381A"/>
    <w:rsid w:val="00523CDE"/>
    <w:rsid w:val="00523D2D"/>
    <w:rsid w:val="00523E58"/>
    <w:rsid w:val="005242A1"/>
    <w:rsid w:val="0052486F"/>
    <w:rsid w:val="00524C8D"/>
    <w:rsid w:val="00524CB1"/>
    <w:rsid w:val="00524E74"/>
    <w:rsid w:val="00524FD2"/>
    <w:rsid w:val="0052534A"/>
    <w:rsid w:val="00525552"/>
    <w:rsid w:val="00525C63"/>
    <w:rsid w:val="00525F58"/>
    <w:rsid w:val="00525F67"/>
    <w:rsid w:val="00525FEF"/>
    <w:rsid w:val="00526681"/>
    <w:rsid w:val="005266E5"/>
    <w:rsid w:val="005267E2"/>
    <w:rsid w:val="005269F2"/>
    <w:rsid w:val="00526CBC"/>
    <w:rsid w:val="00527586"/>
    <w:rsid w:val="005277E9"/>
    <w:rsid w:val="00527AE2"/>
    <w:rsid w:val="005303EE"/>
    <w:rsid w:val="00530999"/>
    <w:rsid w:val="00530CD2"/>
    <w:rsid w:val="00531179"/>
    <w:rsid w:val="0053120E"/>
    <w:rsid w:val="005313E9"/>
    <w:rsid w:val="005315A5"/>
    <w:rsid w:val="005315BB"/>
    <w:rsid w:val="005315E8"/>
    <w:rsid w:val="00531F06"/>
    <w:rsid w:val="00532068"/>
    <w:rsid w:val="00532181"/>
    <w:rsid w:val="0053227C"/>
    <w:rsid w:val="005322D3"/>
    <w:rsid w:val="00532378"/>
    <w:rsid w:val="00532782"/>
    <w:rsid w:val="00532A79"/>
    <w:rsid w:val="00532B53"/>
    <w:rsid w:val="00532D68"/>
    <w:rsid w:val="00532DD0"/>
    <w:rsid w:val="00532E5C"/>
    <w:rsid w:val="00532EEA"/>
    <w:rsid w:val="00532F39"/>
    <w:rsid w:val="0053315F"/>
    <w:rsid w:val="0053321E"/>
    <w:rsid w:val="00533A43"/>
    <w:rsid w:val="00533B87"/>
    <w:rsid w:val="00533CAE"/>
    <w:rsid w:val="00534032"/>
    <w:rsid w:val="0053485A"/>
    <w:rsid w:val="005349EF"/>
    <w:rsid w:val="00534D51"/>
    <w:rsid w:val="00534F75"/>
    <w:rsid w:val="005354FB"/>
    <w:rsid w:val="005355AE"/>
    <w:rsid w:val="005356DD"/>
    <w:rsid w:val="0053599B"/>
    <w:rsid w:val="00535D9F"/>
    <w:rsid w:val="00536077"/>
    <w:rsid w:val="005365EB"/>
    <w:rsid w:val="0053662A"/>
    <w:rsid w:val="00536769"/>
    <w:rsid w:val="00536B58"/>
    <w:rsid w:val="00536B68"/>
    <w:rsid w:val="00536C9D"/>
    <w:rsid w:val="00536CF6"/>
    <w:rsid w:val="005379E0"/>
    <w:rsid w:val="00537DFF"/>
    <w:rsid w:val="00537E95"/>
    <w:rsid w:val="00537F3D"/>
    <w:rsid w:val="00537F6B"/>
    <w:rsid w:val="005401C5"/>
    <w:rsid w:val="00540360"/>
    <w:rsid w:val="005406BA"/>
    <w:rsid w:val="0054077A"/>
    <w:rsid w:val="00540891"/>
    <w:rsid w:val="00540ADA"/>
    <w:rsid w:val="0054108A"/>
    <w:rsid w:val="00541197"/>
    <w:rsid w:val="0054180D"/>
    <w:rsid w:val="0054190E"/>
    <w:rsid w:val="00541C72"/>
    <w:rsid w:val="00541F43"/>
    <w:rsid w:val="00542236"/>
    <w:rsid w:val="00542557"/>
    <w:rsid w:val="00542647"/>
    <w:rsid w:val="0054293D"/>
    <w:rsid w:val="00542DBA"/>
    <w:rsid w:val="005435A2"/>
    <w:rsid w:val="005436D3"/>
    <w:rsid w:val="00543F35"/>
    <w:rsid w:val="005440A5"/>
    <w:rsid w:val="0054415E"/>
    <w:rsid w:val="00544243"/>
    <w:rsid w:val="005443EA"/>
    <w:rsid w:val="005443EB"/>
    <w:rsid w:val="005449F4"/>
    <w:rsid w:val="00544BAF"/>
    <w:rsid w:val="005456D7"/>
    <w:rsid w:val="00545942"/>
    <w:rsid w:val="00545F36"/>
    <w:rsid w:val="00545F3B"/>
    <w:rsid w:val="0054619B"/>
    <w:rsid w:val="00546266"/>
    <w:rsid w:val="005462A7"/>
    <w:rsid w:val="0054670A"/>
    <w:rsid w:val="005468E7"/>
    <w:rsid w:val="00546ABF"/>
    <w:rsid w:val="005470A6"/>
    <w:rsid w:val="005473D9"/>
    <w:rsid w:val="00547847"/>
    <w:rsid w:val="00547E2A"/>
    <w:rsid w:val="00547E6F"/>
    <w:rsid w:val="0055017B"/>
    <w:rsid w:val="0055025A"/>
    <w:rsid w:val="0055045A"/>
    <w:rsid w:val="00550745"/>
    <w:rsid w:val="00550BCB"/>
    <w:rsid w:val="00550BFE"/>
    <w:rsid w:val="00551012"/>
    <w:rsid w:val="005510CA"/>
    <w:rsid w:val="0055170D"/>
    <w:rsid w:val="00551785"/>
    <w:rsid w:val="00551891"/>
    <w:rsid w:val="005518A0"/>
    <w:rsid w:val="00551995"/>
    <w:rsid w:val="00551B62"/>
    <w:rsid w:val="00551B8F"/>
    <w:rsid w:val="00551DC6"/>
    <w:rsid w:val="00551FBF"/>
    <w:rsid w:val="00552844"/>
    <w:rsid w:val="00552B7C"/>
    <w:rsid w:val="00552C00"/>
    <w:rsid w:val="00552C52"/>
    <w:rsid w:val="00552D30"/>
    <w:rsid w:val="0055397D"/>
    <w:rsid w:val="00553ADE"/>
    <w:rsid w:val="00553CA7"/>
    <w:rsid w:val="005544D1"/>
    <w:rsid w:val="0055473C"/>
    <w:rsid w:val="0055485F"/>
    <w:rsid w:val="00554AC0"/>
    <w:rsid w:val="00554AF3"/>
    <w:rsid w:val="00554D60"/>
    <w:rsid w:val="00554ED2"/>
    <w:rsid w:val="00555D4F"/>
    <w:rsid w:val="00556527"/>
    <w:rsid w:val="005568BF"/>
    <w:rsid w:val="00556921"/>
    <w:rsid w:val="00556C83"/>
    <w:rsid w:val="00556FEE"/>
    <w:rsid w:val="0055700E"/>
    <w:rsid w:val="0055748F"/>
    <w:rsid w:val="0055750F"/>
    <w:rsid w:val="00557A89"/>
    <w:rsid w:val="00557CF0"/>
    <w:rsid w:val="00557E92"/>
    <w:rsid w:val="00560701"/>
    <w:rsid w:val="00560A13"/>
    <w:rsid w:val="00560CAA"/>
    <w:rsid w:val="00560E8F"/>
    <w:rsid w:val="005614A6"/>
    <w:rsid w:val="00561735"/>
    <w:rsid w:val="00561825"/>
    <w:rsid w:val="00561D1E"/>
    <w:rsid w:val="005622BD"/>
    <w:rsid w:val="0056234F"/>
    <w:rsid w:val="0056237F"/>
    <w:rsid w:val="005623A4"/>
    <w:rsid w:val="00562569"/>
    <w:rsid w:val="0056272A"/>
    <w:rsid w:val="00562BAE"/>
    <w:rsid w:val="00562C44"/>
    <w:rsid w:val="00562C9C"/>
    <w:rsid w:val="00562E8D"/>
    <w:rsid w:val="00562F06"/>
    <w:rsid w:val="005630F1"/>
    <w:rsid w:val="00563398"/>
    <w:rsid w:val="00563EE2"/>
    <w:rsid w:val="00564042"/>
    <w:rsid w:val="00564C57"/>
    <w:rsid w:val="00565146"/>
    <w:rsid w:val="005654B1"/>
    <w:rsid w:val="005656FA"/>
    <w:rsid w:val="005659B1"/>
    <w:rsid w:val="00565A91"/>
    <w:rsid w:val="00565C04"/>
    <w:rsid w:val="00566049"/>
    <w:rsid w:val="005660D1"/>
    <w:rsid w:val="0056639B"/>
    <w:rsid w:val="0056671A"/>
    <w:rsid w:val="005670E6"/>
    <w:rsid w:val="0056730E"/>
    <w:rsid w:val="005675AB"/>
    <w:rsid w:val="005675E4"/>
    <w:rsid w:val="00567652"/>
    <w:rsid w:val="005703DA"/>
    <w:rsid w:val="0057091A"/>
    <w:rsid w:val="00570A03"/>
    <w:rsid w:val="00570AC9"/>
    <w:rsid w:val="00570D9F"/>
    <w:rsid w:val="00570DEA"/>
    <w:rsid w:val="00570F25"/>
    <w:rsid w:val="00570F69"/>
    <w:rsid w:val="005710D3"/>
    <w:rsid w:val="005711BE"/>
    <w:rsid w:val="00571259"/>
    <w:rsid w:val="00571586"/>
    <w:rsid w:val="005717B2"/>
    <w:rsid w:val="00571B07"/>
    <w:rsid w:val="00571F1E"/>
    <w:rsid w:val="0057215D"/>
    <w:rsid w:val="00572590"/>
    <w:rsid w:val="005728BF"/>
    <w:rsid w:val="0057297B"/>
    <w:rsid w:val="005729FE"/>
    <w:rsid w:val="00572BBA"/>
    <w:rsid w:val="005730DC"/>
    <w:rsid w:val="005738CA"/>
    <w:rsid w:val="00573BE1"/>
    <w:rsid w:val="00573CB2"/>
    <w:rsid w:val="0057405A"/>
    <w:rsid w:val="005743E9"/>
    <w:rsid w:val="0057453F"/>
    <w:rsid w:val="00574648"/>
    <w:rsid w:val="005749F8"/>
    <w:rsid w:val="00574B4E"/>
    <w:rsid w:val="005759C6"/>
    <w:rsid w:val="00575A29"/>
    <w:rsid w:val="00575EB0"/>
    <w:rsid w:val="00576137"/>
    <w:rsid w:val="0057619A"/>
    <w:rsid w:val="00576519"/>
    <w:rsid w:val="00576B7A"/>
    <w:rsid w:val="00576CF1"/>
    <w:rsid w:val="00577251"/>
    <w:rsid w:val="0057760F"/>
    <w:rsid w:val="00577672"/>
    <w:rsid w:val="0057772C"/>
    <w:rsid w:val="00577CCC"/>
    <w:rsid w:val="00580240"/>
    <w:rsid w:val="00580714"/>
    <w:rsid w:val="005807D7"/>
    <w:rsid w:val="00580A65"/>
    <w:rsid w:val="00580BD4"/>
    <w:rsid w:val="00580D71"/>
    <w:rsid w:val="00580DA9"/>
    <w:rsid w:val="00580FD4"/>
    <w:rsid w:val="00581003"/>
    <w:rsid w:val="005810C2"/>
    <w:rsid w:val="00581124"/>
    <w:rsid w:val="0058112E"/>
    <w:rsid w:val="0058137C"/>
    <w:rsid w:val="00581454"/>
    <w:rsid w:val="00581BBC"/>
    <w:rsid w:val="00582255"/>
    <w:rsid w:val="005824DF"/>
    <w:rsid w:val="0058255C"/>
    <w:rsid w:val="00582613"/>
    <w:rsid w:val="00582638"/>
    <w:rsid w:val="00582E9D"/>
    <w:rsid w:val="00583255"/>
    <w:rsid w:val="005832CF"/>
    <w:rsid w:val="00583466"/>
    <w:rsid w:val="00583604"/>
    <w:rsid w:val="0058361C"/>
    <w:rsid w:val="00583A26"/>
    <w:rsid w:val="00584032"/>
    <w:rsid w:val="0058422E"/>
    <w:rsid w:val="00584526"/>
    <w:rsid w:val="00584867"/>
    <w:rsid w:val="00584C80"/>
    <w:rsid w:val="005853F4"/>
    <w:rsid w:val="005859DE"/>
    <w:rsid w:val="00585A80"/>
    <w:rsid w:val="00586060"/>
    <w:rsid w:val="005860AC"/>
    <w:rsid w:val="005860E7"/>
    <w:rsid w:val="005861F8"/>
    <w:rsid w:val="00586471"/>
    <w:rsid w:val="005867E1"/>
    <w:rsid w:val="00586B2F"/>
    <w:rsid w:val="00586C8C"/>
    <w:rsid w:val="00586F2F"/>
    <w:rsid w:val="00587465"/>
    <w:rsid w:val="005879BF"/>
    <w:rsid w:val="00587D9A"/>
    <w:rsid w:val="0059022D"/>
    <w:rsid w:val="00590FF1"/>
    <w:rsid w:val="00591004"/>
    <w:rsid w:val="005911FA"/>
    <w:rsid w:val="00591207"/>
    <w:rsid w:val="0059239C"/>
    <w:rsid w:val="005923D7"/>
    <w:rsid w:val="0059252F"/>
    <w:rsid w:val="00592553"/>
    <w:rsid w:val="005929B5"/>
    <w:rsid w:val="00592E39"/>
    <w:rsid w:val="00593060"/>
    <w:rsid w:val="005938F0"/>
    <w:rsid w:val="0059390F"/>
    <w:rsid w:val="00593E7B"/>
    <w:rsid w:val="00593EA9"/>
    <w:rsid w:val="0059439B"/>
    <w:rsid w:val="005944C6"/>
    <w:rsid w:val="005945ED"/>
    <w:rsid w:val="005948EB"/>
    <w:rsid w:val="0059524D"/>
    <w:rsid w:val="00595434"/>
    <w:rsid w:val="005954CD"/>
    <w:rsid w:val="0059582E"/>
    <w:rsid w:val="00595C3C"/>
    <w:rsid w:val="00596547"/>
    <w:rsid w:val="005969EC"/>
    <w:rsid w:val="00596BF3"/>
    <w:rsid w:val="00596C49"/>
    <w:rsid w:val="00596D0F"/>
    <w:rsid w:val="00597821"/>
    <w:rsid w:val="00597836"/>
    <w:rsid w:val="00597A63"/>
    <w:rsid w:val="00597D36"/>
    <w:rsid w:val="00597E31"/>
    <w:rsid w:val="005A004B"/>
    <w:rsid w:val="005A005A"/>
    <w:rsid w:val="005A0395"/>
    <w:rsid w:val="005A0529"/>
    <w:rsid w:val="005A07F7"/>
    <w:rsid w:val="005A09BE"/>
    <w:rsid w:val="005A0B6A"/>
    <w:rsid w:val="005A0DD6"/>
    <w:rsid w:val="005A0F15"/>
    <w:rsid w:val="005A12ED"/>
    <w:rsid w:val="005A1441"/>
    <w:rsid w:val="005A19A1"/>
    <w:rsid w:val="005A19F2"/>
    <w:rsid w:val="005A1BF2"/>
    <w:rsid w:val="005A1F9F"/>
    <w:rsid w:val="005A21E0"/>
    <w:rsid w:val="005A22A7"/>
    <w:rsid w:val="005A255F"/>
    <w:rsid w:val="005A2634"/>
    <w:rsid w:val="005A26FD"/>
    <w:rsid w:val="005A2728"/>
    <w:rsid w:val="005A27BD"/>
    <w:rsid w:val="005A2801"/>
    <w:rsid w:val="005A2B76"/>
    <w:rsid w:val="005A2D14"/>
    <w:rsid w:val="005A340F"/>
    <w:rsid w:val="005A3647"/>
    <w:rsid w:val="005A37FE"/>
    <w:rsid w:val="005A3DEE"/>
    <w:rsid w:val="005A3E05"/>
    <w:rsid w:val="005A3E7A"/>
    <w:rsid w:val="005A3F87"/>
    <w:rsid w:val="005A4024"/>
    <w:rsid w:val="005A45AA"/>
    <w:rsid w:val="005A4AB9"/>
    <w:rsid w:val="005A4AFB"/>
    <w:rsid w:val="005A4F01"/>
    <w:rsid w:val="005A4FC8"/>
    <w:rsid w:val="005A501A"/>
    <w:rsid w:val="005A578E"/>
    <w:rsid w:val="005A58B2"/>
    <w:rsid w:val="005A59F1"/>
    <w:rsid w:val="005A5AD9"/>
    <w:rsid w:val="005A5BED"/>
    <w:rsid w:val="005A5C21"/>
    <w:rsid w:val="005A5CB7"/>
    <w:rsid w:val="005A5D01"/>
    <w:rsid w:val="005A5D88"/>
    <w:rsid w:val="005A677F"/>
    <w:rsid w:val="005A6B81"/>
    <w:rsid w:val="005A7051"/>
    <w:rsid w:val="005A786C"/>
    <w:rsid w:val="005B0734"/>
    <w:rsid w:val="005B0ABA"/>
    <w:rsid w:val="005B0B94"/>
    <w:rsid w:val="005B1299"/>
    <w:rsid w:val="005B15BD"/>
    <w:rsid w:val="005B162D"/>
    <w:rsid w:val="005B1938"/>
    <w:rsid w:val="005B19B6"/>
    <w:rsid w:val="005B1F93"/>
    <w:rsid w:val="005B22B4"/>
    <w:rsid w:val="005B23FF"/>
    <w:rsid w:val="005B28D8"/>
    <w:rsid w:val="005B2D98"/>
    <w:rsid w:val="005B2EBA"/>
    <w:rsid w:val="005B3075"/>
    <w:rsid w:val="005B315D"/>
    <w:rsid w:val="005B35B5"/>
    <w:rsid w:val="005B3C35"/>
    <w:rsid w:val="005B3CB8"/>
    <w:rsid w:val="005B3D3D"/>
    <w:rsid w:val="005B3E3A"/>
    <w:rsid w:val="005B4112"/>
    <w:rsid w:val="005B41FB"/>
    <w:rsid w:val="005B4451"/>
    <w:rsid w:val="005B478F"/>
    <w:rsid w:val="005B47FA"/>
    <w:rsid w:val="005B4829"/>
    <w:rsid w:val="005B4926"/>
    <w:rsid w:val="005B4EAC"/>
    <w:rsid w:val="005B5332"/>
    <w:rsid w:val="005B5983"/>
    <w:rsid w:val="005B5AFB"/>
    <w:rsid w:val="005B5B70"/>
    <w:rsid w:val="005B5BA7"/>
    <w:rsid w:val="005B5CF1"/>
    <w:rsid w:val="005B6539"/>
    <w:rsid w:val="005B6797"/>
    <w:rsid w:val="005B6852"/>
    <w:rsid w:val="005B6FA1"/>
    <w:rsid w:val="005B6FA5"/>
    <w:rsid w:val="005B724D"/>
    <w:rsid w:val="005B737F"/>
    <w:rsid w:val="005B7453"/>
    <w:rsid w:val="005C0188"/>
    <w:rsid w:val="005C0986"/>
    <w:rsid w:val="005C0BF4"/>
    <w:rsid w:val="005C0DB2"/>
    <w:rsid w:val="005C1067"/>
    <w:rsid w:val="005C1E06"/>
    <w:rsid w:val="005C1F93"/>
    <w:rsid w:val="005C2A3F"/>
    <w:rsid w:val="005C2B1D"/>
    <w:rsid w:val="005C32F6"/>
    <w:rsid w:val="005C3326"/>
    <w:rsid w:val="005C3399"/>
    <w:rsid w:val="005C3419"/>
    <w:rsid w:val="005C37DA"/>
    <w:rsid w:val="005C3D12"/>
    <w:rsid w:val="005C3DD4"/>
    <w:rsid w:val="005C3E4C"/>
    <w:rsid w:val="005C4268"/>
    <w:rsid w:val="005C49FD"/>
    <w:rsid w:val="005C4C97"/>
    <w:rsid w:val="005C4DBA"/>
    <w:rsid w:val="005C52A7"/>
    <w:rsid w:val="005C5395"/>
    <w:rsid w:val="005C5A8C"/>
    <w:rsid w:val="005C5BD7"/>
    <w:rsid w:val="005C5F6B"/>
    <w:rsid w:val="005C63DD"/>
    <w:rsid w:val="005C6B47"/>
    <w:rsid w:val="005C6CC3"/>
    <w:rsid w:val="005C6E92"/>
    <w:rsid w:val="005C6ED3"/>
    <w:rsid w:val="005C6EE7"/>
    <w:rsid w:val="005C7346"/>
    <w:rsid w:val="005C7FBF"/>
    <w:rsid w:val="005C7FEC"/>
    <w:rsid w:val="005D013B"/>
    <w:rsid w:val="005D05B3"/>
    <w:rsid w:val="005D0D46"/>
    <w:rsid w:val="005D0E07"/>
    <w:rsid w:val="005D10BD"/>
    <w:rsid w:val="005D12B0"/>
    <w:rsid w:val="005D14FA"/>
    <w:rsid w:val="005D1597"/>
    <w:rsid w:val="005D17BF"/>
    <w:rsid w:val="005D1807"/>
    <w:rsid w:val="005D191D"/>
    <w:rsid w:val="005D1D20"/>
    <w:rsid w:val="005D2195"/>
    <w:rsid w:val="005D2218"/>
    <w:rsid w:val="005D2319"/>
    <w:rsid w:val="005D25F4"/>
    <w:rsid w:val="005D293F"/>
    <w:rsid w:val="005D2A38"/>
    <w:rsid w:val="005D2A51"/>
    <w:rsid w:val="005D2A65"/>
    <w:rsid w:val="005D2AE4"/>
    <w:rsid w:val="005D2C81"/>
    <w:rsid w:val="005D2CEC"/>
    <w:rsid w:val="005D307F"/>
    <w:rsid w:val="005D34C8"/>
    <w:rsid w:val="005D3685"/>
    <w:rsid w:val="005D38FD"/>
    <w:rsid w:val="005D3AB7"/>
    <w:rsid w:val="005D3C35"/>
    <w:rsid w:val="005D3D09"/>
    <w:rsid w:val="005D3F2E"/>
    <w:rsid w:val="005D4049"/>
    <w:rsid w:val="005D40E7"/>
    <w:rsid w:val="005D4A3D"/>
    <w:rsid w:val="005D4D94"/>
    <w:rsid w:val="005D5366"/>
    <w:rsid w:val="005D536C"/>
    <w:rsid w:val="005D5391"/>
    <w:rsid w:val="005D53A0"/>
    <w:rsid w:val="005D58B5"/>
    <w:rsid w:val="005D5DF7"/>
    <w:rsid w:val="005D5E4A"/>
    <w:rsid w:val="005D632B"/>
    <w:rsid w:val="005D685D"/>
    <w:rsid w:val="005D6B27"/>
    <w:rsid w:val="005D6D69"/>
    <w:rsid w:val="005D72FE"/>
    <w:rsid w:val="005D78FD"/>
    <w:rsid w:val="005D7DCE"/>
    <w:rsid w:val="005D7F84"/>
    <w:rsid w:val="005E057C"/>
    <w:rsid w:val="005E066E"/>
    <w:rsid w:val="005E0920"/>
    <w:rsid w:val="005E14B7"/>
    <w:rsid w:val="005E19C2"/>
    <w:rsid w:val="005E19D8"/>
    <w:rsid w:val="005E1AF2"/>
    <w:rsid w:val="005E1CA1"/>
    <w:rsid w:val="005E20EC"/>
    <w:rsid w:val="005E22EF"/>
    <w:rsid w:val="005E27E3"/>
    <w:rsid w:val="005E28E6"/>
    <w:rsid w:val="005E2ED5"/>
    <w:rsid w:val="005E2EE7"/>
    <w:rsid w:val="005E34BA"/>
    <w:rsid w:val="005E364B"/>
    <w:rsid w:val="005E3C5E"/>
    <w:rsid w:val="005E3C97"/>
    <w:rsid w:val="005E3DD0"/>
    <w:rsid w:val="005E4040"/>
    <w:rsid w:val="005E4063"/>
    <w:rsid w:val="005E4378"/>
    <w:rsid w:val="005E48AB"/>
    <w:rsid w:val="005E50A7"/>
    <w:rsid w:val="005E53A9"/>
    <w:rsid w:val="005E5631"/>
    <w:rsid w:val="005E5D77"/>
    <w:rsid w:val="005E5DF2"/>
    <w:rsid w:val="005E5FF0"/>
    <w:rsid w:val="005E61A2"/>
    <w:rsid w:val="005E61EB"/>
    <w:rsid w:val="005E62DA"/>
    <w:rsid w:val="005E661D"/>
    <w:rsid w:val="005E668B"/>
    <w:rsid w:val="005E6E5D"/>
    <w:rsid w:val="005E6F9A"/>
    <w:rsid w:val="005E738F"/>
    <w:rsid w:val="005E7A9E"/>
    <w:rsid w:val="005E7CE3"/>
    <w:rsid w:val="005E7DCC"/>
    <w:rsid w:val="005E7E97"/>
    <w:rsid w:val="005F01FF"/>
    <w:rsid w:val="005F06DB"/>
    <w:rsid w:val="005F0C14"/>
    <w:rsid w:val="005F0CDB"/>
    <w:rsid w:val="005F0D95"/>
    <w:rsid w:val="005F0E00"/>
    <w:rsid w:val="005F1028"/>
    <w:rsid w:val="005F1440"/>
    <w:rsid w:val="005F1553"/>
    <w:rsid w:val="005F17DC"/>
    <w:rsid w:val="005F1895"/>
    <w:rsid w:val="005F1975"/>
    <w:rsid w:val="005F1C32"/>
    <w:rsid w:val="005F1ED6"/>
    <w:rsid w:val="005F2007"/>
    <w:rsid w:val="005F2085"/>
    <w:rsid w:val="005F22F7"/>
    <w:rsid w:val="005F241F"/>
    <w:rsid w:val="005F24C6"/>
    <w:rsid w:val="005F253F"/>
    <w:rsid w:val="005F262B"/>
    <w:rsid w:val="005F28E9"/>
    <w:rsid w:val="005F2B5C"/>
    <w:rsid w:val="005F2BBA"/>
    <w:rsid w:val="005F2C8D"/>
    <w:rsid w:val="005F2DD3"/>
    <w:rsid w:val="005F2F83"/>
    <w:rsid w:val="005F31CA"/>
    <w:rsid w:val="005F350E"/>
    <w:rsid w:val="005F35AC"/>
    <w:rsid w:val="005F3748"/>
    <w:rsid w:val="005F37D6"/>
    <w:rsid w:val="005F3941"/>
    <w:rsid w:val="005F3980"/>
    <w:rsid w:val="005F3DB2"/>
    <w:rsid w:val="005F4163"/>
    <w:rsid w:val="005F4B05"/>
    <w:rsid w:val="005F4CF9"/>
    <w:rsid w:val="005F4EE3"/>
    <w:rsid w:val="005F4F06"/>
    <w:rsid w:val="005F4F9B"/>
    <w:rsid w:val="005F5C26"/>
    <w:rsid w:val="005F6265"/>
    <w:rsid w:val="005F655C"/>
    <w:rsid w:val="005F66DD"/>
    <w:rsid w:val="005F67D5"/>
    <w:rsid w:val="005F6F4C"/>
    <w:rsid w:val="005F73A5"/>
    <w:rsid w:val="005F7557"/>
    <w:rsid w:val="005F756F"/>
    <w:rsid w:val="005F77C3"/>
    <w:rsid w:val="005F7BD9"/>
    <w:rsid w:val="0060005C"/>
    <w:rsid w:val="006001BF"/>
    <w:rsid w:val="00600471"/>
    <w:rsid w:val="00600480"/>
    <w:rsid w:val="0060069F"/>
    <w:rsid w:val="00600A1E"/>
    <w:rsid w:val="00600AAC"/>
    <w:rsid w:val="00600C08"/>
    <w:rsid w:val="006014AE"/>
    <w:rsid w:val="006014B0"/>
    <w:rsid w:val="006014B8"/>
    <w:rsid w:val="00601E26"/>
    <w:rsid w:val="006023D8"/>
    <w:rsid w:val="006026F1"/>
    <w:rsid w:val="006029BA"/>
    <w:rsid w:val="00603130"/>
    <w:rsid w:val="006033C7"/>
    <w:rsid w:val="006036FE"/>
    <w:rsid w:val="0060371F"/>
    <w:rsid w:val="00603813"/>
    <w:rsid w:val="00603AD1"/>
    <w:rsid w:val="00603AF5"/>
    <w:rsid w:val="00603DDD"/>
    <w:rsid w:val="00603DE4"/>
    <w:rsid w:val="00603FC5"/>
    <w:rsid w:val="0060427E"/>
    <w:rsid w:val="006049F4"/>
    <w:rsid w:val="00605039"/>
    <w:rsid w:val="0060523D"/>
    <w:rsid w:val="006053F8"/>
    <w:rsid w:val="006054BF"/>
    <w:rsid w:val="006055B1"/>
    <w:rsid w:val="00605C72"/>
    <w:rsid w:val="00605D16"/>
    <w:rsid w:val="00605D56"/>
    <w:rsid w:val="00605DF6"/>
    <w:rsid w:val="00606558"/>
    <w:rsid w:val="006068B2"/>
    <w:rsid w:val="00606D20"/>
    <w:rsid w:val="00606F8D"/>
    <w:rsid w:val="00607083"/>
    <w:rsid w:val="00607564"/>
    <w:rsid w:val="00607673"/>
    <w:rsid w:val="006077FE"/>
    <w:rsid w:val="00607D8B"/>
    <w:rsid w:val="0061000F"/>
    <w:rsid w:val="0061019B"/>
    <w:rsid w:val="006104A6"/>
    <w:rsid w:val="006106A3"/>
    <w:rsid w:val="0061080E"/>
    <w:rsid w:val="00610C7D"/>
    <w:rsid w:val="00611026"/>
    <w:rsid w:val="006111BE"/>
    <w:rsid w:val="00611244"/>
    <w:rsid w:val="00611679"/>
    <w:rsid w:val="00611FEB"/>
    <w:rsid w:val="006126D4"/>
    <w:rsid w:val="00612784"/>
    <w:rsid w:val="006129AC"/>
    <w:rsid w:val="00612B6B"/>
    <w:rsid w:val="00612CE8"/>
    <w:rsid w:val="00614052"/>
    <w:rsid w:val="0061433C"/>
    <w:rsid w:val="0061439C"/>
    <w:rsid w:val="006144E9"/>
    <w:rsid w:val="006145E2"/>
    <w:rsid w:val="006149AC"/>
    <w:rsid w:val="00614C64"/>
    <w:rsid w:val="00614CFC"/>
    <w:rsid w:val="006152CE"/>
    <w:rsid w:val="006154B1"/>
    <w:rsid w:val="006156A4"/>
    <w:rsid w:val="00615B6E"/>
    <w:rsid w:val="00615C43"/>
    <w:rsid w:val="00615CA2"/>
    <w:rsid w:val="00615E94"/>
    <w:rsid w:val="006162C0"/>
    <w:rsid w:val="00616377"/>
    <w:rsid w:val="006165F0"/>
    <w:rsid w:val="006167A9"/>
    <w:rsid w:val="0061695B"/>
    <w:rsid w:val="00616BB2"/>
    <w:rsid w:val="006174F6"/>
    <w:rsid w:val="006177BF"/>
    <w:rsid w:val="00617B16"/>
    <w:rsid w:val="00617E8C"/>
    <w:rsid w:val="0062011C"/>
    <w:rsid w:val="00620431"/>
    <w:rsid w:val="00620B51"/>
    <w:rsid w:val="00620DA1"/>
    <w:rsid w:val="00621073"/>
    <w:rsid w:val="006212BB"/>
    <w:rsid w:val="00621330"/>
    <w:rsid w:val="00621529"/>
    <w:rsid w:val="006219AE"/>
    <w:rsid w:val="00621E20"/>
    <w:rsid w:val="006225BB"/>
    <w:rsid w:val="00622605"/>
    <w:rsid w:val="00622D02"/>
    <w:rsid w:val="00622EEA"/>
    <w:rsid w:val="00622FC2"/>
    <w:rsid w:val="006230B4"/>
    <w:rsid w:val="00623272"/>
    <w:rsid w:val="0062353D"/>
    <w:rsid w:val="006235C2"/>
    <w:rsid w:val="0062367E"/>
    <w:rsid w:val="0062374A"/>
    <w:rsid w:val="0062378A"/>
    <w:rsid w:val="00623ADC"/>
    <w:rsid w:val="00624095"/>
    <w:rsid w:val="006243E1"/>
    <w:rsid w:val="00624A63"/>
    <w:rsid w:val="00624D2B"/>
    <w:rsid w:val="006250BB"/>
    <w:rsid w:val="006257AB"/>
    <w:rsid w:val="00625AD5"/>
    <w:rsid w:val="00625B6D"/>
    <w:rsid w:val="00626489"/>
    <w:rsid w:val="00626712"/>
    <w:rsid w:val="00626876"/>
    <w:rsid w:val="00627D0C"/>
    <w:rsid w:val="00627E95"/>
    <w:rsid w:val="006301E0"/>
    <w:rsid w:val="00630479"/>
    <w:rsid w:val="00630490"/>
    <w:rsid w:val="00630AAC"/>
    <w:rsid w:val="00630D30"/>
    <w:rsid w:val="00630DF1"/>
    <w:rsid w:val="00630F80"/>
    <w:rsid w:val="006314DD"/>
    <w:rsid w:val="0063163C"/>
    <w:rsid w:val="006318DD"/>
    <w:rsid w:val="006319FE"/>
    <w:rsid w:val="00631D99"/>
    <w:rsid w:val="00631EFD"/>
    <w:rsid w:val="00632045"/>
    <w:rsid w:val="00632343"/>
    <w:rsid w:val="006323A7"/>
    <w:rsid w:val="00632466"/>
    <w:rsid w:val="0063327A"/>
    <w:rsid w:val="00633399"/>
    <w:rsid w:val="00633E18"/>
    <w:rsid w:val="00633E3B"/>
    <w:rsid w:val="00633F4C"/>
    <w:rsid w:val="00634498"/>
    <w:rsid w:val="006346B9"/>
    <w:rsid w:val="00634703"/>
    <w:rsid w:val="00634B9E"/>
    <w:rsid w:val="00634E4F"/>
    <w:rsid w:val="00634FB4"/>
    <w:rsid w:val="0063532D"/>
    <w:rsid w:val="006358E4"/>
    <w:rsid w:val="00635C6A"/>
    <w:rsid w:val="006363E6"/>
    <w:rsid w:val="00636943"/>
    <w:rsid w:val="006369CF"/>
    <w:rsid w:val="00636E27"/>
    <w:rsid w:val="0063702B"/>
    <w:rsid w:val="00637139"/>
    <w:rsid w:val="0063733F"/>
    <w:rsid w:val="00637784"/>
    <w:rsid w:val="00637CE1"/>
    <w:rsid w:val="00637E01"/>
    <w:rsid w:val="00637E13"/>
    <w:rsid w:val="00637F91"/>
    <w:rsid w:val="00640516"/>
    <w:rsid w:val="00640C9F"/>
    <w:rsid w:val="00640F41"/>
    <w:rsid w:val="00640FB9"/>
    <w:rsid w:val="006410F4"/>
    <w:rsid w:val="00641303"/>
    <w:rsid w:val="00641342"/>
    <w:rsid w:val="006413FF"/>
    <w:rsid w:val="006417C6"/>
    <w:rsid w:val="006417F7"/>
    <w:rsid w:val="006419B6"/>
    <w:rsid w:val="00641B30"/>
    <w:rsid w:val="00641DB6"/>
    <w:rsid w:val="00641EC4"/>
    <w:rsid w:val="00641F2F"/>
    <w:rsid w:val="00641FB1"/>
    <w:rsid w:val="00642009"/>
    <w:rsid w:val="0064221B"/>
    <w:rsid w:val="006425D0"/>
    <w:rsid w:val="006426BD"/>
    <w:rsid w:val="0064292C"/>
    <w:rsid w:val="00642A64"/>
    <w:rsid w:val="00642E43"/>
    <w:rsid w:val="0064319D"/>
    <w:rsid w:val="0064363E"/>
    <w:rsid w:val="006438E2"/>
    <w:rsid w:val="00643D4B"/>
    <w:rsid w:val="00644186"/>
    <w:rsid w:val="00644264"/>
    <w:rsid w:val="00644399"/>
    <w:rsid w:val="00644442"/>
    <w:rsid w:val="00644482"/>
    <w:rsid w:val="006449CB"/>
    <w:rsid w:val="006452B4"/>
    <w:rsid w:val="006457F3"/>
    <w:rsid w:val="00645BEE"/>
    <w:rsid w:val="00645FE0"/>
    <w:rsid w:val="00646196"/>
    <w:rsid w:val="00646420"/>
    <w:rsid w:val="00646804"/>
    <w:rsid w:val="00647220"/>
    <w:rsid w:val="006478BA"/>
    <w:rsid w:val="006479DD"/>
    <w:rsid w:val="00650151"/>
    <w:rsid w:val="006503FF"/>
    <w:rsid w:val="00650890"/>
    <w:rsid w:val="006509D8"/>
    <w:rsid w:val="00650C75"/>
    <w:rsid w:val="00650E14"/>
    <w:rsid w:val="006515F5"/>
    <w:rsid w:val="00651665"/>
    <w:rsid w:val="006519B7"/>
    <w:rsid w:val="0065211C"/>
    <w:rsid w:val="0065222F"/>
    <w:rsid w:val="006526AB"/>
    <w:rsid w:val="006528F7"/>
    <w:rsid w:val="00652BCD"/>
    <w:rsid w:val="00652E02"/>
    <w:rsid w:val="00652FBB"/>
    <w:rsid w:val="00653219"/>
    <w:rsid w:val="006533C1"/>
    <w:rsid w:val="0065362C"/>
    <w:rsid w:val="006537FF"/>
    <w:rsid w:val="006538FB"/>
    <w:rsid w:val="0065394C"/>
    <w:rsid w:val="00653C27"/>
    <w:rsid w:val="0065401C"/>
    <w:rsid w:val="0065410F"/>
    <w:rsid w:val="0065425C"/>
    <w:rsid w:val="006544CB"/>
    <w:rsid w:val="006544D2"/>
    <w:rsid w:val="00654ED5"/>
    <w:rsid w:val="006555AE"/>
    <w:rsid w:val="00655633"/>
    <w:rsid w:val="0065639B"/>
    <w:rsid w:val="006565DF"/>
    <w:rsid w:val="00656692"/>
    <w:rsid w:val="0065733A"/>
    <w:rsid w:val="006576A8"/>
    <w:rsid w:val="00657B2E"/>
    <w:rsid w:val="00657DB1"/>
    <w:rsid w:val="006605E1"/>
    <w:rsid w:val="0066061D"/>
    <w:rsid w:val="0066061E"/>
    <w:rsid w:val="00660712"/>
    <w:rsid w:val="00661445"/>
    <w:rsid w:val="0066152C"/>
    <w:rsid w:val="006619C4"/>
    <w:rsid w:val="00661A82"/>
    <w:rsid w:val="00661AE6"/>
    <w:rsid w:val="00661BF0"/>
    <w:rsid w:val="0066242C"/>
    <w:rsid w:val="00662467"/>
    <w:rsid w:val="006628F0"/>
    <w:rsid w:val="00662A3D"/>
    <w:rsid w:val="00662EB2"/>
    <w:rsid w:val="00663257"/>
    <w:rsid w:val="006633D7"/>
    <w:rsid w:val="0066341E"/>
    <w:rsid w:val="006636D4"/>
    <w:rsid w:val="0066373E"/>
    <w:rsid w:val="0066388B"/>
    <w:rsid w:val="00663CA7"/>
    <w:rsid w:val="00663FF4"/>
    <w:rsid w:val="006642F7"/>
    <w:rsid w:val="00664605"/>
    <w:rsid w:val="00664944"/>
    <w:rsid w:val="00664AD7"/>
    <w:rsid w:val="00664C3B"/>
    <w:rsid w:val="00664EB8"/>
    <w:rsid w:val="006657BA"/>
    <w:rsid w:val="00665C6C"/>
    <w:rsid w:val="00666193"/>
    <w:rsid w:val="0066629F"/>
    <w:rsid w:val="0066644B"/>
    <w:rsid w:val="0066656D"/>
    <w:rsid w:val="006665A3"/>
    <w:rsid w:val="00666818"/>
    <w:rsid w:val="00666BA1"/>
    <w:rsid w:val="00666BA9"/>
    <w:rsid w:val="00666BEC"/>
    <w:rsid w:val="00666C33"/>
    <w:rsid w:val="00666F25"/>
    <w:rsid w:val="00667C00"/>
    <w:rsid w:val="00667E74"/>
    <w:rsid w:val="00667EA7"/>
    <w:rsid w:val="00667ECF"/>
    <w:rsid w:val="00667EFB"/>
    <w:rsid w:val="0067006E"/>
    <w:rsid w:val="006703E0"/>
    <w:rsid w:val="00670472"/>
    <w:rsid w:val="00670C3D"/>
    <w:rsid w:val="00670C46"/>
    <w:rsid w:val="0067135B"/>
    <w:rsid w:val="006713FB"/>
    <w:rsid w:val="006714DB"/>
    <w:rsid w:val="00671549"/>
    <w:rsid w:val="00672175"/>
    <w:rsid w:val="0067237D"/>
    <w:rsid w:val="006723DC"/>
    <w:rsid w:val="00672533"/>
    <w:rsid w:val="006725D7"/>
    <w:rsid w:val="006726FA"/>
    <w:rsid w:val="00672BB7"/>
    <w:rsid w:val="00673369"/>
    <w:rsid w:val="00673710"/>
    <w:rsid w:val="00673773"/>
    <w:rsid w:val="00673B49"/>
    <w:rsid w:val="00673D93"/>
    <w:rsid w:val="00673D98"/>
    <w:rsid w:val="00673F06"/>
    <w:rsid w:val="00673FC7"/>
    <w:rsid w:val="00674230"/>
    <w:rsid w:val="00674776"/>
    <w:rsid w:val="00674FBD"/>
    <w:rsid w:val="0067506F"/>
    <w:rsid w:val="0067522C"/>
    <w:rsid w:val="006754A7"/>
    <w:rsid w:val="0067575C"/>
    <w:rsid w:val="00675ADB"/>
    <w:rsid w:val="00675C5C"/>
    <w:rsid w:val="0067663B"/>
    <w:rsid w:val="006766B5"/>
    <w:rsid w:val="00676A3F"/>
    <w:rsid w:val="00676E0A"/>
    <w:rsid w:val="00676ED5"/>
    <w:rsid w:val="006772D6"/>
    <w:rsid w:val="006777A5"/>
    <w:rsid w:val="0067794C"/>
    <w:rsid w:val="006779AD"/>
    <w:rsid w:val="00677F5F"/>
    <w:rsid w:val="00677FCB"/>
    <w:rsid w:val="00680236"/>
    <w:rsid w:val="00680428"/>
    <w:rsid w:val="0068067A"/>
    <w:rsid w:val="00680C15"/>
    <w:rsid w:val="00680D6B"/>
    <w:rsid w:val="00680D87"/>
    <w:rsid w:val="00681000"/>
    <w:rsid w:val="006812C8"/>
    <w:rsid w:val="00681611"/>
    <w:rsid w:val="00681766"/>
    <w:rsid w:val="00681865"/>
    <w:rsid w:val="00681B00"/>
    <w:rsid w:val="00681CD1"/>
    <w:rsid w:val="006820F4"/>
    <w:rsid w:val="00682116"/>
    <w:rsid w:val="00682368"/>
    <w:rsid w:val="006825C8"/>
    <w:rsid w:val="006827AB"/>
    <w:rsid w:val="00683056"/>
    <w:rsid w:val="0068360F"/>
    <w:rsid w:val="006838FC"/>
    <w:rsid w:val="00683A4B"/>
    <w:rsid w:val="00683D5D"/>
    <w:rsid w:val="00683F7A"/>
    <w:rsid w:val="00684194"/>
    <w:rsid w:val="00684528"/>
    <w:rsid w:val="006845B0"/>
    <w:rsid w:val="006846DB"/>
    <w:rsid w:val="0068485A"/>
    <w:rsid w:val="00684ADF"/>
    <w:rsid w:val="00684C4D"/>
    <w:rsid w:val="00684CC4"/>
    <w:rsid w:val="00684DC4"/>
    <w:rsid w:val="00685554"/>
    <w:rsid w:val="0068575F"/>
    <w:rsid w:val="00685919"/>
    <w:rsid w:val="00685B4A"/>
    <w:rsid w:val="00686042"/>
    <w:rsid w:val="0068610D"/>
    <w:rsid w:val="00686578"/>
    <w:rsid w:val="00686955"/>
    <w:rsid w:val="00686AD5"/>
    <w:rsid w:val="00686FD7"/>
    <w:rsid w:val="00686FE8"/>
    <w:rsid w:val="0068729D"/>
    <w:rsid w:val="0068730F"/>
    <w:rsid w:val="0068788D"/>
    <w:rsid w:val="00687CC4"/>
    <w:rsid w:val="00687D57"/>
    <w:rsid w:val="00687D8E"/>
    <w:rsid w:val="00687EC6"/>
    <w:rsid w:val="006903A0"/>
    <w:rsid w:val="0069046D"/>
    <w:rsid w:val="006909B4"/>
    <w:rsid w:val="0069123A"/>
    <w:rsid w:val="006912B4"/>
    <w:rsid w:val="006918AD"/>
    <w:rsid w:val="00691A59"/>
    <w:rsid w:val="00691AB3"/>
    <w:rsid w:val="00691ADE"/>
    <w:rsid w:val="006921AC"/>
    <w:rsid w:val="006921EB"/>
    <w:rsid w:val="0069253B"/>
    <w:rsid w:val="00692814"/>
    <w:rsid w:val="0069287A"/>
    <w:rsid w:val="00692E0A"/>
    <w:rsid w:val="00693093"/>
    <w:rsid w:val="006931AF"/>
    <w:rsid w:val="006931E6"/>
    <w:rsid w:val="00693422"/>
    <w:rsid w:val="00693632"/>
    <w:rsid w:val="0069384C"/>
    <w:rsid w:val="00694012"/>
    <w:rsid w:val="00694249"/>
    <w:rsid w:val="006943F1"/>
    <w:rsid w:val="00694C8F"/>
    <w:rsid w:val="00694DA8"/>
    <w:rsid w:val="00694EEC"/>
    <w:rsid w:val="00694FD4"/>
    <w:rsid w:val="006950B5"/>
    <w:rsid w:val="006950BE"/>
    <w:rsid w:val="00695474"/>
    <w:rsid w:val="0069564E"/>
    <w:rsid w:val="00696184"/>
    <w:rsid w:val="006964C5"/>
    <w:rsid w:val="00696EA8"/>
    <w:rsid w:val="00697438"/>
    <w:rsid w:val="006974A7"/>
    <w:rsid w:val="00697611"/>
    <w:rsid w:val="006977A0"/>
    <w:rsid w:val="00697A5F"/>
    <w:rsid w:val="00697E0A"/>
    <w:rsid w:val="006A0113"/>
    <w:rsid w:val="006A0264"/>
    <w:rsid w:val="006A06BC"/>
    <w:rsid w:val="006A0DDE"/>
    <w:rsid w:val="006A0E1F"/>
    <w:rsid w:val="006A0FD2"/>
    <w:rsid w:val="006A1025"/>
    <w:rsid w:val="006A15F8"/>
    <w:rsid w:val="006A1956"/>
    <w:rsid w:val="006A1D0A"/>
    <w:rsid w:val="006A1E59"/>
    <w:rsid w:val="006A1EE9"/>
    <w:rsid w:val="006A1F4F"/>
    <w:rsid w:val="006A26ED"/>
    <w:rsid w:val="006A2A02"/>
    <w:rsid w:val="006A2C2B"/>
    <w:rsid w:val="006A2C35"/>
    <w:rsid w:val="006A3634"/>
    <w:rsid w:val="006A394D"/>
    <w:rsid w:val="006A4157"/>
    <w:rsid w:val="006A430E"/>
    <w:rsid w:val="006A466F"/>
    <w:rsid w:val="006A47AE"/>
    <w:rsid w:val="006A4D86"/>
    <w:rsid w:val="006A53F8"/>
    <w:rsid w:val="006A57E6"/>
    <w:rsid w:val="006A5914"/>
    <w:rsid w:val="006A64ED"/>
    <w:rsid w:val="006A6643"/>
    <w:rsid w:val="006A6B3B"/>
    <w:rsid w:val="006A74DA"/>
    <w:rsid w:val="006A7680"/>
    <w:rsid w:val="006A7804"/>
    <w:rsid w:val="006B03BE"/>
    <w:rsid w:val="006B08A1"/>
    <w:rsid w:val="006B08C7"/>
    <w:rsid w:val="006B0C06"/>
    <w:rsid w:val="006B0FC5"/>
    <w:rsid w:val="006B1035"/>
    <w:rsid w:val="006B12FB"/>
    <w:rsid w:val="006B1D40"/>
    <w:rsid w:val="006B2395"/>
    <w:rsid w:val="006B263A"/>
    <w:rsid w:val="006B28BA"/>
    <w:rsid w:val="006B2DAD"/>
    <w:rsid w:val="006B3082"/>
    <w:rsid w:val="006B3307"/>
    <w:rsid w:val="006B34F8"/>
    <w:rsid w:val="006B386C"/>
    <w:rsid w:val="006B3875"/>
    <w:rsid w:val="006B3991"/>
    <w:rsid w:val="006B39A9"/>
    <w:rsid w:val="006B3B26"/>
    <w:rsid w:val="006B3DD9"/>
    <w:rsid w:val="006B3E4F"/>
    <w:rsid w:val="006B4823"/>
    <w:rsid w:val="006B48E1"/>
    <w:rsid w:val="006B491E"/>
    <w:rsid w:val="006B4968"/>
    <w:rsid w:val="006B4AFC"/>
    <w:rsid w:val="006B4BA1"/>
    <w:rsid w:val="006B4BAB"/>
    <w:rsid w:val="006B4BFD"/>
    <w:rsid w:val="006B4C68"/>
    <w:rsid w:val="006B4E31"/>
    <w:rsid w:val="006B4E81"/>
    <w:rsid w:val="006B4F82"/>
    <w:rsid w:val="006B521C"/>
    <w:rsid w:val="006B5381"/>
    <w:rsid w:val="006B5722"/>
    <w:rsid w:val="006B5A7C"/>
    <w:rsid w:val="006B5ABF"/>
    <w:rsid w:val="006B5B41"/>
    <w:rsid w:val="006B66B7"/>
    <w:rsid w:val="006B6ABD"/>
    <w:rsid w:val="006B6F63"/>
    <w:rsid w:val="006B76B8"/>
    <w:rsid w:val="006B7A5E"/>
    <w:rsid w:val="006B7FD4"/>
    <w:rsid w:val="006C062C"/>
    <w:rsid w:val="006C0DEF"/>
    <w:rsid w:val="006C0EE3"/>
    <w:rsid w:val="006C127E"/>
    <w:rsid w:val="006C1514"/>
    <w:rsid w:val="006C1973"/>
    <w:rsid w:val="006C1DB8"/>
    <w:rsid w:val="006C1E01"/>
    <w:rsid w:val="006C1F6E"/>
    <w:rsid w:val="006C1FF8"/>
    <w:rsid w:val="006C2024"/>
    <w:rsid w:val="006C2783"/>
    <w:rsid w:val="006C287C"/>
    <w:rsid w:val="006C28E0"/>
    <w:rsid w:val="006C2A59"/>
    <w:rsid w:val="006C2A6A"/>
    <w:rsid w:val="006C3002"/>
    <w:rsid w:val="006C3596"/>
    <w:rsid w:val="006C3F01"/>
    <w:rsid w:val="006C3FFC"/>
    <w:rsid w:val="006C4342"/>
    <w:rsid w:val="006C4556"/>
    <w:rsid w:val="006C4A59"/>
    <w:rsid w:val="006C4E13"/>
    <w:rsid w:val="006C4E96"/>
    <w:rsid w:val="006C524E"/>
    <w:rsid w:val="006C5535"/>
    <w:rsid w:val="006C5767"/>
    <w:rsid w:val="006C5A6A"/>
    <w:rsid w:val="006C5AD6"/>
    <w:rsid w:val="006C620E"/>
    <w:rsid w:val="006C62D2"/>
    <w:rsid w:val="006C6635"/>
    <w:rsid w:val="006C67CA"/>
    <w:rsid w:val="006C6CC3"/>
    <w:rsid w:val="006C6CEC"/>
    <w:rsid w:val="006C6F37"/>
    <w:rsid w:val="006C6FC2"/>
    <w:rsid w:val="006C7140"/>
    <w:rsid w:val="006C71A8"/>
    <w:rsid w:val="006C729D"/>
    <w:rsid w:val="006C78C6"/>
    <w:rsid w:val="006C7AA3"/>
    <w:rsid w:val="006C7AF1"/>
    <w:rsid w:val="006C7D93"/>
    <w:rsid w:val="006C7E05"/>
    <w:rsid w:val="006D000A"/>
    <w:rsid w:val="006D029C"/>
    <w:rsid w:val="006D02C8"/>
    <w:rsid w:val="006D035A"/>
    <w:rsid w:val="006D0540"/>
    <w:rsid w:val="006D0B4A"/>
    <w:rsid w:val="006D0E8F"/>
    <w:rsid w:val="006D0FF3"/>
    <w:rsid w:val="006D11BB"/>
    <w:rsid w:val="006D14E5"/>
    <w:rsid w:val="006D1CE7"/>
    <w:rsid w:val="006D1F55"/>
    <w:rsid w:val="006D27A9"/>
    <w:rsid w:val="006D2B9D"/>
    <w:rsid w:val="006D3062"/>
    <w:rsid w:val="006D30B7"/>
    <w:rsid w:val="006D3943"/>
    <w:rsid w:val="006D4366"/>
    <w:rsid w:val="006D46FA"/>
    <w:rsid w:val="006D47FC"/>
    <w:rsid w:val="006D47FE"/>
    <w:rsid w:val="006D48B8"/>
    <w:rsid w:val="006D499E"/>
    <w:rsid w:val="006D4DE2"/>
    <w:rsid w:val="006D55FC"/>
    <w:rsid w:val="006D5615"/>
    <w:rsid w:val="006D5696"/>
    <w:rsid w:val="006D5A29"/>
    <w:rsid w:val="006D5D1A"/>
    <w:rsid w:val="006D605C"/>
    <w:rsid w:val="006D6701"/>
    <w:rsid w:val="006D725A"/>
    <w:rsid w:val="006D7A41"/>
    <w:rsid w:val="006D7B84"/>
    <w:rsid w:val="006E01BD"/>
    <w:rsid w:val="006E06FE"/>
    <w:rsid w:val="006E0834"/>
    <w:rsid w:val="006E08DF"/>
    <w:rsid w:val="006E0BA9"/>
    <w:rsid w:val="006E0D3D"/>
    <w:rsid w:val="006E1261"/>
    <w:rsid w:val="006E155D"/>
    <w:rsid w:val="006E160F"/>
    <w:rsid w:val="006E1A78"/>
    <w:rsid w:val="006E1BFE"/>
    <w:rsid w:val="006E1E6A"/>
    <w:rsid w:val="006E2323"/>
    <w:rsid w:val="006E23E7"/>
    <w:rsid w:val="006E243E"/>
    <w:rsid w:val="006E2868"/>
    <w:rsid w:val="006E2AFE"/>
    <w:rsid w:val="006E2B42"/>
    <w:rsid w:val="006E2E14"/>
    <w:rsid w:val="006E3484"/>
    <w:rsid w:val="006E3680"/>
    <w:rsid w:val="006E3845"/>
    <w:rsid w:val="006E3D1B"/>
    <w:rsid w:val="006E3E1D"/>
    <w:rsid w:val="006E4027"/>
    <w:rsid w:val="006E425F"/>
    <w:rsid w:val="006E4878"/>
    <w:rsid w:val="006E4B22"/>
    <w:rsid w:val="006E5340"/>
    <w:rsid w:val="006E560E"/>
    <w:rsid w:val="006E5D79"/>
    <w:rsid w:val="006E60CB"/>
    <w:rsid w:val="006E6397"/>
    <w:rsid w:val="006E7092"/>
    <w:rsid w:val="006E7109"/>
    <w:rsid w:val="006E738E"/>
    <w:rsid w:val="006E745B"/>
    <w:rsid w:val="006E7B1C"/>
    <w:rsid w:val="006E7B86"/>
    <w:rsid w:val="006F04F6"/>
    <w:rsid w:val="006F0543"/>
    <w:rsid w:val="006F0AE8"/>
    <w:rsid w:val="006F0FBD"/>
    <w:rsid w:val="006F116A"/>
    <w:rsid w:val="006F12DB"/>
    <w:rsid w:val="006F1324"/>
    <w:rsid w:val="006F135A"/>
    <w:rsid w:val="006F1374"/>
    <w:rsid w:val="006F1A55"/>
    <w:rsid w:val="006F1B04"/>
    <w:rsid w:val="006F1B20"/>
    <w:rsid w:val="006F1B84"/>
    <w:rsid w:val="006F1E0D"/>
    <w:rsid w:val="006F1E8D"/>
    <w:rsid w:val="006F2268"/>
    <w:rsid w:val="006F23C6"/>
    <w:rsid w:val="006F2BF0"/>
    <w:rsid w:val="006F2C70"/>
    <w:rsid w:val="006F2F6B"/>
    <w:rsid w:val="006F36E2"/>
    <w:rsid w:val="006F372F"/>
    <w:rsid w:val="006F3AEB"/>
    <w:rsid w:val="006F3B3D"/>
    <w:rsid w:val="006F40D9"/>
    <w:rsid w:val="006F4626"/>
    <w:rsid w:val="006F49E9"/>
    <w:rsid w:val="006F4CE4"/>
    <w:rsid w:val="006F4E82"/>
    <w:rsid w:val="006F568C"/>
    <w:rsid w:val="006F578E"/>
    <w:rsid w:val="006F6150"/>
    <w:rsid w:val="006F634A"/>
    <w:rsid w:val="006F6397"/>
    <w:rsid w:val="006F6C38"/>
    <w:rsid w:val="006F6C84"/>
    <w:rsid w:val="006F6F7E"/>
    <w:rsid w:val="006F75C1"/>
    <w:rsid w:val="006F7902"/>
    <w:rsid w:val="006F7D80"/>
    <w:rsid w:val="007000E5"/>
    <w:rsid w:val="007006F6"/>
    <w:rsid w:val="00700AB4"/>
    <w:rsid w:val="00700EB8"/>
    <w:rsid w:val="0070115E"/>
    <w:rsid w:val="007012EC"/>
    <w:rsid w:val="007014C7"/>
    <w:rsid w:val="00702712"/>
    <w:rsid w:val="00702957"/>
    <w:rsid w:val="00702B58"/>
    <w:rsid w:val="007030D0"/>
    <w:rsid w:val="00703AAD"/>
    <w:rsid w:val="00703B5F"/>
    <w:rsid w:val="00703E5D"/>
    <w:rsid w:val="00703FEA"/>
    <w:rsid w:val="0070439B"/>
    <w:rsid w:val="00704789"/>
    <w:rsid w:val="007049A6"/>
    <w:rsid w:val="007049D4"/>
    <w:rsid w:val="007049F4"/>
    <w:rsid w:val="00704CC1"/>
    <w:rsid w:val="0070574C"/>
    <w:rsid w:val="007060E8"/>
    <w:rsid w:val="007061EC"/>
    <w:rsid w:val="007064DD"/>
    <w:rsid w:val="00706624"/>
    <w:rsid w:val="00706830"/>
    <w:rsid w:val="00707232"/>
    <w:rsid w:val="00707563"/>
    <w:rsid w:val="00707AB9"/>
    <w:rsid w:val="0071025C"/>
    <w:rsid w:val="00710D4C"/>
    <w:rsid w:val="00710D94"/>
    <w:rsid w:val="00711561"/>
    <w:rsid w:val="007116BA"/>
    <w:rsid w:val="00711BFF"/>
    <w:rsid w:val="00711C45"/>
    <w:rsid w:val="00711DF0"/>
    <w:rsid w:val="00711F65"/>
    <w:rsid w:val="00712096"/>
    <w:rsid w:val="00712D7C"/>
    <w:rsid w:val="007131EE"/>
    <w:rsid w:val="00713255"/>
    <w:rsid w:val="0071368B"/>
    <w:rsid w:val="0071382F"/>
    <w:rsid w:val="007138C4"/>
    <w:rsid w:val="00713B59"/>
    <w:rsid w:val="00713DDA"/>
    <w:rsid w:val="00713E09"/>
    <w:rsid w:val="00714250"/>
    <w:rsid w:val="0071427C"/>
    <w:rsid w:val="00714908"/>
    <w:rsid w:val="00714CC7"/>
    <w:rsid w:val="00715055"/>
    <w:rsid w:val="00715175"/>
    <w:rsid w:val="007151D0"/>
    <w:rsid w:val="007151E3"/>
    <w:rsid w:val="00715404"/>
    <w:rsid w:val="007154C0"/>
    <w:rsid w:val="00715A54"/>
    <w:rsid w:val="00715A8F"/>
    <w:rsid w:val="00715DD8"/>
    <w:rsid w:val="00716006"/>
    <w:rsid w:val="007172FC"/>
    <w:rsid w:val="0071732D"/>
    <w:rsid w:val="00717A93"/>
    <w:rsid w:val="00717D20"/>
    <w:rsid w:val="00720207"/>
    <w:rsid w:val="00720269"/>
    <w:rsid w:val="00720354"/>
    <w:rsid w:val="007204F0"/>
    <w:rsid w:val="00720851"/>
    <w:rsid w:val="00720E61"/>
    <w:rsid w:val="007212E9"/>
    <w:rsid w:val="0072166B"/>
    <w:rsid w:val="007216A9"/>
    <w:rsid w:val="0072179D"/>
    <w:rsid w:val="007219D2"/>
    <w:rsid w:val="00721EB7"/>
    <w:rsid w:val="00721F8F"/>
    <w:rsid w:val="00721FE9"/>
    <w:rsid w:val="00722889"/>
    <w:rsid w:val="00722927"/>
    <w:rsid w:val="00722AB1"/>
    <w:rsid w:val="00722C12"/>
    <w:rsid w:val="00722E76"/>
    <w:rsid w:val="00723025"/>
    <w:rsid w:val="007232BA"/>
    <w:rsid w:val="00723493"/>
    <w:rsid w:val="00723ACD"/>
    <w:rsid w:val="00723AFE"/>
    <w:rsid w:val="00723B40"/>
    <w:rsid w:val="00723DB2"/>
    <w:rsid w:val="00723FA4"/>
    <w:rsid w:val="00723FA5"/>
    <w:rsid w:val="00723FCC"/>
    <w:rsid w:val="0072431D"/>
    <w:rsid w:val="0072448A"/>
    <w:rsid w:val="00724F43"/>
    <w:rsid w:val="00725134"/>
    <w:rsid w:val="00725BA2"/>
    <w:rsid w:val="00725C69"/>
    <w:rsid w:val="00725E3E"/>
    <w:rsid w:val="00725F84"/>
    <w:rsid w:val="00726152"/>
    <w:rsid w:val="007268C5"/>
    <w:rsid w:val="00726B84"/>
    <w:rsid w:val="00726D04"/>
    <w:rsid w:val="00727233"/>
    <w:rsid w:val="007276BE"/>
    <w:rsid w:val="00727B45"/>
    <w:rsid w:val="00727CFA"/>
    <w:rsid w:val="00730AA6"/>
    <w:rsid w:val="00730E81"/>
    <w:rsid w:val="007314C1"/>
    <w:rsid w:val="00731526"/>
    <w:rsid w:val="0073200C"/>
    <w:rsid w:val="00732B6E"/>
    <w:rsid w:val="0073315F"/>
    <w:rsid w:val="007333C9"/>
    <w:rsid w:val="00733FD7"/>
    <w:rsid w:val="00734233"/>
    <w:rsid w:val="00734D3C"/>
    <w:rsid w:val="00734DB7"/>
    <w:rsid w:val="007352ED"/>
    <w:rsid w:val="00735385"/>
    <w:rsid w:val="007354BD"/>
    <w:rsid w:val="007354E0"/>
    <w:rsid w:val="0073565C"/>
    <w:rsid w:val="0073576A"/>
    <w:rsid w:val="00735814"/>
    <w:rsid w:val="0073588B"/>
    <w:rsid w:val="00735A13"/>
    <w:rsid w:val="00735D24"/>
    <w:rsid w:val="00735E46"/>
    <w:rsid w:val="00735FD4"/>
    <w:rsid w:val="007365AB"/>
    <w:rsid w:val="00736AEA"/>
    <w:rsid w:val="0073724B"/>
    <w:rsid w:val="00737371"/>
    <w:rsid w:val="007378F0"/>
    <w:rsid w:val="00737BF4"/>
    <w:rsid w:val="00737DAD"/>
    <w:rsid w:val="0074007C"/>
    <w:rsid w:val="0074033A"/>
    <w:rsid w:val="007403B0"/>
    <w:rsid w:val="007404F5"/>
    <w:rsid w:val="00740C38"/>
    <w:rsid w:val="00740E90"/>
    <w:rsid w:val="007411AB"/>
    <w:rsid w:val="007411E4"/>
    <w:rsid w:val="00741695"/>
    <w:rsid w:val="007418A4"/>
    <w:rsid w:val="0074191B"/>
    <w:rsid w:val="00741B8B"/>
    <w:rsid w:val="00741DAE"/>
    <w:rsid w:val="007424AB"/>
    <w:rsid w:val="00742579"/>
    <w:rsid w:val="0074268E"/>
    <w:rsid w:val="007429EB"/>
    <w:rsid w:val="00742FBC"/>
    <w:rsid w:val="007433B0"/>
    <w:rsid w:val="007434A8"/>
    <w:rsid w:val="00743787"/>
    <w:rsid w:val="00743985"/>
    <w:rsid w:val="00743C27"/>
    <w:rsid w:val="00743CEF"/>
    <w:rsid w:val="00743DAD"/>
    <w:rsid w:val="00743DC3"/>
    <w:rsid w:val="00743E59"/>
    <w:rsid w:val="00743EB1"/>
    <w:rsid w:val="0074465E"/>
    <w:rsid w:val="00744A2B"/>
    <w:rsid w:val="00744C12"/>
    <w:rsid w:val="00744E8C"/>
    <w:rsid w:val="00745070"/>
    <w:rsid w:val="0074510B"/>
    <w:rsid w:val="007453CF"/>
    <w:rsid w:val="007458C9"/>
    <w:rsid w:val="00745BB4"/>
    <w:rsid w:val="00745BFD"/>
    <w:rsid w:val="00745CFF"/>
    <w:rsid w:val="00745F7F"/>
    <w:rsid w:val="007460C6"/>
    <w:rsid w:val="007463C4"/>
    <w:rsid w:val="00746B3A"/>
    <w:rsid w:val="00746B84"/>
    <w:rsid w:val="00746BE1"/>
    <w:rsid w:val="00746D5F"/>
    <w:rsid w:val="00746F30"/>
    <w:rsid w:val="00746FC0"/>
    <w:rsid w:val="00747034"/>
    <w:rsid w:val="0074703C"/>
    <w:rsid w:val="00747046"/>
    <w:rsid w:val="0074728E"/>
    <w:rsid w:val="0074772C"/>
    <w:rsid w:val="00747865"/>
    <w:rsid w:val="00747D73"/>
    <w:rsid w:val="00747F1B"/>
    <w:rsid w:val="00750176"/>
    <w:rsid w:val="007501B9"/>
    <w:rsid w:val="00750338"/>
    <w:rsid w:val="0075073F"/>
    <w:rsid w:val="00750755"/>
    <w:rsid w:val="0075084A"/>
    <w:rsid w:val="00750CB4"/>
    <w:rsid w:val="00750CE8"/>
    <w:rsid w:val="00750E30"/>
    <w:rsid w:val="0075102F"/>
    <w:rsid w:val="00751386"/>
    <w:rsid w:val="007515C6"/>
    <w:rsid w:val="00751946"/>
    <w:rsid w:val="00751E01"/>
    <w:rsid w:val="007521CE"/>
    <w:rsid w:val="0075226F"/>
    <w:rsid w:val="00752AF4"/>
    <w:rsid w:val="00752F56"/>
    <w:rsid w:val="0075303A"/>
    <w:rsid w:val="0075306E"/>
    <w:rsid w:val="00753744"/>
    <w:rsid w:val="007538AD"/>
    <w:rsid w:val="00753C64"/>
    <w:rsid w:val="00753EAC"/>
    <w:rsid w:val="007543DD"/>
    <w:rsid w:val="00754427"/>
    <w:rsid w:val="00754A88"/>
    <w:rsid w:val="00754D11"/>
    <w:rsid w:val="00755B7D"/>
    <w:rsid w:val="00756050"/>
    <w:rsid w:val="007561F8"/>
    <w:rsid w:val="007566CE"/>
    <w:rsid w:val="007569D9"/>
    <w:rsid w:val="00756D57"/>
    <w:rsid w:val="00756E2D"/>
    <w:rsid w:val="00757046"/>
    <w:rsid w:val="00757148"/>
    <w:rsid w:val="007573FD"/>
    <w:rsid w:val="007575B5"/>
    <w:rsid w:val="0075778D"/>
    <w:rsid w:val="007577A0"/>
    <w:rsid w:val="00757BD0"/>
    <w:rsid w:val="00757BFC"/>
    <w:rsid w:val="00757D5A"/>
    <w:rsid w:val="00757E56"/>
    <w:rsid w:val="0076016E"/>
    <w:rsid w:val="00760700"/>
    <w:rsid w:val="00760750"/>
    <w:rsid w:val="0076081F"/>
    <w:rsid w:val="00760873"/>
    <w:rsid w:val="00760A87"/>
    <w:rsid w:val="00760B0B"/>
    <w:rsid w:val="00760C3C"/>
    <w:rsid w:val="0076137C"/>
    <w:rsid w:val="007613D3"/>
    <w:rsid w:val="0076149C"/>
    <w:rsid w:val="00761576"/>
    <w:rsid w:val="00761581"/>
    <w:rsid w:val="0076192A"/>
    <w:rsid w:val="00761CE2"/>
    <w:rsid w:val="007621CB"/>
    <w:rsid w:val="00762918"/>
    <w:rsid w:val="00762A09"/>
    <w:rsid w:val="00762A9D"/>
    <w:rsid w:val="00763882"/>
    <w:rsid w:val="00763A87"/>
    <w:rsid w:val="00763A9E"/>
    <w:rsid w:val="007642FA"/>
    <w:rsid w:val="007649E0"/>
    <w:rsid w:val="007652CA"/>
    <w:rsid w:val="00765470"/>
    <w:rsid w:val="007655FC"/>
    <w:rsid w:val="00765DDB"/>
    <w:rsid w:val="007661DD"/>
    <w:rsid w:val="007661E6"/>
    <w:rsid w:val="007662F9"/>
    <w:rsid w:val="00767159"/>
    <w:rsid w:val="00767191"/>
    <w:rsid w:val="00767241"/>
    <w:rsid w:val="00767A56"/>
    <w:rsid w:val="00767E81"/>
    <w:rsid w:val="0077007E"/>
    <w:rsid w:val="007703C3"/>
    <w:rsid w:val="00770F20"/>
    <w:rsid w:val="00771818"/>
    <w:rsid w:val="00772002"/>
    <w:rsid w:val="0077213E"/>
    <w:rsid w:val="007721BE"/>
    <w:rsid w:val="00772792"/>
    <w:rsid w:val="00772BAB"/>
    <w:rsid w:val="00772D7B"/>
    <w:rsid w:val="0077326B"/>
    <w:rsid w:val="00773429"/>
    <w:rsid w:val="007737EC"/>
    <w:rsid w:val="0077385C"/>
    <w:rsid w:val="00773E79"/>
    <w:rsid w:val="00774492"/>
    <w:rsid w:val="007745F7"/>
    <w:rsid w:val="007747F0"/>
    <w:rsid w:val="007747FB"/>
    <w:rsid w:val="00774869"/>
    <w:rsid w:val="007749C8"/>
    <w:rsid w:val="00774F13"/>
    <w:rsid w:val="00775989"/>
    <w:rsid w:val="00775B65"/>
    <w:rsid w:val="00775DB0"/>
    <w:rsid w:val="00776284"/>
    <w:rsid w:val="007767D3"/>
    <w:rsid w:val="00776D04"/>
    <w:rsid w:val="00776F29"/>
    <w:rsid w:val="007774F2"/>
    <w:rsid w:val="0077751E"/>
    <w:rsid w:val="00777747"/>
    <w:rsid w:val="00777B5C"/>
    <w:rsid w:val="00777E31"/>
    <w:rsid w:val="00780400"/>
    <w:rsid w:val="007805DA"/>
    <w:rsid w:val="00780738"/>
    <w:rsid w:val="00780B1C"/>
    <w:rsid w:val="00780DA4"/>
    <w:rsid w:val="007810C0"/>
    <w:rsid w:val="007815FD"/>
    <w:rsid w:val="00781624"/>
    <w:rsid w:val="00781954"/>
    <w:rsid w:val="00781B3F"/>
    <w:rsid w:val="00781B5C"/>
    <w:rsid w:val="00781CCD"/>
    <w:rsid w:val="00782420"/>
    <w:rsid w:val="007828A7"/>
    <w:rsid w:val="007829E6"/>
    <w:rsid w:val="00783817"/>
    <w:rsid w:val="00783D10"/>
    <w:rsid w:val="00784283"/>
    <w:rsid w:val="007844F3"/>
    <w:rsid w:val="00784912"/>
    <w:rsid w:val="00784938"/>
    <w:rsid w:val="0078494B"/>
    <w:rsid w:val="00784CE9"/>
    <w:rsid w:val="00785369"/>
    <w:rsid w:val="00785708"/>
    <w:rsid w:val="007858CB"/>
    <w:rsid w:val="00785DEB"/>
    <w:rsid w:val="00785EA6"/>
    <w:rsid w:val="00785FA3"/>
    <w:rsid w:val="00786066"/>
    <w:rsid w:val="0078674A"/>
    <w:rsid w:val="0078681E"/>
    <w:rsid w:val="0078683D"/>
    <w:rsid w:val="00786D08"/>
    <w:rsid w:val="007872E5"/>
    <w:rsid w:val="007876A1"/>
    <w:rsid w:val="00787839"/>
    <w:rsid w:val="007901A4"/>
    <w:rsid w:val="007905FE"/>
    <w:rsid w:val="00790733"/>
    <w:rsid w:val="00790DCB"/>
    <w:rsid w:val="00791194"/>
    <w:rsid w:val="0079124F"/>
    <w:rsid w:val="00791F52"/>
    <w:rsid w:val="00791F5E"/>
    <w:rsid w:val="00791FA6"/>
    <w:rsid w:val="007929F8"/>
    <w:rsid w:val="00792A2A"/>
    <w:rsid w:val="00792DA4"/>
    <w:rsid w:val="00792DF6"/>
    <w:rsid w:val="00793931"/>
    <w:rsid w:val="00793957"/>
    <w:rsid w:val="00793B8B"/>
    <w:rsid w:val="00793C49"/>
    <w:rsid w:val="00793C77"/>
    <w:rsid w:val="00793CF6"/>
    <w:rsid w:val="007942D4"/>
    <w:rsid w:val="00794398"/>
    <w:rsid w:val="00794573"/>
    <w:rsid w:val="00794828"/>
    <w:rsid w:val="00794B8E"/>
    <w:rsid w:val="00795068"/>
    <w:rsid w:val="007951A3"/>
    <w:rsid w:val="00795505"/>
    <w:rsid w:val="00795892"/>
    <w:rsid w:val="00795BA4"/>
    <w:rsid w:val="00795E63"/>
    <w:rsid w:val="007962BA"/>
    <w:rsid w:val="00796503"/>
    <w:rsid w:val="0079657B"/>
    <w:rsid w:val="007968BE"/>
    <w:rsid w:val="00796917"/>
    <w:rsid w:val="00796E3C"/>
    <w:rsid w:val="00796E9A"/>
    <w:rsid w:val="0079701B"/>
    <w:rsid w:val="007971D2"/>
    <w:rsid w:val="007973D1"/>
    <w:rsid w:val="0079795C"/>
    <w:rsid w:val="00797AAB"/>
    <w:rsid w:val="00797F97"/>
    <w:rsid w:val="007A0154"/>
    <w:rsid w:val="007A0437"/>
    <w:rsid w:val="007A04FB"/>
    <w:rsid w:val="007A0590"/>
    <w:rsid w:val="007A0CF4"/>
    <w:rsid w:val="007A0D55"/>
    <w:rsid w:val="007A12F8"/>
    <w:rsid w:val="007A1489"/>
    <w:rsid w:val="007A22A4"/>
    <w:rsid w:val="007A30CE"/>
    <w:rsid w:val="007A3B18"/>
    <w:rsid w:val="007A3BB0"/>
    <w:rsid w:val="007A4493"/>
    <w:rsid w:val="007A45E4"/>
    <w:rsid w:val="007A4FC8"/>
    <w:rsid w:val="007A515D"/>
    <w:rsid w:val="007A533C"/>
    <w:rsid w:val="007A5429"/>
    <w:rsid w:val="007A5446"/>
    <w:rsid w:val="007A55E4"/>
    <w:rsid w:val="007A560D"/>
    <w:rsid w:val="007A574F"/>
    <w:rsid w:val="007A5A62"/>
    <w:rsid w:val="007A5DEB"/>
    <w:rsid w:val="007A619E"/>
    <w:rsid w:val="007A61D6"/>
    <w:rsid w:val="007A6293"/>
    <w:rsid w:val="007A6728"/>
    <w:rsid w:val="007A6A61"/>
    <w:rsid w:val="007A7215"/>
    <w:rsid w:val="007A7312"/>
    <w:rsid w:val="007A73D0"/>
    <w:rsid w:val="007A7637"/>
    <w:rsid w:val="007A7BD7"/>
    <w:rsid w:val="007B0088"/>
    <w:rsid w:val="007B02DC"/>
    <w:rsid w:val="007B0AC3"/>
    <w:rsid w:val="007B0E43"/>
    <w:rsid w:val="007B1075"/>
    <w:rsid w:val="007B176D"/>
    <w:rsid w:val="007B1921"/>
    <w:rsid w:val="007B1E60"/>
    <w:rsid w:val="007B2015"/>
    <w:rsid w:val="007B20E7"/>
    <w:rsid w:val="007B2211"/>
    <w:rsid w:val="007B22B7"/>
    <w:rsid w:val="007B27A4"/>
    <w:rsid w:val="007B27B4"/>
    <w:rsid w:val="007B2A51"/>
    <w:rsid w:val="007B2D38"/>
    <w:rsid w:val="007B2D5B"/>
    <w:rsid w:val="007B2D8B"/>
    <w:rsid w:val="007B2F1F"/>
    <w:rsid w:val="007B3183"/>
    <w:rsid w:val="007B3846"/>
    <w:rsid w:val="007B3A7B"/>
    <w:rsid w:val="007B444F"/>
    <w:rsid w:val="007B44A9"/>
    <w:rsid w:val="007B46B0"/>
    <w:rsid w:val="007B483F"/>
    <w:rsid w:val="007B48A6"/>
    <w:rsid w:val="007B4A16"/>
    <w:rsid w:val="007B4BB1"/>
    <w:rsid w:val="007B4D05"/>
    <w:rsid w:val="007B510B"/>
    <w:rsid w:val="007B5119"/>
    <w:rsid w:val="007B5350"/>
    <w:rsid w:val="007B597D"/>
    <w:rsid w:val="007B5F6D"/>
    <w:rsid w:val="007B60F1"/>
    <w:rsid w:val="007B610E"/>
    <w:rsid w:val="007B64D2"/>
    <w:rsid w:val="007B6666"/>
    <w:rsid w:val="007B66E1"/>
    <w:rsid w:val="007B6A03"/>
    <w:rsid w:val="007B6EFC"/>
    <w:rsid w:val="007B6F6A"/>
    <w:rsid w:val="007B70CF"/>
    <w:rsid w:val="007B7268"/>
    <w:rsid w:val="007B7542"/>
    <w:rsid w:val="007B7581"/>
    <w:rsid w:val="007B7623"/>
    <w:rsid w:val="007B7789"/>
    <w:rsid w:val="007B7FD3"/>
    <w:rsid w:val="007B7FDF"/>
    <w:rsid w:val="007C01E2"/>
    <w:rsid w:val="007C02CC"/>
    <w:rsid w:val="007C0424"/>
    <w:rsid w:val="007C07BF"/>
    <w:rsid w:val="007C0FC9"/>
    <w:rsid w:val="007C121D"/>
    <w:rsid w:val="007C16FB"/>
    <w:rsid w:val="007C1895"/>
    <w:rsid w:val="007C1DE0"/>
    <w:rsid w:val="007C1EEA"/>
    <w:rsid w:val="007C244B"/>
    <w:rsid w:val="007C2B7A"/>
    <w:rsid w:val="007C2F14"/>
    <w:rsid w:val="007C30A2"/>
    <w:rsid w:val="007C31AE"/>
    <w:rsid w:val="007C3436"/>
    <w:rsid w:val="007C3A7A"/>
    <w:rsid w:val="007C4097"/>
    <w:rsid w:val="007C44C4"/>
    <w:rsid w:val="007C4706"/>
    <w:rsid w:val="007C4814"/>
    <w:rsid w:val="007C4D43"/>
    <w:rsid w:val="007C5908"/>
    <w:rsid w:val="007C5A52"/>
    <w:rsid w:val="007C5AD7"/>
    <w:rsid w:val="007C5B24"/>
    <w:rsid w:val="007C6193"/>
    <w:rsid w:val="007C6956"/>
    <w:rsid w:val="007C6B9E"/>
    <w:rsid w:val="007C6C9C"/>
    <w:rsid w:val="007C6DCF"/>
    <w:rsid w:val="007C7164"/>
    <w:rsid w:val="007C757B"/>
    <w:rsid w:val="007C7757"/>
    <w:rsid w:val="007C7A4F"/>
    <w:rsid w:val="007C7BF3"/>
    <w:rsid w:val="007C7E13"/>
    <w:rsid w:val="007D065E"/>
    <w:rsid w:val="007D0B18"/>
    <w:rsid w:val="007D0B24"/>
    <w:rsid w:val="007D0C20"/>
    <w:rsid w:val="007D0ED3"/>
    <w:rsid w:val="007D1163"/>
    <w:rsid w:val="007D147C"/>
    <w:rsid w:val="007D14D4"/>
    <w:rsid w:val="007D1580"/>
    <w:rsid w:val="007D1680"/>
    <w:rsid w:val="007D1856"/>
    <w:rsid w:val="007D206D"/>
    <w:rsid w:val="007D23AC"/>
    <w:rsid w:val="007D25B1"/>
    <w:rsid w:val="007D2AAC"/>
    <w:rsid w:val="007D2B0D"/>
    <w:rsid w:val="007D2EBC"/>
    <w:rsid w:val="007D33A8"/>
    <w:rsid w:val="007D3715"/>
    <w:rsid w:val="007D3C44"/>
    <w:rsid w:val="007D4916"/>
    <w:rsid w:val="007D4B1E"/>
    <w:rsid w:val="007D4DB3"/>
    <w:rsid w:val="007D4E03"/>
    <w:rsid w:val="007D52F3"/>
    <w:rsid w:val="007D5380"/>
    <w:rsid w:val="007D5401"/>
    <w:rsid w:val="007D551B"/>
    <w:rsid w:val="007D56F5"/>
    <w:rsid w:val="007D577E"/>
    <w:rsid w:val="007D5F1D"/>
    <w:rsid w:val="007D5FF7"/>
    <w:rsid w:val="007D679A"/>
    <w:rsid w:val="007D690F"/>
    <w:rsid w:val="007D6935"/>
    <w:rsid w:val="007D6B78"/>
    <w:rsid w:val="007D6E4B"/>
    <w:rsid w:val="007D7122"/>
    <w:rsid w:val="007D72D2"/>
    <w:rsid w:val="007D75B6"/>
    <w:rsid w:val="007D79EE"/>
    <w:rsid w:val="007D7A8A"/>
    <w:rsid w:val="007D7C81"/>
    <w:rsid w:val="007E028D"/>
    <w:rsid w:val="007E0B5A"/>
    <w:rsid w:val="007E0BFF"/>
    <w:rsid w:val="007E0EBA"/>
    <w:rsid w:val="007E0FE2"/>
    <w:rsid w:val="007E11AD"/>
    <w:rsid w:val="007E1596"/>
    <w:rsid w:val="007E1A69"/>
    <w:rsid w:val="007E1C51"/>
    <w:rsid w:val="007E278C"/>
    <w:rsid w:val="007E2A8F"/>
    <w:rsid w:val="007E2C07"/>
    <w:rsid w:val="007E2C32"/>
    <w:rsid w:val="007E2FF7"/>
    <w:rsid w:val="007E312C"/>
    <w:rsid w:val="007E3259"/>
    <w:rsid w:val="007E34EB"/>
    <w:rsid w:val="007E3F3C"/>
    <w:rsid w:val="007E4456"/>
    <w:rsid w:val="007E4B05"/>
    <w:rsid w:val="007E4D91"/>
    <w:rsid w:val="007E5232"/>
    <w:rsid w:val="007E56CD"/>
    <w:rsid w:val="007E6812"/>
    <w:rsid w:val="007E6892"/>
    <w:rsid w:val="007E6F93"/>
    <w:rsid w:val="007E7332"/>
    <w:rsid w:val="007E7875"/>
    <w:rsid w:val="007E79AB"/>
    <w:rsid w:val="007E7AD0"/>
    <w:rsid w:val="007E7CD4"/>
    <w:rsid w:val="007E7F58"/>
    <w:rsid w:val="007E7F88"/>
    <w:rsid w:val="007F0428"/>
    <w:rsid w:val="007F0583"/>
    <w:rsid w:val="007F0748"/>
    <w:rsid w:val="007F077C"/>
    <w:rsid w:val="007F0F41"/>
    <w:rsid w:val="007F1424"/>
    <w:rsid w:val="007F146A"/>
    <w:rsid w:val="007F17A8"/>
    <w:rsid w:val="007F18A7"/>
    <w:rsid w:val="007F1E29"/>
    <w:rsid w:val="007F2094"/>
    <w:rsid w:val="007F219B"/>
    <w:rsid w:val="007F23D8"/>
    <w:rsid w:val="007F26AB"/>
    <w:rsid w:val="007F2C87"/>
    <w:rsid w:val="007F2E45"/>
    <w:rsid w:val="007F2EC5"/>
    <w:rsid w:val="007F314E"/>
    <w:rsid w:val="007F38A0"/>
    <w:rsid w:val="007F3AE8"/>
    <w:rsid w:val="007F3B0B"/>
    <w:rsid w:val="007F435B"/>
    <w:rsid w:val="007F452B"/>
    <w:rsid w:val="007F45A3"/>
    <w:rsid w:val="007F470E"/>
    <w:rsid w:val="007F47A0"/>
    <w:rsid w:val="007F4BAC"/>
    <w:rsid w:val="007F4DB7"/>
    <w:rsid w:val="007F4DFD"/>
    <w:rsid w:val="007F588A"/>
    <w:rsid w:val="007F594A"/>
    <w:rsid w:val="007F5B13"/>
    <w:rsid w:val="007F5EA3"/>
    <w:rsid w:val="007F6027"/>
    <w:rsid w:val="007F6A24"/>
    <w:rsid w:val="007F6AF3"/>
    <w:rsid w:val="007F6BA6"/>
    <w:rsid w:val="007F6D8B"/>
    <w:rsid w:val="007F706B"/>
    <w:rsid w:val="007F7139"/>
    <w:rsid w:val="007F7311"/>
    <w:rsid w:val="007F794E"/>
    <w:rsid w:val="008001E1"/>
    <w:rsid w:val="00800642"/>
    <w:rsid w:val="0080070F"/>
    <w:rsid w:val="00800883"/>
    <w:rsid w:val="00800A52"/>
    <w:rsid w:val="00800C8F"/>
    <w:rsid w:val="00800DC5"/>
    <w:rsid w:val="00800E08"/>
    <w:rsid w:val="008012BD"/>
    <w:rsid w:val="00801648"/>
    <w:rsid w:val="00801A8E"/>
    <w:rsid w:val="00801BC2"/>
    <w:rsid w:val="00801CAD"/>
    <w:rsid w:val="00801FC8"/>
    <w:rsid w:val="008020F4"/>
    <w:rsid w:val="0080215C"/>
    <w:rsid w:val="008021A9"/>
    <w:rsid w:val="00802416"/>
    <w:rsid w:val="008025A2"/>
    <w:rsid w:val="008026A2"/>
    <w:rsid w:val="00802869"/>
    <w:rsid w:val="00802974"/>
    <w:rsid w:val="00802A79"/>
    <w:rsid w:val="00802BE2"/>
    <w:rsid w:val="00802BE4"/>
    <w:rsid w:val="00802C83"/>
    <w:rsid w:val="00802CD3"/>
    <w:rsid w:val="00802D95"/>
    <w:rsid w:val="00802F70"/>
    <w:rsid w:val="00803055"/>
    <w:rsid w:val="00803325"/>
    <w:rsid w:val="008035E5"/>
    <w:rsid w:val="00803611"/>
    <w:rsid w:val="00804060"/>
    <w:rsid w:val="00804808"/>
    <w:rsid w:val="008049BF"/>
    <w:rsid w:val="00804B50"/>
    <w:rsid w:val="00804D94"/>
    <w:rsid w:val="00804E9B"/>
    <w:rsid w:val="00804EF6"/>
    <w:rsid w:val="00805753"/>
    <w:rsid w:val="008059E0"/>
    <w:rsid w:val="00805AEA"/>
    <w:rsid w:val="00805D1B"/>
    <w:rsid w:val="00805D74"/>
    <w:rsid w:val="00805F73"/>
    <w:rsid w:val="00806206"/>
    <w:rsid w:val="00806AD4"/>
    <w:rsid w:val="0080703F"/>
    <w:rsid w:val="00807A3F"/>
    <w:rsid w:val="00807AB5"/>
    <w:rsid w:val="00807EBC"/>
    <w:rsid w:val="008102DD"/>
    <w:rsid w:val="0081089C"/>
    <w:rsid w:val="00810917"/>
    <w:rsid w:val="00810DCB"/>
    <w:rsid w:val="00811C52"/>
    <w:rsid w:val="008122F1"/>
    <w:rsid w:val="0081240B"/>
    <w:rsid w:val="008124A1"/>
    <w:rsid w:val="00812645"/>
    <w:rsid w:val="008126D5"/>
    <w:rsid w:val="00812A01"/>
    <w:rsid w:val="00812B83"/>
    <w:rsid w:val="00812BB2"/>
    <w:rsid w:val="00812C5D"/>
    <w:rsid w:val="00812CFE"/>
    <w:rsid w:val="00812DD7"/>
    <w:rsid w:val="00813059"/>
    <w:rsid w:val="0081367C"/>
    <w:rsid w:val="00813A21"/>
    <w:rsid w:val="00813BCA"/>
    <w:rsid w:val="008145DD"/>
    <w:rsid w:val="00814667"/>
    <w:rsid w:val="008148DA"/>
    <w:rsid w:val="008150B3"/>
    <w:rsid w:val="008151BA"/>
    <w:rsid w:val="00815210"/>
    <w:rsid w:val="00815515"/>
    <w:rsid w:val="008156C1"/>
    <w:rsid w:val="00816220"/>
    <w:rsid w:val="00816741"/>
    <w:rsid w:val="0081677E"/>
    <w:rsid w:val="00817717"/>
    <w:rsid w:val="00817F37"/>
    <w:rsid w:val="00820332"/>
    <w:rsid w:val="008203EE"/>
    <w:rsid w:val="008206DA"/>
    <w:rsid w:val="00820709"/>
    <w:rsid w:val="0082083B"/>
    <w:rsid w:val="008209E6"/>
    <w:rsid w:val="00820BAF"/>
    <w:rsid w:val="00820E6A"/>
    <w:rsid w:val="008212A4"/>
    <w:rsid w:val="00821416"/>
    <w:rsid w:val="00821E8D"/>
    <w:rsid w:val="0082202F"/>
    <w:rsid w:val="008225CC"/>
    <w:rsid w:val="008225F8"/>
    <w:rsid w:val="00822E7E"/>
    <w:rsid w:val="00822F22"/>
    <w:rsid w:val="00822FD7"/>
    <w:rsid w:val="008230F4"/>
    <w:rsid w:val="008232C3"/>
    <w:rsid w:val="0082357B"/>
    <w:rsid w:val="00823A81"/>
    <w:rsid w:val="00823AB2"/>
    <w:rsid w:val="00824188"/>
    <w:rsid w:val="00824499"/>
    <w:rsid w:val="0082489B"/>
    <w:rsid w:val="00824B46"/>
    <w:rsid w:val="00824CE2"/>
    <w:rsid w:val="00824D88"/>
    <w:rsid w:val="0082527A"/>
    <w:rsid w:val="00825549"/>
    <w:rsid w:val="008255B1"/>
    <w:rsid w:val="00825778"/>
    <w:rsid w:val="00825B01"/>
    <w:rsid w:val="00825D24"/>
    <w:rsid w:val="00825D7D"/>
    <w:rsid w:val="00825F83"/>
    <w:rsid w:val="008261D6"/>
    <w:rsid w:val="0082689C"/>
    <w:rsid w:val="00826974"/>
    <w:rsid w:val="00826BCB"/>
    <w:rsid w:val="00826D14"/>
    <w:rsid w:val="0082703C"/>
    <w:rsid w:val="00827318"/>
    <w:rsid w:val="00827550"/>
    <w:rsid w:val="00827AEC"/>
    <w:rsid w:val="008305AE"/>
    <w:rsid w:val="00830A3F"/>
    <w:rsid w:val="00830CDB"/>
    <w:rsid w:val="00830E0C"/>
    <w:rsid w:val="0083143A"/>
    <w:rsid w:val="00831468"/>
    <w:rsid w:val="008314CE"/>
    <w:rsid w:val="00831628"/>
    <w:rsid w:val="00832441"/>
    <w:rsid w:val="008324F6"/>
    <w:rsid w:val="00832929"/>
    <w:rsid w:val="00832B02"/>
    <w:rsid w:val="00832BE1"/>
    <w:rsid w:val="00832C46"/>
    <w:rsid w:val="00832D39"/>
    <w:rsid w:val="00833236"/>
    <w:rsid w:val="0083359E"/>
    <w:rsid w:val="0083363E"/>
    <w:rsid w:val="00833A01"/>
    <w:rsid w:val="00833E65"/>
    <w:rsid w:val="00834033"/>
    <w:rsid w:val="008340AD"/>
    <w:rsid w:val="008343CE"/>
    <w:rsid w:val="008344CE"/>
    <w:rsid w:val="008348CA"/>
    <w:rsid w:val="00834B6E"/>
    <w:rsid w:val="00834D20"/>
    <w:rsid w:val="00835091"/>
    <w:rsid w:val="008357D8"/>
    <w:rsid w:val="00835936"/>
    <w:rsid w:val="00835ABF"/>
    <w:rsid w:val="00835D95"/>
    <w:rsid w:val="00835FC0"/>
    <w:rsid w:val="0083612A"/>
    <w:rsid w:val="00836399"/>
    <w:rsid w:val="00836550"/>
    <w:rsid w:val="008366F4"/>
    <w:rsid w:val="00836EB8"/>
    <w:rsid w:val="00836EEB"/>
    <w:rsid w:val="00836F50"/>
    <w:rsid w:val="00836F98"/>
    <w:rsid w:val="00837074"/>
    <w:rsid w:val="00837144"/>
    <w:rsid w:val="008375DA"/>
    <w:rsid w:val="008379DA"/>
    <w:rsid w:val="00837D61"/>
    <w:rsid w:val="0084049F"/>
    <w:rsid w:val="00840CE2"/>
    <w:rsid w:val="00840F17"/>
    <w:rsid w:val="00841262"/>
    <w:rsid w:val="0084194F"/>
    <w:rsid w:val="00841A86"/>
    <w:rsid w:val="00841B30"/>
    <w:rsid w:val="00842086"/>
    <w:rsid w:val="008422B3"/>
    <w:rsid w:val="0084237A"/>
    <w:rsid w:val="00842812"/>
    <w:rsid w:val="00842A38"/>
    <w:rsid w:val="00842B08"/>
    <w:rsid w:val="00843178"/>
    <w:rsid w:val="0084319D"/>
    <w:rsid w:val="008432BF"/>
    <w:rsid w:val="00844162"/>
    <w:rsid w:val="0084439B"/>
    <w:rsid w:val="0084466C"/>
    <w:rsid w:val="00844694"/>
    <w:rsid w:val="00844D46"/>
    <w:rsid w:val="0084514A"/>
    <w:rsid w:val="008457B5"/>
    <w:rsid w:val="008458D2"/>
    <w:rsid w:val="00845A3F"/>
    <w:rsid w:val="00845BDC"/>
    <w:rsid w:val="00845D76"/>
    <w:rsid w:val="00845E00"/>
    <w:rsid w:val="008461C0"/>
    <w:rsid w:val="008462A7"/>
    <w:rsid w:val="0084652D"/>
    <w:rsid w:val="008466CE"/>
    <w:rsid w:val="008467DD"/>
    <w:rsid w:val="008468DA"/>
    <w:rsid w:val="00846B11"/>
    <w:rsid w:val="00847629"/>
    <w:rsid w:val="008477DF"/>
    <w:rsid w:val="00847FB1"/>
    <w:rsid w:val="008500C9"/>
    <w:rsid w:val="008502F7"/>
    <w:rsid w:val="008503D3"/>
    <w:rsid w:val="0085047E"/>
    <w:rsid w:val="008506A9"/>
    <w:rsid w:val="008507D2"/>
    <w:rsid w:val="00851043"/>
    <w:rsid w:val="008510B2"/>
    <w:rsid w:val="00851137"/>
    <w:rsid w:val="008516D0"/>
    <w:rsid w:val="008516D2"/>
    <w:rsid w:val="00851841"/>
    <w:rsid w:val="008520E1"/>
    <w:rsid w:val="00852370"/>
    <w:rsid w:val="008523B5"/>
    <w:rsid w:val="008523DD"/>
    <w:rsid w:val="00852578"/>
    <w:rsid w:val="008527DB"/>
    <w:rsid w:val="00852852"/>
    <w:rsid w:val="00852996"/>
    <w:rsid w:val="008529CE"/>
    <w:rsid w:val="00853050"/>
    <w:rsid w:val="00853259"/>
    <w:rsid w:val="0085390D"/>
    <w:rsid w:val="00853C56"/>
    <w:rsid w:val="00853D5C"/>
    <w:rsid w:val="00854071"/>
    <w:rsid w:val="008544E6"/>
    <w:rsid w:val="00854791"/>
    <w:rsid w:val="008547DC"/>
    <w:rsid w:val="0085492F"/>
    <w:rsid w:val="008549C5"/>
    <w:rsid w:val="00854E94"/>
    <w:rsid w:val="00855345"/>
    <w:rsid w:val="008553FD"/>
    <w:rsid w:val="008554BF"/>
    <w:rsid w:val="00855825"/>
    <w:rsid w:val="00855908"/>
    <w:rsid w:val="00855D5D"/>
    <w:rsid w:val="00855E5C"/>
    <w:rsid w:val="00856139"/>
    <w:rsid w:val="00856722"/>
    <w:rsid w:val="00856A0A"/>
    <w:rsid w:val="00856B21"/>
    <w:rsid w:val="008570E5"/>
    <w:rsid w:val="00857664"/>
    <w:rsid w:val="00857839"/>
    <w:rsid w:val="00857B30"/>
    <w:rsid w:val="00857E3A"/>
    <w:rsid w:val="00857E7E"/>
    <w:rsid w:val="008601DE"/>
    <w:rsid w:val="00860317"/>
    <w:rsid w:val="00860644"/>
    <w:rsid w:val="00860713"/>
    <w:rsid w:val="00860B60"/>
    <w:rsid w:val="00860BF9"/>
    <w:rsid w:val="00860D5B"/>
    <w:rsid w:val="00860FD8"/>
    <w:rsid w:val="0086103D"/>
    <w:rsid w:val="0086123A"/>
    <w:rsid w:val="00861592"/>
    <w:rsid w:val="00861EA5"/>
    <w:rsid w:val="008620CB"/>
    <w:rsid w:val="0086214E"/>
    <w:rsid w:val="008622DF"/>
    <w:rsid w:val="00862778"/>
    <w:rsid w:val="00862B5B"/>
    <w:rsid w:val="00862EB1"/>
    <w:rsid w:val="00862EFF"/>
    <w:rsid w:val="00863286"/>
    <w:rsid w:val="0086347B"/>
    <w:rsid w:val="0086361C"/>
    <w:rsid w:val="00863AD2"/>
    <w:rsid w:val="00863AE3"/>
    <w:rsid w:val="00864FCE"/>
    <w:rsid w:val="00865450"/>
    <w:rsid w:val="008657BE"/>
    <w:rsid w:val="00865AB1"/>
    <w:rsid w:val="00865CF4"/>
    <w:rsid w:val="00866616"/>
    <w:rsid w:val="00866772"/>
    <w:rsid w:val="00866B8B"/>
    <w:rsid w:val="00866FE1"/>
    <w:rsid w:val="00867258"/>
    <w:rsid w:val="008673FF"/>
    <w:rsid w:val="00867705"/>
    <w:rsid w:val="0086788C"/>
    <w:rsid w:val="00867A35"/>
    <w:rsid w:val="00867B87"/>
    <w:rsid w:val="00867DD3"/>
    <w:rsid w:val="008700C8"/>
    <w:rsid w:val="0087025D"/>
    <w:rsid w:val="0087038C"/>
    <w:rsid w:val="00870433"/>
    <w:rsid w:val="00870AFB"/>
    <w:rsid w:val="00870BD4"/>
    <w:rsid w:val="00870D0A"/>
    <w:rsid w:val="008710CE"/>
    <w:rsid w:val="008713B4"/>
    <w:rsid w:val="0087189E"/>
    <w:rsid w:val="008718EE"/>
    <w:rsid w:val="00871A7A"/>
    <w:rsid w:val="00871CD0"/>
    <w:rsid w:val="00871E6D"/>
    <w:rsid w:val="00872280"/>
    <w:rsid w:val="008723F0"/>
    <w:rsid w:val="0087292F"/>
    <w:rsid w:val="00872B7B"/>
    <w:rsid w:val="00872D7B"/>
    <w:rsid w:val="008730A3"/>
    <w:rsid w:val="00873377"/>
    <w:rsid w:val="00873AFB"/>
    <w:rsid w:val="00873F23"/>
    <w:rsid w:val="0087409B"/>
    <w:rsid w:val="0087409F"/>
    <w:rsid w:val="008742C7"/>
    <w:rsid w:val="008743D8"/>
    <w:rsid w:val="008744B2"/>
    <w:rsid w:val="00874674"/>
    <w:rsid w:val="00874678"/>
    <w:rsid w:val="0087484A"/>
    <w:rsid w:val="0087499C"/>
    <w:rsid w:val="008749DD"/>
    <w:rsid w:val="00874EE0"/>
    <w:rsid w:val="008752AA"/>
    <w:rsid w:val="0087534F"/>
    <w:rsid w:val="0087569F"/>
    <w:rsid w:val="00875A86"/>
    <w:rsid w:val="00876418"/>
    <w:rsid w:val="008769B1"/>
    <w:rsid w:val="00876B78"/>
    <w:rsid w:val="00876D5E"/>
    <w:rsid w:val="00876E6F"/>
    <w:rsid w:val="00877462"/>
    <w:rsid w:val="00877BE6"/>
    <w:rsid w:val="00877F6A"/>
    <w:rsid w:val="0088028A"/>
    <w:rsid w:val="0088075F"/>
    <w:rsid w:val="00880784"/>
    <w:rsid w:val="00880AD4"/>
    <w:rsid w:val="00880C00"/>
    <w:rsid w:val="00880D77"/>
    <w:rsid w:val="00880F5A"/>
    <w:rsid w:val="00880F9B"/>
    <w:rsid w:val="00881019"/>
    <w:rsid w:val="0088121A"/>
    <w:rsid w:val="0088122E"/>
    <w:rsid w:val="008815CC"/>
    <w:rsid w:val="0088196C"/>
    <w:rsid w:val="008819AA"/>
    <w:rsid w:val="00881B2B"/>
    <w:rsid w:val="00881E82"/>
    <w:rsid w:val="00882512"/>
    <w:rsid w:val="008827E9"/>
    <w:rsid w:val="00882870"/>
    <w:rsid w:val="008832B7"/>
    <w:rsid w:val="0088369D"/>
    <w:rsid w:val="008837D9"/>
    <w:rsid w:val="008839EE"/>
    <w:rsid w:val="00883C14"/>
    <w:rsid w:val="00883E24"/>
    <w:rsid w:val="008848CF"/>
    <w:rsid w:val="00884943"/>
    <w:rsid w:val="00884A8E"/>
    <w:rsid w:val="00884ED0"/>
    <w:rsid w:val="0088504C"/>
    <w:rsid w:val="0088534F"/>
    <w:rsid w:val="0088560D"/>
    <w:rsid w:val="008859A6"/>
    <w:rsid w:val="00885CFB"/>
    <w:rsid w:val="00885DA3"/>
    <w:rsid w:val="00885FAA"/>
    <w:rsid w:val="008862CD"/>
    <w:rsid w:val="008862D0"/>
    <w:rsid w:val="0088646B"/>
    <w:rsid w:val="00886DFE"/>
    <w:rsid w:val="00886F20"/>
    <w:rsid w:val="00886F74"/>
    <w:rsid w:val="00887637"/>
    <w:rsid w:val="00887681"/>
    <w:rsid w:val="00887BA6"/>
    <w:rsid w:val="00890123"/>
    <w:rsid w:val="0089056B"/>
    <w:rsid w:val="008905EB"/>
    <w:rsid w:val="00890ABF"/>
    <w:rsid w:val="00891499"/>
    <w:rsid w:val="00891764"/>
    <w:rsid w:val="0089187E"/>
    <w:rsid w:val="00891897"/>
    <w:rsid w:val="00892194"/>
    <w:rsid w:val="008924DC"/>
    <w:rsid w:val="008926C7"/>
    <w:rsid w:val="008927EE"/>
    <w:rsid w:val="0089297E"/>
    <w:rsid w:val="00892AE1"/>
    <w:rsid w:val="00892EE8"/>
    <w:rsid w:val="00893528"/>
    <w:rsid w:val="00893532"/>
    <w:rsid w:val="00893714"/>
    <w:rsid w:val="0089382D"/>
    <w:rsid w:val="00893D78"/>
    <w:rsid w:val="00894564"/>
    <w:rsid w:val="008947DD"/>
    <w:rsid w:val="008948E1"/>
    <w:rsid w:val="00894A7A"/>
    <w:rsid w:val="00894DAA"/>
    <w:rsid w:val="00894EC6"/>
    <w:rsid w:val="00894F37"/>
    <w:rsid w:val="0089526A"/>
    <w:rsid w:val="00895461"/>
    <w:rsid w:val="008960B9"/>
    <w:rsid w:val="00896476"/>
    <w:rsid w:val="008967F1"/>
    <w:rsid w:val="00896A4E"/>
    <w:rsid w:val="00897047"/>
    <w:rsid w:val="008971FF"/>
    <w:rsid w:val="008975F1"/>
    <w:rsid w:val="00897678"/>
    <w:rsid w:val="00897940"/>
    <w:rsid w:val="00897BDA"/>
    <w:rsid w:val="00897D0B"/>
    <w:rsid w:val="00897F1B"/>
    <w:rsid w:val="008A0120"/>
    <w:rsid w:val="008A068B"/>
    <w:rsid w:val="008A06FA"/>
    <w:rsid w:val="008A0E4C"/>
    <w:rsid w:val="008A1434"/>
    <w:rsid w:val="008A1E34"/>
    <w:rsid w:val="008A205B"/>
    <w:rsid w:val="008A261B"/>
    <w:rsid w:val="008A32BA"/>
    <w:rsid w:val="008A4472"/>
    <w:rsid w:val="008A4734"/>
    <w:rsid w:val="008A4ECD"/>
    <w:rsid w:val="008A4FEC"/>
    <w:rsid w:val="008A502C"/>
    <w:rsid w:val="008A6022"/>
    <w:rsid w:val="008A6055"/>
    <w:rsid w:val="008A6123"/>
    <w:rsid w:val="008A64A6"/>
    <w:rsid w:val="008A65DD"/>
    <w:rsid w:val="008A675D"/>
    <w:rsid w:val="008A6CC2"/>
    <w:rsid w:val="008A6CFC"/>
    <w:rsid w:val="008A7108"/>
    <w:rsid w:val="008A794C"/>
    <w:rsid w:val="008A7E0E"/>
    <w:rsid w:val="008A7EF0"/>
    <w:rsid w:val="008B0158"/>
    <w:rsid w:val="008B017B"/>
    <w:rsid w:val="008B0BA1"/>
    <w:rsid w:val="008B0CD2"/>
    <w:rsid w:val="008B0D79"/>
    <w:rsid w:val="008B108A"/>
    <w:rsid w:val="008B1675"/>
    <w:rsid w:val="008B17D0"/>
    <w:rsid w:val="008B19EF"/>
    <w:rsid w:val="008B1B04"/>
    <w:rsid w:val="008B1C62"/>
    <w:rsid w:val="008B1DF9"/>
    <w:rsid w:val="008B2001"/>
    <w:rsid w:val="008B233F"/>
    <w:rsid w:val="008B23E3"/>
    <w:rsid w:val="008B29DA"/>
    <w:rsid w:val="008B2D4E"/>
    <w:rsid w:val="008B2E70"/>
    <w:rsid w:val="008B340E"/>
    <w:rsid w:val="008B345B"/>
    <w:rsid w:val="008B3888"/>
    <w:rsid w:val="008B398A"/>
    <w:rsid w:val="008B3CD7"/>
    <w:rsid w:val="008B425C"/>
    <w:rsid w:val="008B42AC"/>
    <w:rsid w:val="008B430C"/>
    <w:rsid w:val="008B43AA"/>
    <w:rsid w:val="008B4744"/>
    <w:rsid w:val="008B4AA3"/>
    <w:rsid w:val="008B4DE2"/>
    <w:rsid w:val="008B51B0"/>
    <w:rsid w:val="008B5226"/>
    <w:rsid w:val="008B54BD"/>
    <w:rsid w:val="008B5561"/>
    <w:rsid w:val="008B58ED"/>
    <w:rsid w:val="008B5AEC"/>
    <w:rsid w:val="008B5BE4"/>
    <w:rsid w:val="008B5CA9"/>
    <w:rsid w:val="008B5DB9"/>
    <w:rsid w:val="008B5E25"/>
    <w:rsid w:val="008B5EB3"/>
    <w:rsid w:val="008B5F67"/>
    <w:rsid w:val="008B638A"/>
    <w:rsid w:val="008B64D9"/>
    <w:rsid w:val="008B66DD"/>
    <w:rsid w:val="008B6A44"/>
    <w:rsid w:val="008B70C5"/>
    <w:rsid w:val="008B73F8"/>
    <w:rsid w:val="008B751C"/>
    <w:rsid w:val="008B75C0"/>
    <w:rsid w:val="008B7617"/>
    <w:rsid w:val="008B7D4F"/>
    <w:rsid w:val="008B7FAF"/>
    <w:rsid w:val="008C02E4"/>
    <w:rsid w:val="008C0C0F"/>
    <w:rsid w:val="008C0D83"/>
    <w:rsid w:val="008C0E15"/>
    <w:rsid w:val="008C0EE0"/>
    <w:rsid w:val="008C1092"/>
    <w:rsid w:val="008C15BF"/>
    <w:rsid w:val="008C1899"/>
    <w:rsid w:val="008C1B7B"/>
    <w:rsid w:val="008C2BE2"/>
    <w:rsid w:val="008C2D07"/>
    <w:rsid w:val="008C32CD"/>
    <w:rsid w:val="008C331C"/>
    <w:rsid w:val="008C335F"/>
    <w:rsid w:val="008C3980"/>
    <w:rsid w:val="008C3BD6"/>
    <w:rsid w:val="008C3E2F"/>
    <w:rsid w:val="008C3E90"/>
    <w:rsid w:val="008C44B2"/>
    <w:rsid w:val="008C46B0"/>
    <w:rsid w:val="008C46B1"/>
    <w:rsid w:val="008C4AF3"/>
    <w:rsid w:val="008C4C42"/>
    <w:rsid w:val="008C4C5C"/>
    <w:rsid w:val="008C4F45"/>
    <w:rsid w:val="008C53AB"/>
    <w:rsid w:val="008C5CF9"/>
    <w:rsid w:val="008C647E"/>
    <w:rsid w:val="008C6E0C"/>
    <w:rsid w:val="008C7238"/>
    <w:rsid w:val="008C754C"/>
    <w:rsid w:val="008C761A"/>
    <w:rsid w:val="008C78A5"/>
    <w:rsid w:val="008C7D66"/>
    <w:rsid w:val="008C7E65"/>
    <w:rsid w:val="008C7E68"/>
    <w:rsid w:val="008D0412"/>
    <w:rsid w:val="008D092D"/>
    <w:rsid w:val="008D09E0"/>
    <w:rsid w:val="008D0D1B"/>
    <w:rsid w:val="008D0E4F"/>
    <w:rsid w:val="008D12A1"/>
    <w:rsid w:val="008D12DB"/>
    <w:rsid w:val="008D1C28"/>
    <w:rsid w:val="008D2055"/>
    <w:rsid w:val="008D2098"/>
    <w:rsid w:val="008D264C"/>
    <w:rsid w:val="008D27B9"/>
    <w:rsid w:val="008D2DC0"/>
    <w:rsid w:val="008D2E12"/>
    <w:rsid w:val="008D2E74"/>
    <w:rsid w:val="008D3057"/>
    <w:rsid w:val="008D3076"/>
    <w:rsid w:val="008D31EB"/>
    <w:rsid w:val="008D32C2"/>
    <w:rsid w:val="008D3C3D"/>
    <w:rsid w:val="008D3FFB"/>
    <w:rsid w:val="008D46BD"/>
    <w:rsid w:val="008D4934"/>
    <w:rsid w:val="008D53C0"/>
    <w:rsid w:val="008D53EC"/>
    <w:rsid w:val="008D57B7"/>
    <w:rsid w:val="008D5CE7"/>
    <w:rsid w:val="008D5F3F"/>
    <w:rsid w:val="008D625B"/>
    <w:rsid w:val="008D62B7"/>
    <w:rsid w:val="008D6AE9"/>
    <w:rsid w:val="008D6B9B"/>
    <w:rsid w:val="008D6BC1"/>
    <w:rsid w:val="008D6E9B"/>
    <w:rsid w:val="008D6F12"/>
    <w:rsid w:val="008D705B"/>
    <w:rsid w:val="008D71E6"/>
    <w:rsid w:val="008D73D4"/>
    <w:rsid w:val="008D7554"/>
    <w:rsid w:val="008D7622"/>
    <w:rsid w:val="008D7BC7"/>
    <w:rsid w:val="008D7CE3"/>
    <w:rsid w:val="008E0210"/>
    <w:rsid w:val="008E0562"/>
    <w:rsid w:val="008E07DE"/>
    <w:rsid w:val="008E07EF"/>
    <w:rsid w:val="008E0E38"/>
    <w:rsid w:val="008E0E39"/>
    <w:rsid w:val="008E0F8B"/>
    <w:rsid w:val="008E1143"/>
    <w:rsid w:val="008E1392"/>
    <w:rsid w:val="008E1775"/>
    <w:rsid w:val="008E17AE"/>
    <w:rsid w:val="008E193D"/>
    <w:rsid w:val="008E1A23"/>
    <w:rsid w:val="008E1C9A"/>
    <w:rsid w:val="008E1D6D"/>
    <w:rsid w:val="008E1E49"/>
    <w:rsid w:val="008E1F42"/>
    <w:rsid w:val="008E20A8"/>
    <w:rsid w:val="008E21B0"/>
    <w:rsid w:val="008E229A"/>
    <w:rsid w:val="008E2441"/>
    <w:rsid w:val="008E26B0"/>
    <w:rsid w:val="008E26CA"/>
    <w:rsid w:val="008E26D5"/>
    <w:rsid w:val="008E2A44"/>
    <w:rsid w:val="008E320F"/>
    <w:rsid w:val="008E33AA"/>
    <w:rsid w:val="008E38DF"/>
    <w:rsid w:val="008E3922"/>
    <w:rsid w:val="008E3A60"/>
    <w:rsid w:val="008E3F77"/>
    <w:rsid w:val="008E4389"/>
    <w:rsid w:val="008E4701"/>
    <w:rsid w:val="008E48B9"/>
    <w:rsid w:val="008E4D7A"/>
    <w:rsid w:val="008E4FD3"/>
    <w:rsid w:val="008E5298"/>
    <w:rsid w:val="008E5FD9"/>
    <w:rsid w:val="008E6545"/>
    <w:rsid w:val="008E65B1"/>
    <w:rsid w:val="008E6612"/>
    <w:rsid w:val="008E6B89"/>
    <w:rsid w:val="008E6C34"/>
    <w:rsid w:val="008E7073"/>
    <w:rsid w:val="008E72D4"/>
    <w:rsid w:val="008E731D"/>
    <w:rsid w:val="008E795B"/>
    <w:rsid w:val="008E7E3C"/>
    <w:rsid w:val="008E7FDF"/>
    <w:rsid w:val="008F0501"/>
    <w:rsid w:val="008F055C"/>
    <w:rsid w:val="008F0591"/>
    <w:rsid w:val="008F0F22"/>
    <w:rsid w:val="008F0F4F"/>
    <w:rsid w:val="008F0FDD"/>
    <w:rsid w:val="008F1253"/>
    <w:rsid w:val="008F145C"/>
    <w:rsid w:val="008F26E8"/>
    <w:rsid w:val="008F30ED"/>
    <w:rsid w:val="008F3B1B"/>
    <w:rsid w:val="008F3B54"/>
    <w:rsid w:val="008F3E75"/>
    <w:rsid w:val="008F40D3"/>
    <w:rsid w:val="008F438F"/>
    <w:rsid w:val="008F4484"/>
    <w:rsid w:val="008F4657"/>
    <w:rsid w:val="008F4D6E"/>
    <w:rsid w:val="008F4F38"/>
    <w:rsid w:val="008F5430"/>
    <w:rsid w:val="008F5562"/>
    <w:rsid w:val="008F564A"/>
    <w:rsid w:val="008F5C59"/>
    <w:rsid w:val="008F5C9D"/>
    <w:rsid w:val="008F6308"/>
    <w:rsid w:val="008F661A"/>
    <w:rsid w:val="008F6836"/>
    <w:rsid w:val="008F692E"/>
    <w:rsid w:val="008F6D25"/>
    <w:rsid w:val="008F6F98"/>
    <w:rsid w:val="008F77DC"/>
    <w:rsid w:val="008F7895"/>
    <w:rsid w:val="008F7E9C"/>
    <w:rsid w:val="008F7F61"/>
    <w:rsid w:val="0090037D"/>
    <w:rsid w:val="00900510"/>
    <w:rsid w:val="00900D6E"/>
    <w:rsid w:val="00900DC4"/>
    <w:rsid w:val="00900DE1"/>
    <w:rsid w:val="0090186C"/>
    <w:rsid w:val="00901955"/>
    <w:rsid w:val="009019DB"/>
    <w:rsid w:val="00901E01"/>
    <w:rsid w:val="00902255"/>
    <w:rsid w:val="009024FF"/>
    <w:rsid w:val="0090257A"/>
    <w:rsid w:val="00902686"/>
    <w:rsid w:val="009028FD"/>
    <w:rsid w:val="00902A2B"/>
    <w:rsid w:val="00902A4A"/>
    <w:rsid w:val="00902BC1"/>
    <w:rsid w:val="00902C21"/>
    <w:rsid w:val="00902C8E"/>
    <w:rsid w:val="00902D3C"/>
    <w:rsid w:val="00902E53"/>
    <w:rsid w:val="00903199"/>
    <w:rsid w:val="009034DA"/>
    <w:rsid w:val="009037BC"/>
    <w:rsid w:val="00903B6E"/>
    <w:rsid w:val="00903C36"/>
    <w:rsid w:val="00903C6F"/>
    <w:rsid w:val="00903F92"/>
    <w:rsid w:val="0090461D"/>
    <w:rsid w:val="00904716"/>
    <w:rsid w:val="009049FB"/>
    <w:rsid w:val="00904A90"/>
    <w:rsid w:val="00904D59"/>
    <w:rsid w:val="00905290"/>
    <w:rsid w:val="0090529C"/>
    <w:rsid w:val="0090538D"/>
    <w:rsid w:val="00905B45"/>
    <w:rsid w:val="00905BCC"/>
    <w:rsid w:val="009062D0"/>
    <w:rsid w:val="00906716"/>
    <w:rsid w:val="00906802"/>
    <w:rsid w:val="00906A16"/>
    <w:rsid w:val="00906BB0"/>
    <w:rsid w:val="00906D37"/>
    <w:rsid w:val="00906EF7"/>
    <w:rsid w:val="00906FCA"/>
    <w:rsid w:val="00907150"/>
    <w:rsid w:val="00907347"/>
    <w:rsid w:val="009076B2"/>
    <w:rsid w:val="00907CC2"/>
    <w:rsid w:val="00907D00"/>
    <w:rsid w:val="00907F4C"/>
    <w:rsid w:val="00910084"/>
    <w:rsid w:val="00910231"/>
    <w:rsid w:val="00910762"/>
    <w:rsid w:val="00910B58"/>
    <w:rsid w:val="00910FDD"/>
    <w:rsid w:val="0091110E"/>
    <w:rsid w:val="0091114A"/>
    <w:rsid w:val="009112D7"/>
    <w:rsid w:val="0091142E"/>
    <w:rsid w:val="00911962"/>
    <w:rsid w:val="009119EF"/>
    <w:rsid w:val="00911B2A"/>
    <w:rsid w:val="00911C21"/>
    <w:rsid w:val="00911CDF"/>
    <w:rsid w:val="00911CF7"/>
    <w:rsid w:val="00912167"/>
    <w:rsid w:val="009127AF"/>
    <w:rsid w:val="009129BE"/>
    <w:rsid w:val="00912B82"/>
    <w:rsid w:val="00912FD9"/>
    <w:rsid w:val="00913018"/>
    <w:rsid w:val="009131B7"/>
    <w:rsid w:val="009132E0"/>
    <w:rsid w:val="0091339F"/>
    <w:rsid w:val="0091353B"/>
    <w:rsid w:val="00913DE6"/>
    <w:rsid w:val="00914380"/>
    <w:rsid w:val="00914E2A"/>
    <w:rsid w:val="00914FA3"/>
    <w:rsid w:val="0091516B"/>
    <w:rsid w:val="00915291"/>
    <w:rsid w:val="0091530B"/>
    <w:rsid w:val="00915827"/>
    <w:rsid w:val="009159C3"/>
    <w:rsid w:val="00915C62"/>
    <w:rsid w:val="009160BA"/>
    <w:rsid w:val="009164D4"/>
    <w:rsid w:val="009165C4"/>
    <w:rsid w:val="009168B6"/>
    <w:rsid w:val="0091715F"/>
    <w:rsid w:val="009178BA"/>
    <w:rsid w:val="00917A26"/>
    <w:rsid w:val="009203DB"/>
    <w:rsid w:val="00920B04"/>
    <w:rsid w:val="00920B8C"/>
    <w:rsid w:val="00920F10"/>
    <w:rsid w:val="00921131"/>
    <w:rsid w:val="0092156E"/>
    <w:rsid w:val="00921899"/>
    <w:rsid w:val="00921F69"/>
    <w:rsid w:val="009220B0"/>
    <w:rsid w:val="00922108"/>
    <w:rsid w:val="0092290D"/>
    <w:rsid w:val="00922A73"/>
    <w:rsid w:val="00922D7F"/>
    <w:rsid w:val="00922F01"/>
    <w:rsid w:val="009230E8"/>
    <w:rsid w:val="009233E5"/>
    <w:rsid w:val="009233FE"/>
    <w:rsid w:val="00923856"/>
    <w:rsid w:val="00923AB3"/>
    <w:rsid w:val="00923ADD"/>
    <w:rsid w:val="00923E8D"/>
    <w:rsid w:val="00924081"/>
    <w:rsid w:val="009242FC"/>
    <w:rsid w:val="0092439F"/>
    <w:rsid w:val="009247D3"/>
    <w:rsid w:val="00924C06"/>
    <w:rsid w:val="00924FD3"/>
    <w:rsid w:val="009251F1"/>
    <w:rsid w:val="00925962"/>
    <w:rsid w:val="00925DF3"/>
    <w:rsid w:val="00926007"/>
    <w:rsid w:val="0092613A"/>
    <w:rsid w:val="00926592"/>
    <w:rsid w:val="009265CE"/>
    <w:rsid w:val="009265FE"/>
    <w:rsid w:val="00926995"/>
    <w:rsid w:val="00926FE1"/>
    <w:rsid w:val="009270C8"/>
    <w:rsid w:val="00927222"/>
    <w:rsid w:val="00927251"/>
    <w:rsid w:val="0092726C"/>
    <w:rsid w:val="009277BF"/>
    <w:rsid w:val="00927CB6"/>
    <w:rsid w:val="00927E92"/>
    <w:rsid w:val="00927F9D"/>
    <w:rsid w:val="0093023A"/>
    <w:rsid w:val="009305E7"/>
    <w:rsid w:val="00930783"/>
    <w:rsid w:val="0093137E"/>
    <w:rsid w:val="00931580"/>
    <w:rsid w:val="00931F1A"/>
    <w:rsid w:val="00932168"/>
    <w:rsid w:val="00932539"/>
    <w:rsid w:val="00932624"/>
    <w:rsid w:val="00932635"/>
    <w:rsid w:val="009329DE"/>
    <w:rsid w:val="00932E46"/>
    <w:rsid w:val="009334C2"/>
    <w:rsid w:val="009336B3"/>
    <w:rsid w:val="00933B65"/>
    <w:rsid w:val="00933DC9"/>
    <w:rsid w:val="009340D3"/>
    <w:rsid w:val="009341FB"/>
    <w:rsid w:val="0093423E"/>
    <w:rsid w:val="00934323"/>
    <w:rsid w:val="00934550"/>
    <w:rsid w:val="00934553"/>
    <w:rsid w:val="009346C4"/>
    <w:rsid w:val="00934B5A"/>
    <w:rsid w:val="00935196"/>
    <w:rsid w:val="009352B0"/>
    <w:rsid w:val="00935885"/>
    <w:rsid w:val="00935909"/>
    <w:rsid w:val="00935AFB"/>
    <w:rsid w:val="00935D63"/>
    <w:rsid w:val="00935F3D"/>
    <w:rsid w:val="009362FB"/>
    <w:rsid w:val="009365FD"/>
    <w:rsid w:val="00937568"/>
    <w:rsid w:val="00937A27"/>
    <w:rsid w:val="00937C37"/>
    <w:rsid w:val="00937C69"/>
    <w:rsid w:val="00937EB6"/>
    <w:rsid w:val="0094024D"/>
    <w:rsid w:val="009415D5"/>
    <w:rsid w:val="00941751"/>
    <w:rsid w:val="00941A76"/>
    <w:rsid w:val="00941BF3"/>
    <w:rsid w:val="009428B6"/>
    <w:rsid w:val="009430AA"/>
    <w:rsid w:val="009431AF"/>
    <w:rsid w:val="00943A8B"/>
    <w:rsid w:val="00943CCF"/>
    <w:rsid w:val="00943F29"/>
    <w:rsid w:val="00944042"/>
    <w:rsid w:val="0094405F"/>
    <w:rsid w:val="00944598"/>
    <w:rsid w:val="00944A9A"/>
    <w:rsid w:val="00944AC8"/>
    <w:rsid w:val="00944AE6"/>
    <w:rsid w:val="00944B4F"/>
    <w:rsid w:val="009450E7"/>
    <w:rsid w:val="009452F8"/>
    <w:rsid w:val="009456D4"/>
    <w:rsid w:val="0094581A"/>
    <w:rsid w:val="00945845"/>
    <w:rsid w:val="009459FB"/>
    <w:rsid w:val="00945C80"/>
    <w:rsid w:val="009460A8"/>
    <w:rsid w:val="00946679"/>
    <w:rsid w:val="00946889"/>
    <w:rsid w:val="00946A05"/>
    <w:rsid w:val="0094721D"/>
    <w:rsid w:val="009474CC"/>
    <w:rsid w:val="00947E9D"/>
    <w:rsid w:val="00950D63"/>
    <w:rsid w:val="0095110A"/>
    <w:rsid w:val="0095113C"/>
    <w:rsid w:val="00951272"/>
    <w:rsid w:val="009512A5"/>
    <w:rsid w:val="009516E1"/>
    <w:rsid w:val="00951703"/>
    <w:rsid w:val="00951804"/>
    <w:rsid w:val="00951C4D"/>
    <w:rsid w:val="00951CD2"/>
    <w:rsid w:val="00951E87"/>
    <w:rsid w:val="00952243"/>
    <w:rsid w:val="009522D9"/>
    <w:rsid w:val="00952426"/>
    <w:rsid w:val="009524EE"/>
    <w:rsid w:val="00952961"/>
    <w:rsid w:val="00952E69"/>
    <w:rsid w:val="00952F8B"/>
    <w:rsid w:val="00953158"/>
    <w:rsid w:val="00953920"/>
    <w:rsid w:val="00953AB6"/>
    <w:rsid w:val="00953DB4"/>
    <w:rsid w:val="00953EC1"/>
    <w:rsid w:val="009543D5"/>
    <w:rsid w:val="00954408"/>
    <w:rsid w:val="0095471A"/>
    <w:rsid w:val="00955213"/>
    <w:rsid w:val="00955227"/>
    <w:rsid w:val="0095527F"/>
    <w:rsid w:val="009553BF"/>
    <w:rsid w:val="00955442"/>
    <w:rsid w:val="0095577A"/>
    <w:rsid w:val="00955F65"/>
    <w:rsid w:val="00956289"/>
    <w:rsid w:val="009563A1"/>
    <w:rsid w:val="0095693D"/>
    <w:rsid w:val="00956F2D"/>
    <w:rsid w:val="00956FA4"/>
    <w:rsid w:val="00957787"/>
    <w:rsid w:val="00960003"/>
    <w:rsid w:val="00960040"/>
    <w:rsid w:val="0096055F"/>
    <w:rsid w:val="0096087D"/>
    <w:rsid w:val="00960C9D"/>
    <w:rsid w:val="0096125D"/>
    <w:rsid w:val="009612EE"/>
    <w:rsid w:val="009617F6"/>
    <w:rsid w:val="00961CFD"/>
    <w:rsid w:val="0096231E"/>
    <w:rsid w:val="009624A5"/>
    <w:rsid w:val="00962A20"/>
    <w:rsid w:val="00962A76"/>
    <w:rsid w:val="00962B2D"/>
    <w:rsid w:val="00962B7E"/>
    <w:rsid w:val="00962D08"/>
    <w:rsid w:val="00962DAD"/>
    <w:rsid w:val="0096322A"/>
    <w:rsid w:val="00963301"/>
    <w:rsid w:val="0096358B"/>
    <w:rsid w:val="009637B7"/>
    <w:rsid w:val="00963CC3"/>
    <w:rsid w:val="0096419C"/>
    <w:rsid w:val="009642EC"/>
    <w:rsid w:val="00964AF2"/>
    <w:rsid w:val="00965169"/>
    <w:rsid w:val="0096539E"/>
    <w:rsid w:val="00966085"/>
    <w:rsid w:val="0096616D"/>
    <w:rsid w:val="0096619F"/>
    <w:rsid w:val="0096641C"/>
    <w:rsid w:val="0096675B"/>
    <w:rsid w:val="009667D9"/>
    <w:rsid w:val="00966A21"/>
    <w:rsid w:val="00966A7B"/>
    <w:rsid w:val="009671E0"/>
    <w:rsid w:val="00967983"/>
    <w:rsid w:val="00967CD5"/>
    <w:rsid w:val="00967D73"/>
    <w:rsid w:val="0097051C"/>
    <w:rsid w:val="0097098E"/>
    <w:rsid w:val="00970F8D"/>
    <w:rsid w:val="0097173B"/>
    <w:rsid w:val="00971B3E"/>
    <w:rsid w:val="00971EA4"/>
    <w:rsid w:val="00972164"/>
    <w:rsid w:val="00972A96"/>
    <w:rsid w:val="009731DB"/>
    <w:rsid w:val="00973B1F"/>
    <w:rsid w:val="00973C56"/>
    <w:rsid w:val="00974667"/>
    <w:rsid w:val="00974AFC"/>
    <w:rsid w:val="00974D52"/>
    <w:rsid w:val="00975122"/>
    <w:rsid w:val="00975139"/>
    <w:rsid w:val="00975310"/>
    <w:rsid w:val="0097558B"/>
    <w:rsid w:val="009755CB"/>
    <w:rsid w:val="009755FC"/>
    <w:rsid w:val="00975838"/>
    <w:rsid w:val="00975EB4"/>
    <w:rsid w:val="00976314"/>
    <w:rsid w:val="00976977"/>
    <w:rsid w:val="00976993"/>
    <w:rsid w:val="00976DCD"/>
    <w:rsid w:val="00977462"/>
    <w:rsid w:val="00977488"/>
    <w:rsid w:val="00977688"/>
    <w:rsid w:val="00977B5F"/>
    <w:rsid w:val="00980BD0"/>
    <w:rsid w:val="00980F70"/>
    <w:rsid w:val="009815EE"/>
    <w:rsid w:val="00981656"/>
    <w:rsid w:val="009816FE"/>
    <w:rsid w:val="00981961"/>
    <w:rsid w:val="00981A15"/>
    <w:rsid w:val="00981B1F"/>
    <w:rsid w:val="009821FC"/>
    <w:rsid w:val="0098220D"/>
    <w:rsid w:val="00982255"/>
    <w:rsid w:val="00982BB5"/>
    <w:rsid w:val="00982DB1"/>
    <w:rsid w:val="00982F0E"/>
    <w:rsid w:val="0098307E"/>
    <w:rsid w:val="00983662"/>
    <w:rsid w:val="00983C12"/>
    <w:rsid w:val="00983E0F"/>
    <w:rsid w:val="00983F60"/>
    <w:rsid w:val="0098460B"/>
    <w:rsid w:val="0098469A"/>
    <w:rsid w:val="009846DF"/>
    <w:rsid w:val="00984C79"/>
    <w:rsid w:val="0098501F"/>
    <w:rsid w:val="00985242"/>
    <w:rsid w:val="00985489"/>
    <w:rsid w:val="0098559A"/>
    <w:rsid w:val="00985881"/>
    <w:rsid w:val="00985993"/>
    <w:rsid w:val="00985AD8"/>
    <w:rsid w:val="00985B58"/>
    <w:rsid w:val="00985C43"/>
    <w:rsid w:val="00985C9C"/>
    <w:rsid w:val="00986082"/>
    <w:rsid w:val="00986210"/>
    <w:rsid w:val="00986539"/>
    <w:rsid w:val="0098662F"/>
    <w:rsid w:val="00986AE9"/>
    <w:rsid w:val="00986E03"/>
    <w:rsid w:val="0098702E"/>
    <w:rsid w:val="00987661"/>
    <w:rsid w:val="00987804"/>
    <w:rsid w:val="00987C1A"/>
    <w:rsid w:val="00987F84"/>
    <w:rsid w:val="009902E9"/>
    <w:rsid w:val="00990446"/>
    <w:rsid w:val="0099073D"/>
    <w:rsid w:val="00990903"/>
    <w:rsid w:val="00990D11"/>
    <w:rsid w:val="00990DAE"/>
    <w:rsid w:val="00990E21"/>
    <w:rsid w:val="0099131A"/>
    <w:rsid w:val="0099136F"/>
    <w:rsid w:val="0099152B"/>
    <w:rsid w:val="0099155C"/>
    <w:rsid w:val="00991579"/>
    <w:rsid w:val="009920A1"/>
    <w:rsid w:val="009920B0"/>
    <w:rsid w:val="00992188"/>
    <w:rsid w:val="0099243A"/>
    <w:rsid w:val="00992471"/>
    <w:rsid w:val="00992E3E"/>
    <w:rsid w:val="00992F54"/>
    <w:rsid w:val="009933B4"/>
    <w:rsid w:val="009934B4"/>
    <w:rsid w:val="009934F1"/>
    <w:rsid w:val="0099363F"/>
    <w:rsid w:val="00993774"/>
    <w:rsid w:val="009939B8"/>
    <w:rsid w:val="00993A2D"/>
    <w:rsid w:val="00993C1F"/>
    <w:rsid w:val="00993F23"/>
    <w:rsid w:val="009941CB"/>
    <w:rsid w:val="009942DE"/>
    <w:rsid w:val="00994AF2"/>
    <w:rsid w:val="00994BC5"/>
    <w:rsid w:val="00994E61"/>
    <w:rsid w:val="009951A0"/>
    <w:rsid w:val="00995379"/>
    <w:rsid w:val="009955CE"/>
    <w:rsid w:val="00995B0E"/>
    <w:rsid w:val="00995B3E"/>
    <w:rsid w:val="00995E74"/>
    <w:rsid w:val="00995F2D"/>
    <w:rsid w:val="009961B7"/>
    <w:rsid w:val="009963AD"/>
    <w:rsid w:val="00996416"/>
    <w:rsid w:val="00996D34"/>
    <w:rsid w:val="00996E23"/>
    <w:rsid w:val="009971D6"/>
    <w:rsid w:val="0099732A"/>
    <w:rsid w:val="0099751A"/>
    <w:rsid w:val="00997823"/>
    <w:rsid w:val="00997EEB"/>
    <w:rsid w:val="009A0059"/>
    <w:rsid w:val="009A01C4"/>
    <w:rsid w:val="009A0B40"/>
    <w:rsid w:val="009A0F9C"/>
    <w:rsid w:val="009A1042"/>
    <w:rsid w:val="009A13EE"/>
    <w:rsid w:val="009A1BC8"/>
    <w:rsid w:val="009A2361"/>
    <w:rsid w:val="009A265E"/>
    <w:rsid w:val="009A26D3"/>
    <w:rsid w:val="009A26E1"/>
    <w:rsid w:val="009A2B47"/>
    <w:rsid w:val="009A31CC"/>
    <w:rsid w:val="009A3B54"/>
    <w:rsid w:val="009A3CFA"/>
    <w:rsid w:val="009A4169"/>
    <w:rsid w:val="009A45C1"/>
    <w:rsid w:val="009A4847"/>
    <w:rsid w:val="009A4D80"/>
    <w:rsid w:val="009A514D"/>
    <w:rsid w:val="009A5240"/>
    <w:rsid w:val="009A5557"/>
    <w:rsid w:val="009A571A"/>
    <w:rsid w:val="009A5753"/>
    <w:rsid w:val="009A5B05"/>
    <w:rsid w:val="009A5E13"/>
    <w:rsid w:val="009A6281"/>
    <w:rsid w:val="009A6785"/>
    <w:rsid w:val="009A6948"/>
    <w:rsid w:val="009A6A15"/>
    <w:rsid w:val="009A7170"/>
    <w:rsid w:val="009A7DF0"/>
    <w:rsid w:val="009B0367"/>
    <w:rsid w:val="009B057C"/>
    <w:rsid w:val="009B05DB"/>
    <w:rsid w:val="009B064C"/>
    <w:rsid w:val="009B0663"/>
    <w:rsid w:val="009B0742"/>
    <w:rsid w:val="009B16B5"/>
    <w:rsid w:val="009B18C3"/>
    <w:rsid w:val="009B192F"/>
    <w:rsid w:val="009B1D88"/>
    <w:rsid w:val="009B2086"/>
    <w:rsid w:val="009B2416"/>
    <w:rsid w:val="009B2C80"/>
    <w:rsid w:val="009B2D15"/>
    <w:rsid w:val="009B2D72"/>
    <w:rsid w:val="009B2F2E"/>
    <w:rsid w:val="009B34BF"/>
    <w:rsid w:val="009B35FD"/>
    <w:rsid w:val="009B3A43"/>
    <w:rsid w:val="009B44C9"/>
    <w:rsid w:val="009B4688"/>
    <w:rsid w:val="009B4813"/>
    <w:rsid w:val="009B5095"/>
    <w:rsid w:val="009B5398"/>
    <w:rsid w:val="009B53CC"/>
    <w:rsid w:val="009B540C"/>
    <w:rsid w:val="009B560E"/>
    <w:rsid w:val="009B5B5C"/>
    <w:rsid w:val="009B5C2E"/>
    <w:rsid w:val="009B6196"/>
    <w:rsid w:val="009B62D4"/>
    <w:rsid w:val="009B63E8"/>
    <w:rsid w:val="009B63EE"/>
    <w:rsid w:val="009B6579"/>
    <w:rsid w:val="009B6971"/>
    <w:rsid w:val="009B6E41"/>
    <w:rsid w:val="009B7172"/>
    <w:rsid w:val="009B791E"/>
    <w:rsid w:val="009B7DA6"/>
    <w:rsid w:val="009C03E0"/>
    <w:rsid w:val="009C0494"/>
    <w:rsid w:val="009C0562"/>
    <w:rsid w:val="009C1076"/>
    <w:rsid w:val="009C1120"/>
    <w:rsid w:val="009C116E"/>
    <w:rsid w:val="009C1BBC"/>
    <w:rsid w:val="009C1C98"/>
    <w:rsid w:val="009C1F48"/>
    <w:rsid w:val="009C233C"/>
    <w:rsid w:val="009C2386"/>
    <w:rsid w:val="009C269C"/>
    <w:rsid w:val="009C2BEB"/>
    <w:rsid w:val="009C2DA7"/>
    <w:rsid w:val="009C2E28"/>
    <w:rsid w:val="009C3082"/>
    <w:rsid w:val="009C3171"/>
    <w:rsid w:val="009C31BD"/>
    <w:rsid w:val="009C32B3"/>
    <w:rsid w:val="009C3345"/>
    <w:rsid w:val="009C33DB"/>
    <w:rsid w:val="009C349A"/>
    <w:rsid w:val="009C3524"/>
    <w:rsid w:val="009C358B"/>
    <w:rsid w:val="009C3725"/>
    <w:rsid w:val="009C39D9"/>
    <w:rsid w:val="009C3C51"/>
    <w:rsid w:val="009C48B2"/>
    <w:rsid w:val="009C4AD1"/>
    <w:rsid w:val="009C50A2"/>
    <w:rsid w:val="009C54BC"/>
    <w:rsid w:val="009C5A93"/>
    <w:rsid w:val="009C5E97"/>
    <w:rsid w:val="009C6091"/>
    <w:rsid w:val="009C611C"/>
    <w:rsid w:val="009C71DF"/>
    <w:rsid w:val="009C7323"/>
    <w:rsid w:val="009C733E"/>
    <w:rsid w:val="009C7709"/>
    <w:rsid w:val="009C77AC"/>
    <w:rsid w:val="009C7A26"/>
    <w:rsid w:val="009C7EBD"/>
    <w:rsid w:val="009D053A"/>
    <w:rsid w:val="009D0A3F"/>
    <w:rsid w:val="009D0A43"/>
    <w:rsid w:val="009D12B3"/>
    <w:rsid w:val="009D16DE"/>
    <w:rsid w:val="009D1793"/>
    <w:rsid w:val="009D1878"/>
    <w:rsid w:val="009D1A80"/>
    <w:rsid w:val="009D1CE0"/>
    <w:rsid w:val="009D1D5C"/>
    <w:rsid w:val="009D22E8"/>
    <w:rsid w:val="009D23EC"/>
    <w:rsid w:val="009D248C"/>
    <w:rsid w:val="009D281B"/>
    <w:rsid w:val="009D284C"/>
    <w:rsid w:val="009D2850"/>
    <w:rsid w:val="009D2EC5"/>
    <w:rsid w:val="009D3356"/>
    <w:rsid w:val="009D33EE"/>
    <w:rsid w:val="009D3843"/>
    <w:rsid w:val="009D391D"/>
    <w:rsid w:val="009D3AB0"/>
    <w:rsid w:val="009D3AE2"/>
    <w:rsid w:val="009D3CC0"/>
    <w:rsid w:val="009D3FC3"/>
    <w:rsid w:val="009D430E"/>
    <w:rsid w:val="009D45F4"/>
    <w:rsid w:val="009D499E"/>
    <w:rsid w:val="009D4B36"/>
    <w:rsid w:val="009D50BF"/>
    <w:rsid w:val="009D5396"/>
    <w:rsid w:val="009D53C9"/>
    <w:rsid w:val="009D54BB"/>
    <w:rsid w:val="009D56AB"/>
    <w:rsid w:val="009D592E"/>
    <w:rsid w:val="009D5AE9"/>
    <w:rsid w:val="009D6EEC"/>
    <w:rsid w:val="009D6F39"/>
    <w:rsid w:val="009D6FAD"/>
    <w:rsid w:val="009D74D0"/>
    <w:rsid w:val="009D78F8"/>
    <w:rsid w:val="009E00AD"/>
    <w:rsid w:val="009E0155"/>
    <w:rsid w:val="009E06E3"/>
    <w:rsid w:val="009E12C5"/>
    <w:rsid w:val="009E1473"/>
    <w:rsid w:val="009E1481"/>
    <w:rsid w:val="009E16D6"/>
    <w:rsid w:val="009E19C8"/>
    <w:rsid w:val="009E1A39"/>
    <w:rsid w:val="009E2177"/>
    <w:rsid w:val="009E2249"/>
    <w:rsid w:val="009E2262"/>
    <w:rsid w:val="009E2750"/>
    <w:rsid w:val="009E2C70"/>
    <w:rsid w:val="009E2F26"/>
    <w:rsid w:val="009E2FFB"/>
    <w:rsid w:val="009E3298"/>
    <w:rsid w:val="009E32DB"/>
    <w:rsid w:val="009E330B"/>
    <w:rsid w:val="009E3902"/>
    <w:rsid w:val="009E3BC6"/>
    <w:rsid w:val="009E3CE0"/>
    <w:rsid w:val="009E3E6F"/>
    <w:rsid w:val="009E4293"/>
    <w:rsid w:val="009E4B82"/>
    <w:rsid w:val="009E4BA9"/>
    <w:rsid w:val="009E5197"/>
    <w:rsid w:val="009E51EB"/>
    <w:rsid w:val="009E55A3"/>
    <w:rsid w:val="009E5788"/>
    <w:rsid w:val="009E59F0"/>
    <w:rsid w:val="009E5D04"/>
    <w:rsid w:val="009E5E37"/>
    <w:rsid w:val="009E6260"/>
    <w:rsid w:val="009E6467"/>
    <w:rsid w:val="009E64F1"/>
    <w:rsid w:val="009E65C9"/>
    <w:rsid w:val="009E675F"/>
    <w:rsid w:val="009E68E0"/>
    <w:rsid w:val="009E69CF"/>
    <w:rsid w:val="009E6E1F"/>
    <w:rsid w:val="009E6E4D"/>
    <w:rsid w:val="009E70F8"/>
    <w:rsid w:val="009E7584"/>
    <w:rsid w:val="009E75CC"/>
    <w:rsid w:val="009F071A"/>
    <w:rsid w:val="009F09E1"/>
    <w:rsid w:val="009F0CA8"/>
    <w:rsid w:val="009F0F3C"/>
    <w:rsid w:val="009F0FA0"/>
    <w:rsid w:val="009F1532"/>
    <w:rsid w:val="009F1574"/>
    <w:rsid w:val="009F18B6"/>
    <w:rsid w:val="009F2773"/>
    <w:rsid w:val="009F2805"/>
    <w:rsid w:val="009F2A31"/>
    <w:rsid w:val="009F3865"/>
    <w:rsid w:val="009F3E29"/>
    <w:rsid w:val="009F3F7E"/>
    <w:rsid w:val="009F4DA6"/>
    <w:rsid w:val="009F4DD0"/>
    <w:rsid w:val="009F50DF"/>
    <w:rsid w:val="009F5235"/>
    <w:rsid w:val="009F6112"/>
    <w:rsid w:val="009F61AC"/>
    <w:rsid w:val="009F65A3"/>
    <w:rsid w:val="009F6AEF"/>
    <w:rsid w:val="009F6C61"/>
    <w:rsid w:val="009F77FB"/>
    <w:rsid w:val="009F7E80"/>
    <w:rsid w:val="009F7F53"/>
    <w:rsid w:val="00A002FC"/>
    <w:rsid w:val="00A00427"/>
    <w:rsid w:val="00A00623"/>
    <w:rsid w:val="00A0096C"/>
    <w:rsid w:val="00A017BB"/>
    <w:rsid w:val="00A01D1D"/>
    <w:rsid w:val="00A0251A"/>
    <w:rsid w:val="00A02850"/>
    <w:rsid w:val="00A0292B"/>
    <w:rsid w:val="00A02CDD"/>
    <w:rsid w:val="00A02EDF"/>
    <w:rsid w:val="00A02FE3"/>
    <w:rsid w:val="00A0339E"/>
    <w:rsid w:val="00A039F1"/>
    <w:rsid w:val="00A03A0C"/>
    <w:rsid w:val="00A03E7C"/>
    <w:rsid w:val="00A046B6"/>
    <w:rsid w:val="00A04988"/>
    <w:rsid w:val="00A05CE5"/>
    <w:rsid w:val="00A05E26"/>
    <w:rsid w:val="00A05F81"/>
    <w:rsid w:val="00A06304"/>
    <w:rsid w:val="00A06905"/>
    <w:rsid w:val="00A069B6"/>
    <w:rsid w:val="00A06B63"/>
    <w:rsid w:val="00A06F32"/>
    <w:rsid w:val="00A0718A"/>
    <w:rsid w:val="00A0745B"/>
    <w:rsid w:val="00A07934"/>
    <w:rsid w:val="00A07E00"/>
    <w:rsid w:val="00A102F6"/>
    <w:rsid w:val="00A103B7"/>
    <w:rsid w:val="00A106D9"/>
    <w:rsid w:val="00A10AD6"/>
    <w:rsid w:val="00A11393"/>
    <w:rsid w:val="00A11812"/>
    <w:rsid w:val="00A12071"/>
    <w:rsid w:val="00A124DC"/>
    <w:rsid w:val="00A1279F"/>
    <w:rsid w:val="00A127A9"/>
    <w:rsid w:val="00A128FF"/>
    <w:rsid w:val="00A129FD"/>
    <w:rsid w:val="00A12C1F"/>
    <w:rsid w:val="00A12DA2"/>
    <w:rsid w:val="00A138C1"/>
    <w:rsid w:val="00A138D3"/>
    <w:rsid w:val="00A1399B"/>
    <w:rsid w:val="00A13BAE"/>
    <w:rsid w:val="00A13DE9"/>
    <w:rsid w:val="00A14094"/>
    <w:rsid w:val="00A142FC"/>
    <w:rsid w:val="00A1456C"/>
    <w:rsid w:val="00A14594"/>
    <w:rsid w:val="00A1492F"/>
    <w:rsid w:val="00A14CC2"/>
    <w:rsid w:val="00A14EFE"/>
    <w:rsid w:val="00A152E7"/>
    <w:rsid w:val="00A154D6"/>
    <w:rsid w:val="00A1552C"/>
    <w:rsid w:val="00A15711"/>
    <w:rsid w:val="00A15761"/>
    <w:rsid w:val="00A158A6"/>
    <w:rsid w:val="00A15A2E"/>
    <w:rsid w:val="00A15B14"/>
    <w:rsid w:val="00A15C2D"/>
    <w:rsid w:val="00A15D59"/>
    <w:rsid w:val="00A15E66"/>
    <w:rsid w:val="00A15E8B"/>
    <w:rsid w:val="00A17156"/>
    <w:rsid w:val="00A1737C"/>
    <w:rsid w:val="00A178B7"/>
    <w:rsid w:val="00A20014"/>
    <w:rsid w:val="00A2035E"/>
    <w:rsid w:val="00A205E1"/>
    <w:rsid w:val="00A20707"/>
    <w:rsid w:val="00A20C79"/>
    <w:rsid w:val="00A2107E"/>
    <w:rsid w:val="00A212AC"/>
    <w:rsid w:val="00A21370"/>
    <w:rsid w:val="00A21450"/>
    <w:rsid w:val="00A215ED"/>
    <w:rsid w:val="00A21BC5"/>
    <w:rsid w:val="00A21EBF"/>
    <w:rsid w:val="00A221A1"/>
    <w:rsid w:val="00A224C5"/>
    <w:rsid w:val="00A22523"/>
    <w:rsid w:val="00A23AA4"/>
    <w:rsid w:val="00A23ACE"/>
    <w:rsid w:val="00A23B69"/>
    <w:rsid w:val="00A23DD6"/>
    <w:rsid w:val="00A23F8F"/>
    <w:rsid w:val="00A23FB9"/>
    <w:rsid w:val="00A2456B"/>
    <w:rsid w:val="00A2496F"/>
    <w:rsid w:val="00A24CF2"/>
    <w:rsid w:val="00A24E61"/>
    <w:rsid w:val="00A25385"/>
    <w:rsid w:val="00A25670"/>
    <w:rsid w:val="00A25688"/>
    <w:rsid w:val="00A25923"/>
    <w:rsid w:val="00A259BE"/>
    <w:rsid w:val="00A25AF6"/>
    <w:rsid w:val="00A25DB0"/>
    <w:rsid w:val="00A25E5A"/>
    <w:rsid w:val="00A26017"/>
    <w:rsid w:val="00A2638C"/>
    <w:rsid w:val="00A26751"/>
    <w:rsid w:val="00A26A78"/>
    <w:rsid w:val="00A271F0"/>
    <w:rsid w:val="00A2721A"/>
    <w:rsid w:val="00A2724A"/>
    <w:rsid w:val="00A27D60"/>
    <w:rsid w:val="00A27D8D"/>
    <w:rsid w:val="00A27E4B"/>
    <w:rsid w:val="00A27EAC"/>
    <w:rsid w:val="00A301D8"/>
    <w:rsid w:val="00A3043E"/>
    <w:rsid w:val="00A30926"/>
    <w:rsid w:val="00A30E86"/>
    <w:rsid w:val="00A30FC6"/>
    <w:rsid w:val="00A3153A"/>
    <w:rsid w:val="00A3175D"/>
    <w:rsid w:val="00A31A37"/>
    <w:rsid w:val="00A31B0D"/>
    <w:rsid w:val="00A32063"/>
    <w:rsid w:val="00A32111"/>
    <w:rsid w:val="00A322AD"/>
    <w:rsid w:val="00A324FC"/>
    <w:rsid w:val="00A32E25"/>
    <w:rsid w:val="00A33160"/>
    <w:rsid w:val="00A33225"/>
    <w:rsid w:val="00A3375E"/>
    <w:rsid w:val="00A340F4"/>
    <w:rsid w:val="00A345B4"/>
    <w:rsid w:val="00A34786"/>
    <w:rsid w:val="00A348A0"/>
    <w:rsid w:val="00A349A1"/>
    <w:rsid w:val="00A34A76"/>
    <w:rsid w:val="00A35198"/>
    <w:rsid w:val="00A352A9"/>
    <w:rsid w:val="00A35377"/>
    <w:rsid w:val="00A3592A"/>
    <w:rsid w:val="00A35C4A"/>
    <w:rsid w:val="00A35C58"/>
    <w:rsid w:val="00A36242"/>
    <w:rsid w:val="00A365DF"/>
    <w:rsid w:val="00A3713D"/>
    <w:rsid w:val="00A37269"/>
    <w:rsid w:val="00A37747"/>
    <w:rsid w:val="00A378CE"/>
    <w:rsid w:val="00A37CE5"/>
    <w:rsid w:val="00A401AA"/>
    <w:rsid w:val="00A401BC"/>
    <w:rsid w:val="00A405EC"/>
    <w:rsid w:val="00A40A51"/>
    <w:rsid w:val="00A40C20"/>
    <w:rsid w:val="00A40FE1"/>
    <w:rsid w:val="00A410CB"/>
    <w:rsid w:val="00A41450"/>
    <w:rsid w:val="00A41577"/>
    <w:rsid w:val="00A415AF"/>
    <w:rsid w:val="00A41609"/>
    <w:rsid w:val="00A41AD1"/>
    <w:rsid w:val="00A41DAF"/>
    <w:rsid w:val="00A41FF3"/>
    <w:rsid w:val="00A42222"/>
    <w:rsid w:val="00A424DC"/>
    <w:rsid w:val="00A425EE"/>
    <w:rsid w:val="00A42CDC"/>
    <w:rsid w:val="00A42D10"/>
    <w:rsid w:val="00A43113"/>
    <w:rsid w:val="00A43B7E"/>
    <w:rsid w:val="00A43EE6"/>
    <w:rsid w:val="00A44093"/>
    <w:rsid w:val="00A4467D"/>
    <w:rsid w:val="00A44782"/>
    <w:rsid w:val="00A44948"/>
    <w:rsid w:val="00A45060"/>
    <w:rsid w:val="00A45A71"/>
    <w:rsid w:val="00A45DE4"/>
    <w:rsid w:val="00A462BA"/>
    <w:rsid w:val="00A46361"/>
    <w:rsid w:val="00A46663"/>
    <w:rsid w:val="00A46814"/>
    <w:rsid w:val="00A469DF"/>
    <w:rsid w:val="00A46CEB"/>
    <w:rsid w:val="00A4704C"/>
    <w:rsid w:val="00A4716D"/>
    <w:rsid w:val="00A471A2"/>
    <w:rsid w:val="00A47213"/>
    <w:rsid w:val="00A472ED"/>
    <w:rsid w:val="00A4732F"/>
    <w:rsid w:val="00A477BB"/>
    <w:rsid w:val="00A47C67"/>
    <w:rsid w:val="00A47C7D"/>
    <w:rsid w:val="00A47D9A"/>
    <w:rsid w:val="00A47F23"/>
    <w:rsid w:val="00A50294"/>
    <w:rsid w:val="00A502FB"/>
    <w:rsid w:val="00A50641"/>
    <w:rsid w:val="00A506BA"/>
    <w:rsid w:val="00A50918"/>
    <w:rsid w:val="00A511FB"/>
    <w:rsid w:val="00A51652"/>
    <w:rsid w:val="00A5180D"/>
    <w:rsid w:val="00A518B8"/>
    <w:rsid w:val="00A51FF4"/>
    <w:rsid w:val="00A52284"/>
    <w:rsid w:val="00A5285D"/>
    <w:rsid w:val="00A52D9C"/>
    <w:rsid w:val="00A52E9C"/>
    <w:rsid w:val="00A53216"/>
    <w:rsid w:val="00A53323"/>
    <w:rsid w:val="00A5341B"/>
    <w:rsid w:val="00A536EC"/>
    <w:rsid w:val="00A54036"/>
    <w:rsid w:val="00A54979"/>
    <w:rsid w:val="00A54A16"/>
    <w:rsid w:val="00A54BE4"/>
    <w:rsid w:val="00A55206"/>
    <w:rsid w:val="00A555A1"/>
    <w:rsid w:val="00A558A1"/>
    <w:rsid w:val="00A56064"/>
    <w:rsid w:val="00A560DC"/>
    <w:rsid w:val="00A563A9"/>
    <w:rsid w:val="00A563D7"/>
    <w:rsid w:val="00A564C8"/>
    <w:rsid w:val="00A567B7"/>
    <w:rsid w:val="00A567BC"/>
    <w:rsid w:val="00A56AF9"/>
    <w:rsid w:val="00A56E5A"/>
    <w:rsid w:val="00A56EAD"/>
    <w:rsid w:val="00A5783D"/>
    <w:rsid w:val="00A57BD6"/>
    <w:rsid w:val="00A57E18"/>
    <w:rsid w:val="00A57F99"/>
    <w:rsid w:val="00A605C7"/>
    <w:rsid w:val="00A6134A"/>
    <w:rsid w:val="00A61410"/>
    <w:rsid w:val="00A6167F"/>
    <w:rsid w:val="00A61A5E"/>
    <w:rsid w:val="00A61D5A"/>
    <w:rsid w:val="00A625E7"/>
    <w:rsid w:val="00A62913"/>
    <w:rsid w:val="00A62B9E"/>
    <w:rsid w:val="00A62E16"/>
    <w:rsid w:val="00A632CC"/>
    <w:rsid w:val="00A639A1"/>
    <w:rsid w:val="00A63EC5"/>
    <w:rsid w:val="00A63FCA"/>
    <w:rsid w:val="00A64071"/>
    <w:rsid w:val="00A640D9"/>
    <w:rsid w:val="00A64379"/>
    <w:rsid w:val="00A645AE"/>
    <w:rsid w:val="00A6478E"/>
    <w:rsid w:val="00A64934"/>
    <w:rsid w:val="00A65082"/>
    <w:rsid w:val="00A6510B"/>
    <w:rsid w:val="00A65376"/>
    <w:rsid w:val="00A653DC"/>
    <w:rsid w:val="00A6566A"/>
    <w:rsid w:val="00A65A34"/>
    <w:rsid w:val="00A65D1D"/>
    <w:rsid w:val="00A660D9"/>
    <w:rsid w:val="00A662CF"/>
    <w:rsid w:val="00A6634C"/>
    <w:rsid w:val="00A664BA"/>
    <w:rsid w:val="00A66A59"/>
    <w:rsid w:val="00A671FE"/>
    <w:rsid w:val="00A67469"/>
    <w:rsid w:val="00A674E9"/>
    <w:rsid w:val="00A675A3"/>
    <w:rsid w:val="00A67642"/>
    <w:rsid w:val="00A676F2"/>
    <w:rsid w:val="00A6792C"/>
    <w:rsid w:val="00A67939"/>
    <w:rsid w:val="00A679E4"/>
    <w:rsid w:val="00A67BC3"/>
    <w:rsid w:val="00A67C1C"/>
    <w:rsid w:val="00A67F98"/>
    <w:rsid w:val="00A7039E"/>
    <w:rsid w:val="00A70722"/>
    <w:rsid w:val="00A707BB"/>
    <w:rsid w:val="00A70843"/>
    <w:rsid w:val="00A70C3E"/>
    <w:rsid w:val="00A71410"/>
    <w:rsid w:val="00A71446"/>
    <w:rsid w:val="00A7170C"/>
    <w:rsid w:val="00A71BF6"/>
    <w:rsid w:val="00A71C44"/>
    <w:rsid w:val="00A71CF0"/>
    <w:rsid w:val="00A7231A"/>
    <w:rsid w:val="00A7237B"/>
    <w:rsid w:val="00A727CF"/>
    <w:rsid w:val="00A72D45"/>
    <w:rsid w:val="00A72EA1"/>
    <w:rsid w:val="00A7323A"/>
    <w:rsid w:val="00A73305"/>
    <w:rsid w:val="00A73817"/>
    <w:rsid w:val="00A73A19"/>
    <w:rsid w:val="00A73B8E"/>
    <w:rsid w:val="00A73D20"/>
    <w:rsid w:val="00A73F00"/>
    <w:rsid w:val="00A748AA"/>
    <w:rsid w:val="00A74C0B"/>
    <w:rsid w:val="00A75190"/>
    <w:rsid w:val="00A753B7"/>
    <w:rsid w:val="00A7554A"/>
    <w:rsid w:val="00A75561"/>
    <w:rsid w:val="00A755F5"/>
    <w:rsid w:val="00A75853"/>
    <w:rsid w:val="00A7592C"/>
    <w:rsid w:val="00A75D18"/>
    <w:rsid w:val="00A76003"/>
    <w:rsid w:val="00A7604C"/>
    <w:rsid w:val="00A76412"/>
    <w:rsid w:val="00A76557"/>
    <w:rsid w:val="00A769F0"/>
    <w:rsid w:val="00A77554"/>
    <w:rsid w:val="00A77616"/>
    <w:rsid w:val="00A80A30"/>
    <w:rsid w:val="00A80C87"/>
    <w:rsid w:val="00A80CD8"/>
    <w:rsid w:val="00A80DD1"/>
    <w:rsid w:val="00A8123F"/>
    <w:rsid w:val="00A81B22"/>
    <w:rsid w:val="00A81F87"/>
    <w:rsid w:val="00A820EE"/>
    <w:rsid w:val="00A823A8"/>
    <w:rsid w:val="00A826E2"/>
    <w:rsid w:val="00A82780"/>
    <w:rsid w:val="00A82AD9"/>
    <w:rsid w:val="00A830CC"/>
    <w:rsid w:val="00A8341F"/>
    <w:rsid w:val="00A8358D"/>
    <w:rsid w:val="00A836D1"/>
    <w:rsid w:val="00A83AF9"/>
    <w:rsid w:val="00A83D7F"/>
    <w:rsid w:val="00A84372"/>
    <w:rsid w:val="00A84744"/>
    <w:rsid w:val="00A8497D"/>
    <w:rsid w:val="00A84AF6"/>
    <w:rsid w:val="00A84BF8"/>
    <w:rsid w:val="00A84EFD"/>
    <w:rsid w:val="00A8546C"/>
    <w:rsid w:val="00A8560D"/>
    <w:rsid w:val="00A8565B"/>
    <w:rsid w:val="00A857E2"/>
    <w:rsid w:val="00A85D8D"/>
    <w:rsid w:val="00A85FDA"/>
    <w:rsid w:val="00A860AC"/>
    <w:rsid w:val="00A8629F"/>
    <w:rsid w:val="00A86A52"/>
    <w:rsid w:val="00A86C14"/>
    <w:rsid w:val="00A86CA9"/>
    <w:rsid w:val="00A870DB"/>
    <w:rsid w:val="00A87394"/>
    <w:rsid w:val="00A877A5"/>
    <w:rsid w:val="00A87893"/>
    <w:rsid w:val="00A87F86"/>
    <w:rsid w:val="00A90236"/>
    <w:rsid w:val="00A90A6D"/>
    <w:rsid w:val="00A90F6A"/>
    <w:rsid w:val="00A914D3"/>
    <w:rsid w:val="00A91A88"/>
    <w:rsid w:val="00A91D16"/>
    <w:rsid w:val="00A91EC8"/>
    <w:rsid w:val="00A91F31"/>
    <w:rsid w:val="00A9208F"/>
    <w:rsid w:val="00A92236"/>
    <w:rsid w:val="00A9265D"/>
    <w:rsid w:val="00A92F5F"/>
    <w:rsid w:val="00A9308B"/>
    <w:rsid w:val="00A93621"/>
    <w:rsid w:val="00A938D8"/>
    <w:rsid w:val="00A93A2A"/>
    <w:rsid w:val="00A93BAA"/>
    <w:rsid w:val="00A93C0E"/>
    <w:rsid w:val="00A93D73"/>
    <w:rsid w:val="00A9412D"/>
    <w:rsid w:val="00A94A28"/>
    <w:rsid w:val="00A94E58"/>
    <w:rsid w:val="00A94F9A"/>
    <w:rsid w:val="00A9522C"/>
    <w:rsid w:val="00A95AE6"/>
    <w:rsid w:val="00A95D58"/>
    <w:rsid w:val="00A95E59"/>
    <w:rsid w:val="00A960C2"/>
    <w:rsid w:val="00A96260"/>
    <w:rsid w:val="00A96709"/>
    <w:rsid w:val="00A96ED1"/>
    <w:rsid w:val="00A972CD"/>
    <w:rsid w:val="00A976EA"/>
    <w:rsid w:val="00A9784B"/>
    <w:rsid w:val="00A97F48"/>
    <w:rsid w:val="00AA04F0"/>
    <w:rsid w:val="00AA05EC"/>
    <w:rsid w:val="00AA0EBC"/>
    <w:rsid w:val="00AA113A"/>
    <w:rsid w:val="00AA1943"/>
    <w:rsid w:val="00AA199D"/>
    <w:rsid w:val="00AA19EB"/>
    <w:rsid w:val="00AA20BF"/>
    <w:rsid w:val="00AA2ED4"/>
    <w:rsid w:val="00AA2FB2"/>
    <w:rsid w:val="00AA2FE9"/>
    <w:rsid w:val="00AA308B"/>
    <w:rsid w:val="00AA3559"/>
    <w:rsid w:val="00AA3604"/>
    <w:rsid w:val="00AA3BBE"/>
    <w:rsid w:val="00AA3F1A"/>
    <w:rsid w:val="00AA44E0"/>
    <w:rsid w:val="00AA45E5"/>
    <w:rsid w:val="00AA49AF"/>
    <w:rsid w:val="00AA4A6B"/>
    <w:rsid w:val="00AA4BA8"/>
    <w:rsid w:val="00AA4F23"/>
    <w:rsid w:val="00AA5321"/>
    <w:rsid w:val="00AA5394"/>
    <w:rsid w:val="00AA53C4"/>
    <w:rsid w:val="00AA59F9"/>
    <w:rsid w:val="00AA5AB5"/>
    <w:rsid w:val="00AA5DDE"/>
    <w:rsid w:val="00AA62F6"/>
    <w:rsid w:val="00AA645C"/>
    <w:rsid w:val="00AA651F"/>
    <w:rsid w:val="00AA705D"/>
    <w:rsid w:val="00AA716E"/>
    <w:rsid w:val="00AA7840"/>
    <w:rsid w:val="00AA7908"/>
    <w:rsid w:val="00AA79AA"/>
    <w:rsid w:val="00AA7F0C"/>
    <w:rsid w:val="00AB010A"/>
    <w:rsid w:val="00AB07D6"/>
    <w:rsid w:val="00AB087B"/>
    <w:rsid w:val="00AB0961"/>
    <w:rsid w:val="00AB1606"/>
    <w:rsid w:val="00AB1E10"/>
    <w:rsid w:val="00AB2134"/>
    <w:rsid w:val="00AB21BC"/>
    <w:rsid w:val="00AB22D8"/>
    <w:rsid w:val="00AB27CB"/>
    <w:rsid w:val="00AB2BAC"/>
    <w:rsid w:val="00AB2C21"/>
    <w:rsid w:val="00AB2CBA"/>
    <w:rsid w:val="00AB3488"/>
    <w:rsid w:val="00AB36E9"/>
    <w:rsid w:val="00AB38D8"/>
    <w:rsid w:val="00AB3923"/>
    <w:rsid w:val="00AB3DCD"/>
    <w:rsid w:val="00AB3EC1"/>
    <w:rsid w:val="00AB3F30"/>
    <w:rsid w:val="00AB3FF5"/>
    <w:rsid w:val="00AB42E5"/>
    <w:rsid w:val="00AB4D68"/>
    <w:rsid w:val="00AB510C"/>
    <w:rsid w:val="00AB5288"/>
    <w:rsid w:val="00AB56A7"/>
    <w:rsid w:val="00AB56C2"/>
    <w:rsid w:val="00AB5926"/>
    <w:rsid w:val="00AB5E2C"/>
    <w:rsid w:val="00AB5E9F"/>
    <w:rsid w:val="00AB6277"/>
    <w:rsid w:val="00AB65BF"/>
    <w:rsid w:val="00AB6F33"/>
    <w:rsid w:val="00AB712C"/>
    <w:rsid w:val="00AB734C"/>
    <w:rsid w:val="00AB76E5"/>
    <w:rsid w:val="00AB7791"/>
    <w:rsid w:val="00AC0963"/>
    <w:rsid w:val="00AC0D44"/>
    <w:rsid w:val="00AC0DF5"/>
    <w:rsid w:val="00AC1122"/>
    <w:rsid w:val="00AC118A"/>
    <w:rsid w:val="00AC12A3"/>
    <w:rsid w:val="00AC13B2"/>
    <w:rsid w:val="00AC156A"/>
    <w:rsid w:val="00AC1B2D"/>
    <w:rsid w:val="00AC1C64"/>
    <w:rsid w:val="00AC1EC0"/>
    <w:rsid w:val="00AC1F02"/>
    <w:rsid w:val="00AC291D"/>
    <w:rsid w:val="00AC2993"/>
    <w:rsid w:val="00AC29D2"/>
    <w:rsid w:val="00AC2CDB"/>
    <w:rsid w:val="00AC32EA"/>
    <w:rsid w:val="00AC3B7E"/>
    <w:rsid w:val="00AC3BFA"/>
    <w:rsid w:val="00AC3C68"/>
    <w:rsid w:val="00AC3CB5"/>
    <w:rsid w:val="00AC3CFF"/>
    <w:rsid w:val="00AC47DE"/>
    <w:rsid w:val="00AC4B06"/>
    <w:rsid w:val="00AC4D3A"/>
    <w:rsid w:val="00AC5292"/>
    <w:rsid w:val="00AC600C"/>
    <w:rsid w:val="00AC623D"/>
    <w:rsid w:val="00AC666C"/>
    <w:rsid w:val="00AC67C6"/>
    <w:rsid w:val="00AC6812"/>
    <w:rsid w:val="00AC68D1"/>
    <w:rsid w:val="00AC6942"/>
    <w:rsid w:val="00AC6C54"/>
    <w:rsid w:val="00AC6D74"/>
    <w:rsid w:val="00AC6F65"/>
    <w:rsid w:val="00AC7043"/>
    <w:rsid w:val="00AC7AEE"/>
    <w:rsid w:val="00AC7CAD"/>
    <w:rsid w:val="00AD01AC"/>
    <w:rsid w:val="00AD052B"/>
    <w:rsid w:val="00AD0DF3"/>
    <w:rsid w:val="00AD10BF"/>
    <w:rsid w:val="00AD10F9"/>
    <w:rsid w:val="00AD126A"/>
    <w:rsid w:val="00AD169E"/>
    <w:rsid w:val="00AD1A74"/>
    <w:rsid w:val="00AD1AAF"/>
    <w:rsid w:val="00AD23A1"/>
    <w:rsid w:val="00AD258E"/>
    <w:rsid w:val="00AD27B7"/>
    <w:rsid w:val="00AD2CEB"/>
    <w:rsid w:val="00AD339E"/>
    <w:rsid w:val="00AD3835"/>
    <w:rsid w:val="00AD39BE"/>
    <w:rsid w:val="00AD4134"/>
    <w:rsid w:val="00AD44E5"/>
    <w:rsid w:val="00AD4758"/>
    <w:rsid w:val="00AD47A5"/>
    <w:rsid w:val="00AD4849"/>
    <w:rsid w:val="00AD4915"/>
    <w:rsid w:val="00AD4A5D"/>
    <w:rsid w:val="00AD509F"/>
    <w:rsid w:val="00AD5903"/>
    <w:rsid w:val="00AD5AF5"/>
    <w:rsid w:val="00AD5D16"/>
    <w:rsid w:val="00AD5E64"/>
    <w:rsid w:val="00AD68E3"/>
    <w:rsid w:val="00AD75FC"/>
    <w:rsid w:val="00AD78E5"/>
    <w:rsid w:val="00AD7B35"/>
    <w:rsid w:val="00AD7C50"/>
    <w:rsid w:val="00AD7E3E"/>
    <w:rsid w:val="00AD7FA2"/>
    <w:rsid w:val="00AE0299"/>
    <w:rsid w:val="00AE034C"/>
    <w:rsid w:val="00AE05F0"/>
    <w:rsid w:val="00AE05F3"/>
    <w:rsid w:val="00AE09B2"/>
    <w:rsid w:val="00AE1294"/>
    <w:rsid w:val="00AE149A"/>
    <w:rsid w:val="00AE1B40"/>
    <w:rsid w:val="00AE2204"/>
    <w:rsid w:val="00AE238D"/>
    <w:rsid w:val="00AE23EF"/>
    <w:rsid w:val="00AE24F2"/>
    <w:rsid w:val="00AE2712"/>
    <w:rsid w:val="00AE2713"/>
    <w:rsid w:val="00AE27BF"/>
    <w:rsid w:val="00AE2A2A"/>
    <w:rsid w:val="00AE2C6C"/>
    <w:rsid w:val="00AE2C79"/>
    <w:rsid w:val="00AE3370"/>
    <w:rsid w:val="00AE34BE"/>
    <w:rsid w:val="00AE3676"/>
    <w:rsid w:val="00AE370C"/>
    <w:rsid w:val="00AE38E9"/>
    <w:rsid w:val="00AE4A55"/>
    <w:rsid w:val="00AE4BDA"/>
    <w:rsid w:val="00AE50AA"/>
    <w:rsid w:val="00AE50E8"/>
    <w:rsid w:val="00AE5157"/>
    <w:rsid w:val="00AE551E"/>
    <w:rsid w:val="00AE5C68"/>
    <w:rsid w:val="00AE6834"/>
    <w:rsid w:val="00AE6991"/>
    <w:rsid w:val="00AE724C"/>
    <w:rsid w:val="00AE73AA"/>
    <w:rsid w:val="00AE7CC3"/>
    <w:rsid w:val="00AE7EAA"/>
    <w:rsid w:val="00AF06C1"/>
    <w:rsid w:val="00AF0919"/>
    <w:rsid w:val="00AF0CF9"/>
    <w:rsid w:val="00AF1179"/>
    <w:rsid w:val="00AF1477"/>
    <w:rsid w:val="00AF1D21"/>
    <w:rsid w:val="00AF1E8E"/>
    <w:rsid w:val="00AF1EF4"/>
    <w:rsid w:val="00AF203E"/>
    <w:rsid w:val="00AF2227"/>
    <w:rsid w:val="00AF2237"/>
    <w:rsid w:val="00AF2385"/>
    <w:rsid w:val="00AF2397"/>
    <w:rsid w:val="00AF29D5"/>
    <w:rsid w:val="00AF2A7E"/>
    <w:rsid w:val="00AF2B4E"/>
    <w:rsid w:val="00AF2FF1"/>
    <w:rsid w:val="00AF30FE"/>
    <w:rsid w:val="00AF33B1"/>
    <w:rsid w:val="00AF3A5A"/>
    <w:rsid w:val="00AF4C23"/>
    <w:rsid w:val="00AF4CE0"/>
    <w:rsid w:val="00AF5377"/>
    <w:rsid w:val="00AF541F"/>
    <w:rsid w:val="00AF555B"/>
    <w:rsid w:val="00AF55C3"/>
    <w:rsid w:val="00AF5701"/>
    <w:rsid w:val="00AF57F2"/>
    <w:rsid w:val="00AF5A81"/>
    <w:rsid w:val="00AF5ABB"/>
    <w:rsid w:val="00AF5E91"/>
    <w:rsid w:val="00AF602C"/>
    <w:rsid w:val="00AF66C6"/>
    <w:rsid w:val="00AF6888"/>
    <w:rsid w:val="00AF6979"/>
    <w:rsid w:val="00AF7445"/>
    <w:rsid w:val="00AF767D"/>
    <w:rsid w:val="00AF7812"/>
    <w:rsid w:val="00AF7AE7"/>
    <w:rsid w:val="00B009F5"/>
    <w:rsid w:val="00B00A62"/>
    <w:rsid w:val="00B00CDF"/>
    <w:rsid w:val="00B00F68"/>
    <w:rsid w:val="00B0125A"/>
    <w:rsid w:val="00B012F6"/>
    <w:rsid w:val="00B01713"/>
    <w:rsid w:val="00B01BA7"/>
    <w:rsid w:val="00B020A9"/>
    <w:rsid w:val="00B02397"/>
    <w:rsid w:val="00B023F1"/>
    <w:rsid w:val="00B02696"/>
    <w:rsid w:val="00B02944"/>
    <w:rsid w:val="00B02BA1"/>
    <w:rsid w:val="00B02CAB"/>
    <w:rsid w:val="00B02D2E"/>
    <w:rsid w:val="00B03463"/>
    <w:rsid w:val="00B03702"/>
    <w:rsid w:val="00B03A3A"/>
    <w:rsid w:val="00B03D7F"/>
    <w:rsid w:val="00B03DA2"/>
    <w:rsid w:val="00B03E41"/>
    <w:rsid w:val="00B03EE0"/>
    <w:rsid w:val="00B0445D"/>
    <w:rsid w:val="00B046E9"/>
    <w:rsid w:val="00B04EF9"/>
    <w:rsid w:val="00B053F6"/>
    <w:rsid w:val="00B05707"/>
    <w:rsid w:val="00B058FB"/>
    <w:rsid w:val="00B05C1C"/>
    <w:rsid w:val="00B05D89"/>
    <w:rsid w:val="00B06C88"/>
    <w:rsid w:val="00B06FB3"/>
    <w:rsid w:val="00B06FC8"/>
    <w:rsid w:val="00B0718A"/>
    <w:rsid w:val="00B07A55"/>
    <w:rsid w:val="00B07BFD"/>
    <w:rsid w:val="00B07C39"/>
    <w:rsid w:val="00B07C6E"/>
    <w:rsid w:val="00B07D66"/>
    <w:rsid w:val="00B1013A"/>
    <w:rsid w:val="00B101F9"/>
    <w:rsid w:val="00B10427"/>
    <w:rsid w:val="00B10687"/>
    <w:rsid w:val="00B10AA7"/>
    <w:rsid w:val="00B10E41"/>
    <w:rsid w:val="00B1116A"/>
    <w:rsid w:val="00B114EE"/>
    <w:rsid w:val="00B1156F"/>
    <w:rsid w:val="00B116F2"/>
    <w:rsid w:val="00B11799"/>
    <w:rsid w:val="00B11A1D"/>
    <w:rsid w:val="00B11B7E"/>
    <w:rsid w:val="00B11C7A"/>
    <w:rsid w:val="00B11CB1"/>
    <w:rsid w:val="00B11DAA"/>
    <w:rsid w:val="00B11F14"/>
    <w:rsid w:val="00B11FC3"/>
    <w:rsid w:val="00B12260"/>
    <w:rsid w:val="00B123CD"/>
    <w:rsid w:val="00B1249C"/>
    <w:rsid w:val="00B125D5"/>
    <w:rsid w:val="00B12753"/>
    <w:rsid w:val="00B12796"/>
    <w:rsid w:val="00B128DC"/>
    <w:rsid w:val="00B129AF"/>
    <w:rsid w:val="00B12B3B"/>
    <w:rsid w:val="00B131C0"/>
    <w:rsid w:val="00B13596"/>
    <w:rsid w:val="00B13737"/>
    <w:rsid w:val="00B137A8"/>
    <w:rsid w:val="00B1383E"/>
    <w:rsid w:val="00B13937"/>
    <w:rsid w:val="00B1403F"/>
    <w:rsid w:val="00B147E9"/>
    <w:rsid w:val="00B14827"/>
    <w:rsid w:val="00B14C04"/>
    <w:rsid w:val="00B1538E"/>
    <w:rsid w:val="00B159BD"/>
    <w:rsid w:val="00B15AF9"/>
    <w:rsid w:val="00B16309"/>
    <w:rsid w:val="00B163A1"/>
    <w:rsid w:val="00B1648C"/>
    <w:rsid w:val="00B164AE"/>
    <w:rsid w:val="00B166BF"/>
    <w:rsid w:val="00B16BB5"/>
    <w:rsid w:val="00B16DAF"/>
    <w:rsid w:val="00B1713A"/>
    <w:rsid w:val="00B1777B"/>
    <w:rsid w:val="00B1792F"/>
    <w:rsid w:val="00B17967"/>
    <w:rsid w:val="00B17983"/>
    <w:rsid w:val="00B17CAB"/>
    <w:rsid w:val="00B17CF4"/>
    <w:rsid w:val="00B17D85"/>
    <w:rsid w:val="00B17E0A"/>
    <w:rsid w:val="00B2024D"/>
    <w:rsid w:val="00B2035A"/>
    <w:rsid w:val="00B20A61"/>
    <w:rsid w:val="00B20AEC"/>
    <w:rsid w:val="00B20E74"/>
    <w:rsid w:val="00B21768"/>
    <w:rsid w:val="00B21820"/>
    <w:rsid w:val="00B21AAF"/>
    <w:rsid w:val="00B21BCA"/>
    <w:rsid w:val="00B22049"/>
    <w:rsid w:val="00B222BB"/>
    <w:rsid w:val="00B227A8"/>
    <w:rsid w:val="00B22813"/>
    <w:rsid w:val="00B228CE"/>
    <w:rsid w:val="00B2295E"/>
    <w:rsid w:val="00B22AC3"/>
    <w:rsid w:val="00B22C06"/>
    <w:rsid w:val="00B22DE8"/>
    <w:rsid w:val="00B22DE9"/>
    <w:rsid w:val="00B22F73"/>
    <w:rsid w:val="00B2319A"/>
    <w:rsid w:val="00B23B02"/>
    <w:rsid w:val="00B23EE5"/>
    <w:rsid w:val="00B243D1"/>
    <w:rsid w:val="00B24566"/>
    <w:rsid w:val="00B2487C"/>
    <w:rsid w:val="00B24BBD"/>
    <w:rsid w:val="00B2517C"/>
    <w:rsid w:val="00B25A43"/>
    <w:rsid w:val="00B25EFE"/>
    <w:rsid w:val="00B25F22"/>
    <w:rsid w:val="00B278E8"/>
    <w:rsid w:val="00B27F58"/>
    <w:rsid w:val="00B27FF2"/>
    <w:rsid w:val="00B302A9"/>
    <w:rsid w:val="00B30803"/>
    <w:rsid w:val="00B30AD3"/>
    <w:rsid w:val="00B30C36"/>
    <w:rsid w:val="00B30CA3"/>
    <w:rsid w:val="00B30D2C"/>
    <w:rsid w:val="00B313B6"/>
    <w:rsid w:val="00B31633"/>
    <w:rsid w:val="00B3175A"/>
    <w:rsid w:val="00B31B08"/>
    <w:rsid w:val="00B31B49"/>
    <w:rsid w:val="00B3240E"/>
    <w:rsid w:val="00B32448"/>
    <w:rsid w:val="00B32C40"/>
    <w:rsid w:val="00B32E27"/>
    <w:rsid w:val="00B32F7E"/>
    <w:rsid w:val="00B32F84"/>
    <w:rsid w:val="00B3334D"/>
    <w:rsid w:val="00B33405"/>
    <w:rsid w:val="00B334AE"/>
    <w:rsid w:val="00B3362C"/>
    <w:rsid w:val="00B336AC"/>
    <w:rsid w:val="00B33847"/>
    <w:rsid w:val="00B33913"/>
    <w:rsid w:val="00B33EB0"/>
    <w:rsid w:val="00B346D4"/>
    <w:rsid w:val="00B35183"/>
    <w:rsid w:val="00B354F3"/>
    <w:rsid w:val="00B35567"/>
    <w:rsid w:val="00B355BD"/>
    <w:rsid w:val="00B35978"/>
    <w:rsid w:val="00B35CA3"/>
    <w:rsid w:val="00B35DF3"/>
    <w:rsid w:val="00B35E3B"/>
    <w:rsid w:val="00B362DD"/>
    <w:rsid w:val="00B36316"/>
    <w:rsid w:val="00B36365"/>
    <w:rsid w:val="00B363C0"/>
    <w:rsid w:val="00B367AD"/>
    <w:rsid w:val="00B36FBC"/>
    <w:rsid w:val="00B371C9"/>
    <w:rsid w:val="00B372B5"/>
    <w:rsid w:val="00B37938"/>
    <w:rsid w:val="00B37A28"/>
    <w:rsid w:val="00B37A7C"/>
    <w:rsid w:val="00B37C0F"/>
    <w:rsid w:val="00B37DA3"/>
    <w:rsid w:val="00B40152"/>
    <w:rsid w:val="00B406B4"/>
    <w:rsid w:val="00B407D7"/>
    <w:rsid w:val="00B40A80"/>
    <w:rsid w:val="00B40D5E"/>
    <w:rsid w:val="00B41741"/>
    <w:rsid w:val="00B41778"/>
    <w:rsid w:val="00B4181A"/>
    <w:rsid w:val="00B41EA9"/>
    <w:rsid w:val="00B42C95"/>
    <w:rsid w:val="00B42F61"/>
    <w:rsid w:val="00B43124"/>
    <w:rsid w:val="00B43228"/>
    <w:rsid w:val="00B4340D"/>
    <w:rsid w:val="00B43807"/>
    <w:rsid w:val="00B43BB4"/>
    <w:rsid w:val="00B44005"/>
    <w:rsid w:val="00B44169"/>
    <w:rsid w:val="00B4446C"/>
    <w:rsid w:val="00B445ED"/>
    <w:rsid w:val="00B44928"/>
    <w:rsid w:val="00B44B9B"/>
    <w:rsid w:val="00B44C2D"/>
    <w:rsid w:val="00B44FC2"/>
    <w:rsid w:val="00B45A0F"/>
    <w:rsid w:val="00B45C71"/>
    <w:rsid w:val="00B45E2D"/>
    <w:rsid w:val="00B45EF5"/>
    <w:rsid w:val="00B4688A"/>
    <w:rsid w:val="00B4689E"/>
    <w:rsid w:val="00B46DCB"/>
    <w:rsid w:val="00B47054"/>
    <w:rsid w:val="00B4736E"/>
    <w:rsid w:val="00B47C57"/>
    <w:rsid w:val="00B47FE3"/>
    <w:rsid w:val="00B504D5"/>
    <w:rsid w:val="00B50B43"/>
    <w:rsid w:val="00B52200"/>
    <w:rsid w:val="00B522D1"/>
    <w:rsid w:val="00B523A8"/>
    <w:rsid w:val="00B526ED"/>
    <w:rsid w:val="00B52878"/>
    <w:rsid w:val="00B52BC3"/>
    <w:rsid w:val="00B530D2"/>
    <w:rsid w:val="00B531B7"/>
    <w:rsid w:val="00B5334B"/>
    <w:rsid w:val="00B534B4"/>
    <w:rsid w:val="00B5389F"/>
    <w:rsid w:val="00B53FD3"/>
    <w:rsid w:val="00B54635"/>
    <w:rsid w:val="00B54A23"/>
    <w:rsid w:val="00B54D6B"/>
    <w:rsid w:val="00B54E48"/>
    <w:rsid w:val="00B550B5"/>
    <w:rsid w:val="00B556B7"/>
    <w:rsid w:val="00B55DB5"/>
    <w:rsid w:val="00B55EF4"/>
    <w:rsid w:val="00B5655D"/>
    <w:rsid w:val="00B56ACB"/>
    <w:rsid w:val="00B56BB1"/>
    <w:rsid w:val="00B56E2F"/>
    <w:rsid w:val="00B56E45"/>
    <w:rsid w:val="00B56E75"/>
    <w:rsid w:val="00B57028"/>
    <w:rsid w:val="00B5756C"/>
    <w:rsid w:val="00B57613"/>
    <w:rsid w:val="00B5798B"/>
    <w:rsid w:val="00B57B37"/>
    <w:rsid w:val="00B57E7F"/>
    <w:rsid w:val="00B57EE1"/>
    <w:rsid w:val="00B603DF"/>
    <w:rsid w:val="00B6046C"/>
    <w:rsid w:val="00B60A73"/>
    <w:rsid w:val="00B60B0F"/>
    <w:rsid w:val="00B611F7"/>
    <w:rsid w:val="00B6168E"/>
    <w:rsid w:val="00B6172D"/>
    <w:rsid w:val="00B61B29"/>
    <w:rsid w:val="00B61BDB"/>
    <w:rsid w:val="00B61BE5"/>
    <w:rsid w:val="00B61E40"/>
    <w:rsid w:val="00B61EE9"/>
    <w:rsid w:val="00B62070"/>
    <w:rsid w:val="00B625D8"/>
    <w:rsid w:val="00B62630"/>
    <w:rsid w:val="00B628B9"/>
    <w:rsid w:val="00B62B7E"/>
    <w:rsid w:val="00B62F08"/>
    <w:rsid w:val="00B637EB"/>
    <w:rsid w:val="00B63A58"/>
    <w:rsid w:val="00B63CBB"/>
    <w:rsid w:val="00B64143"/>
    <w:rsid w:val="00B6420A"/>
    <w:rsid w:val="00B6430A"/>
    <w:rsid w:val="00B643F2"/>
    <w:rsid w:val="00B64905"/>
    <w:rsid w:val="00B64A0B"/>
    <w:rsid w:val="00B64AC6"/>
    <w:rsid w:val="00B64B6B"/>
    <w:rsid w:val="00B656EC"/>
    <w:rsid w:val="00B6598A"/>
    <w:rsid w:val="00B65A6D"/>
    <w:rsid w:val="00B65F15"/>
    <w:rsid w:val="00B65F6F"/>
    <w:rsid w:val="00B66830"/>
    <w:rsid w:val="00B66932"/>
    <w:rsid w:val="00B66947"/>
    <w:rsid w:val="00B669B3"/>
    <w:rsid w:val="00B66C31"/>
    <w:rsid w:val="00B66DC0"/>
    <w:rsid w:val="00B66F25"/>
    <w:rsid w:val="00B67039"/>
    <w:rsid w:val="00B67073"/>
    <w:rsid w:val="00B67370"/>
    <w:rsid w:val="00B6746A"/>
    <w:rsid w:val="00B67519"/>
    <w:rsid w:val="00B67966"/>
    <w:rsid w:val="00B67B45"/>
    <w:rsid w:val="00B67C31"/>
    <w:rsid w:val="00B67F1C"/>
    <w:rsid w:val="00B70137"/>
    <w:rsid w:val="00B70A2C"/>
    <w:rsid w:val="00B70BF9"/>
    <w:rsid w:val="00B70CA7"/>
    <w:rsid w:val="00B7105F"/>
    <w:rsid w:val="00B71506"/>
    <w:rsid w:val="00B71A00"/>
    <w:rsid w:val="00B71A47"/>
    <w:rsid w:val="00B71CFF"/>
    <w:rsid w:val="00B722DC"/>
    <w:rsid w:val="00B723AF"/>
    <w:rsid w:val="00B727B9"/>
    <w:rsid w:val="00B72AD3"/>
    <w:rsid w:val="00B72C5E"/>
    <w:rsid w:val="00B73297"/>
    <w:rsid w:val="00B73490"/>
    <w:rsid w:val="00B73E7B"/>
    <w:rsid w:val="00B73F08"/>
    <w:rsid w:val="00B740CD"/>
    <w:rsid w:val="00B74247"/>
    <w:rsid w:val="00B74AAE"/>
    <w:rsid w:val="00B74BC2"/>
    <w:rsid w:val="00B751D4"/>
    <w:rsid w:val="00B759B8"/>
    <w:rsid w:val="00B75C64"/>
    <w:rsid w:val="00B75FD4"/>
    <w:rsid w:val="00B76033"/>
    <w:rsid w:val="00B7634A"/>
    <w:rsid w:val="00B7646B"/>
    <w:rsid w:val="00B767C8"/>
    <w:rsid w:val="00B76922"/>
    <w:rsid w:val="00B76A96"/>
    <w:rsid w:val="00B76FD1"/>
    <w:rsid w:val="00B77008"/>
    <w:rsid w:val="00B77307"/>
    <w:rsid w:val="00B773E7"/>
    <w:rsid w:val="00B774CD"/>
    <w:rsid w:val="00B778B9"/>
    <w:rsid w:val="00B77A86"/>
    <w:rsid w:val="00B77D3E"/>
    <w:rsid w:val="00B77E1F"/>
    <w:rsid w:val="00B80F1B"/>
    <w:rsid w:val="00B819F2"/>
    <w:rsid w:val="00B81A85"/>
    <w:rsid w:val="00B81B0B"/>
    <w:rsid w:val="00B81C8F"/>
    <w:rsid w:val="00B82140"/>
    <w:rsid w:val="00B8218B"/>
    <w:rsid w:val="00B82865"/>
    <w:rsid w:val="00B82951"/>
    <w:rsid w:val="00B82A23"/>
    <w:rsid w:val="00B82AEE"/>
    <w:rsid w:val="00B82B06"/>
    <w:rsid w:val="00B832D1"/>
    <w:rsid w:val="00B833C1"/>
    <w:rsid w:val="00B835C0"/>
    <w:rsid w:val="00B83BDD"/>
    <w:rsid w:val="00B8406C"/>
    <w:rsid w:val="00B84514"/>
    <w:rsid w:val="00B84872"/>
    <w:rsid w:val="00B848C4"/>
    <w:rsid w:val="00B84B17"/>
    <w:rsid w:val="00B84B75"/>
    <w:rsid w:val="00B84BAC"/>
    <w:rsid w:val="00B84BF5"/>
    <w:rsid w:val="00B84FA9"/>
    <w:rsid w:val="00B84FB6"/>
    <w:rsid w:val="00B851EE"/>
    <w:rsid w:val="00B85511"/>
    <w:rsid w:val="00B858C8"/>
    <w:rsid w:val="00B863D3"/>
    <w:rsid w:val="00B8674C"/>
    <w:rsid w:val="00B86855"/>
    <w:rsid w:val="00B86C4B"/>
    <w:rsid w:val="00B86D9D"/>
    <w:rsid w:val="00B86EEA"/>
    <w:rsid w:val="00B87008"/>
    <w:rsid w:val="00B871DA"/>
    <w:rsid w:val="00B8720A"/>
    <w:rsid w:val="00B87AC1"/>
    <w:rsid w:val="00B87EB7"/>
    <w:rsid w:val="00B87FE5"/>
    <w:rsid w:val="00B900CD"/>
    <w:rsid w:val="00B904F4"/>
    <w:rsid w:val="00B9056C"/>
    <w:rsid w:val="00B9071B"/>
    <w:rsid w:val="00B907E0"/>
    <w:rsid w:val="00B91023"/>
    <w:rsid w:val="00B9107F"/>
    <w:rsid w:val="00B9110E"/>
    <w:rsid w:val="00B9113E"/>
    <w:rsid w:val="00B9131B"/>
    <w:rsid w:val="00B91802"/>
    <w:rsid w:val="00B91E43"/>
    <w:rsid w:val="00B920F9"/>
    <w:rsid w:val="00B922C9"/>
    <w:rsid w:val="00B92437"/>
    <w:rsid w:val="00B929EB"/>
    <w:rsid w:val="00B92A02"/>
    <w:rsid w:val="00B92BBB"/>
    <w:rsid w:val="00B92BE5"/>
    <w:rsid w:val="00B92D26"/>
    <w:rsid w:val="00B92EC6"/>
    <w:rsid w:val="00B92ED3"/>
    <w:rsid w:val="00B92F65"/>
    <w:rsid w:val="00B93195"/>
    <w:rsid w:val="00B93366"/>
    <w:rsid w:val="00B935C6"/>
    <w:rsid w:val="00B9372B"/>
    <w:rsid w:val="00B9391D"/>
    <w:rsid w:val="00B93F82"/>
    <w:rsid w:val="00B93FE3"/>
    <w:rsid w:val="00B9471C"/>
    <w:rsid w:val="00B9474C"/>
    <w:rsid w:val="00B94995"/>
    <w:rsid w:val="00B94B58"/>
    <w:rsid w:val="00B94BD1"/>
    <w:rsid w:val="00B94D51"/>
    <w:rsid w:val="00B94E4F"/>
    <w:rsid w:val="00B950D7"/>
    <w:rsid w:val="00B95463"/>
    <w:rsid w:val="00B95858"/>
    <w:rsid w:val="00B95BD5"/>
    <w:rsid w:val="00B95FB6"/>
    <w:rsid w:val="00B96500"/>
    <w:rsid w:val="00B9661C"/>
    <w:rsid w:val="00B96940"/>
    <w:rsid w:val="00B97046"/>
    <w:rsid w:val="00B97416"/>
    <w:rsid w:val="00B97B97"/>
    <w:rsid w:val="00B97DBB"/>
    <w:rsid w:val="00BA01AF"/>
    <w:rsid w:val="00BA01F1"/>
    <w:rsid w:val="00BA0257"/>
    <w:rsid w:val="00BA02F9"/>
    <w:rsid w:val="00BA0762"/>
    <w:rsid w:val="00BA0A80"/>
    <w:rsid w:val="00BA0B28"/>
    <w:rsid w:val="00BA0E47"/>
    <w:rsid w:val="00BA0FF2"/>
    <w:rsid w:val="00BA11CD"/>
    <w:rsid w:val="00BA18D3"/>
    <w:rsid w:val="00BA19FC"/>
    <w:rsid w:val="00BA1EA5"/>
    <w:rsid w:val="00BA1FC3"/>
    <w:rsid w:val="00BA2412"/>
    <w:rsid w:val="00BA28F6"/>
    <w:rsid w:val="00BA2F53"/>
    <w:rsid w:val="00BA31C2"/>
    <w:rsid w:val="00BA340E"/>
    <w:rsid w:val="00BA3426"/>
    <w:rsid w:val="00BA39A8"/>
    <w:rsid w:val="00BA4259"/>
    <w:rsid w:val="00BA4B49"/>
    <w:rsid w:val="00BA4B7E"/>
    <w:rsid w:val="00BA5B36"/>
    <w:rsid w:val="00BA5CCB"/>
    <w:rsid w:val="00BA5E0F"/>
    <w:rsid w:val="00BA620A"/>
    <w:rsid w:val="00BA623F"/>
    <w:rsid w:val="00BA64B3"/>
    <w:rsid w:val="00BA67C5"/>
    <w:rsid w:val="00BA69D9"/>
    <w:rsid w:val="00BA6B58"/>
    <w:rsid w:val="00BA6ECF"/>
    <w:rsid w:val="00BA6F88"/>
    <w:rsid w:val="00BA77AB"/>
    <w:rsid w:val="00BB0408"/>
    <w:rsid w:val="00BB06AD"/>
    <w:rsid w:val="00BB07EC"/>
    <w:rsid w:val="00BB09CE"/>
    <w:rsid w:val="00BB0BE2"/>
    <w:rsid w:val="00BB105D"/>
    <w:rsid w:val="00BB1307"/>
    <w:rsid w:val="00BB1646"/>
    <w:rsid w:val="00BB1BF5"/>
    <w:rsid w:val="00BB1F3B"/>
    <w:rsid w:val="00BB20A4"/>
    <w:rsid w:val="00BB2567"/>
    <w:rsid w:val="00BB2727"/>
    <w:rsid w:val="00BB2759"/>
    <w:rsid w:val="00BB27FE"/>
    <w:rsid w:val="00BB2C70"/>
    <w:rsid w:val="00BB2E48"/>
    <w:rsid w:val="00BB2F26"/>
    <w:rsid w:val="00BB2FBE"/>
    <w:rsid w:val="00BB309D"/>
    <w:rsid w:val="00BB30A1"/>
    <w:rsid w:val="00BB32F3"/>
    <w:rsid w:val="00BB3413"/>
    <w:rsid w:val="00BB382C"/>
    <w:rsid w:val="00BB3B75"/>
    <w:rsid w:val="00BB3DC0"/>
    <w:rsid w:val="00BB3DDD"/>
    <w:rsid w:val="00BB3ECF"/>
    <w:rsid w:val="00BB3F03"/>
    <w:rsid w:val="00BB40F6"/>
    <w:rsid w:val="00BB4170"/>
    <w:rsid w:val="00BB4256"/>
    <w:rsid w:val="00BB425A"/>
    <w:rsid w:val="00BB4334"/>
    <w:rsid w:val="00BB4E36"/>
    <w:rsid w:val="00BB53AC"/>
    <w:rsid w:val="00BB5493"/>
    <w:rsid w:val="00BB54DF"/>
    <w:rsid w:val="00BB569E"/>
    <w:rsid w:val="00BB59A6"/>
    <w:rsid w:val="00BB5A1B"/>
    <w:rsid w:val="00BB630A"/>
    <w:rsid w:val="00BB66AF"/>
    <w:rsid w:val="00BB6720"/>
    <w:rsid w:val="00BB7071"/>
    <w:rsid w:val="00BB733A"/>
    <w:rsid w:val="00BB7582"/>
    <w:rsid w:val="00BB7938"/>
    <w:rsid w:val="00BB7A56"/>
    <w:rsid w:val="00BB7D50"/>
    <w:rsid w:val="00BB7FCD"/>
    <w:rsid w:val="00BC0081"/>
    <w:rsid w:val="00BC0817"/>
    <w:rsid w:val="00BC0B60"/>
    <w:rsid w:val="00BC0CA0"/>
    <w:rsid w:val="00BC1061"/>
    <w:rsid w:val="00BC1157"/>
    <w:rsid w:val="00BC12E5"/>
    <w:rsid w:val="00BC14AD"/>
    <w:rsid w:val="00BC162C"/>
    <w:rsid w:val="00BC17C1"/>
    <w:rsid w:val="00BC1A65"/>
    <w:rsid w:val="00BC1D7C"/>
    <w:rsid w:val="00BC1E31"/>
    <w:rsid w:val="00BC20E2"/>
    <w:rsid w:val="00BC220E"/>
    <w:rsid w:val="00BC2238"/>
    <w:rsid w:val="00BC284D"/>
    <w:rsid w:val="00BC2B68"/>
    <w:rsid w:val="00BC2FA1"/>
    <w:rsid w:val="00BC303E"/>
    <w:rsid w:val="00BC31DD"/>
    <w:rsid w:val="00BC39B2"/>
    <w:rsid w:val="00BC39B5"/>
    <w:rsid w:val="00BC3A54"/>
    <w:rsid w:val="00BC4169"/>
    <w:rsid w:val="00BC43B8"/>
    <w:rsid w:val="00BC45D4"/>
    <w:rsid w:val="00BC4EAD"/>
    <w:rsid w:val="00BC506A"/>
    <w:rsid w:val="00BC513C"/>
    <w:rsid w:val="00BC5427"/>
    <w:rsid w:val="00BC5745"/>
    <w:rsid w:val="00BC5E5A"/>
    <w:rsid w:val="00BC5FFD"/>
    <w:rsid w:val="00BC61FE"/>
    <w:rsid w:val="00BC655C"/>
    <w:rsid w:val="00BC68BB"/>
    <w:rsid w:val="00BC692B"/>
    <w:rsid w:val="00BC6BFF"/>
    <w:rsid w:val="00BC6C1B"/>
    <w:rsid w:val="00BC718F"/>
    <w:rsid w:val="00BC79B9"/>
    <w:rsid w:val="00BC7A98"/>
    <w:rsid w:val="00BC7B98"/>
    <w:rsid w:val="00BC7DCF"/>
    <w:rsid w:val="00BD071B"/>
    <w:rsid w:val="00BD0850"/>
    <w:rsid w:val="00BD10CB"/>
    <w:rsid w:val="00BD1616"/>
    <w:rsid w:val="00BD16E3"/>
    <w:rsid w:val="00BD1772"/>
    <w:rsid w:val="00BD1B06"/>
    <w:rsid w:val="00BD1BDC"/>
    <w:rsid w:val="00BD1D47"/>
    <w:rsid w:val="00BD1F84"/>
    <w:rsid w:val="00BD2416"/>
    <w:rsid w:val="00BD24AC"/>
    <w:rsid w:val="00BD27E0"/>
    <w:rsid w:val="00BD28F5"/>
    <w:rsid w:val="00BD2D7B"/>
    <w:rsid w:val="00BD2E98"/>
    <w:rsid w:val="00BD3046"/>
    <w:rsid w:val="00BD39F6"/>
    <w:rsid w:val="00BD3AFC"/>
    <w:rsid w:val="00BD3CFD"/>
    <w:rsid w:val="00BD426B"/>
    <w:rsid w:val="00BD4371"/>
    <w:rsid w:val="00BD4404"/>
    <w:rsid w:val="00BD4852"/>
    <w:rsid w:val="00BD4A69"/>
    <w:rsid w:val="00BD4E42"/>
    <w:rsid w:val="00BD4F87"/>
    <w:rsid w:val="00BD4F94"/>
    <w:rsid w:val="00BD53C5"/>
    <w:rsid w:val="00BD5A45"/>
    <w:rsid w:val="00BD5D3E"/>
    <w:rsid w:val="00BD642E"/>
    <w:rsid w:val="00BD6478"/>
    <w:rsid w:val="00BD6745"/>
    <w:rsid w:val="00BD6D12"/>
    <w:rsid w:val="00BD6E72"/>
    <w:rsid w:val="00BD6F99"/>
    <w:rsid w:val="00BD7216"/>
    <w:rsid w:val="00BD72A0"/>
    <w:rsid w:val="00BD734F"/>
    <w:rsid w:val="00BD73AA"/>
    <w:rsid w:val="00BD76AA"/>
    <w:rsid w:val="00BD781C"/>
    <w:rsid w:val="00BD7BE9"/>
    <w:rsid w:val="00BD7C4D"/>
    <w:rsid w:val="00BD7DC7"/>
    <w:rsid w:val="00BE0035"/>
    <w:rsid w:val="00BE026A"/>
    <w:rsid w:val="00BE0B5D"/>
    <w:rsid w:val="00BE0E3E"/>
    <w:rsid w:val="00BE0E98"/>
    <w:rsid w:val="00BE1133"/>
    <w:rsid w:val="00BE1363"/>
    <w:rsid w:val="00BE15D8"/>
    <w:rsid w:val="00BE199B"/>
    <w:rsid w:val="00BE19ED"/>
    <w:rsid w:val="00BE1A0B"/>
    <w:rsid w:val="00BE1B13"/>
    <w:rsid w:val="00BE1C9F"/>
    <w:rsid w:val="00BE1D03"/>
    <w:rsid w:val="00BE1D67"/>
    <w:rsid w:val="00BE1DF6"/>
    <w:rsid w:val="00BE1E97"/>
    <w:rsid w:val="00BE21AB"/>
    <w:rsid w:val="00BE21B8"/>
    <w:rsid w:val="00BE21C4"/>
    <w:rsid w:val="00BE2500"/>
    <w:rsid w:val="00BE2645"/>
    <w:rsid w:val="00BE28EA"/>
    <w:rsid w:val="00BE2C2D"/>
    <w:rsid w:val="00BE2D1B"/>
    <w:rsid w:val="00BE3E00"/>
    <w:rsid w:val="00BE3E75"/>
    <w:rsid w:val="00BE4037"/>
    <w:rsid w:val="00BE407C"/>
    <w:rsid w:val="00BE41DC"/>
    <w:rsid w:val="00BE475D"/>
    <w:rsid w:val="00BE4958"/>
    <w:rsid w:val="00BE4BBB"/>
    <w:rsid w:val="00BE4FE7"/>
    <w:rsid w:val="00BE5364"/>
    <w:rsid w:val="00BE56D4"/>
    <w:rsid w:val="00BE5C17"/>
    <w:rsid w:val="00BE5D29"/>
    <w:rsid w:val="00BE5E5C"/>
    <w:rsid w:val="00BE5FBF"/>
    <w:rsid w:val="00BE5FC0"/>
    <w:rsid w:val="00BE623A"/>
    <w:rsid w:val="00BE64E2"/>
    <w:rsid w:val="00BE6B60"/>
    <w:rsid w:val="00BE6CF1"/>
    <w:rsid w:val="00BE6F5D"/>
    <w:rsid w:val="00BE78D2"/>
    <w:rsid w:val="00BE7DD0"/>
    <w:rsid w:val="00BF00BC"/>
    <w:rsid w:val="00BF00FF"/>
    <w:rsid w:val="00BF02D7"/>
    <w:rsid w:val="00BF0344"/>
    <w:rsid w:val="00BF0704"/>
    <w:rsid w:val="00BF17D7"/>
    <w:rsid w:val="00BF1A5D"/>
    <w:rsid w:val="00BF1FE9"/>
    <w:rsid w:val="00BF221B"/>
    <w:rsid w:val="00BF25C5"/>
    <w:rsid w:val="00BF2F12"/>
    <w:rsid w:val="00BF2F24"/>
    <w:rsid w:val="00BF3158"/>
    <w:rsid w:val="00BF323A"/>
    <w:rsid w:val="00BF32B7"/>
    <w:rsid w:val="00BF344D"/>
    <w:rsid w:val="00BF363F"/>
    <w:rsid w:val="00BF4106"/>
    <w:rsid w:val="00BF411B"/>
    <w:rsid w:val="00BF42F5"/>
    <w:rsid w:val="00BF4447"/>
    <w:rsid w:val="00BF44C8"/>
    <w:rsid w:val="00BF475C"/>
    <w:rsid w:val="00BF4993"/>
    <w:rsid w:val="00BF4B2F"/>
    <w:rsid w:val="00BF4CD2"/>
    <w:rsid w:val="00BF4E09"/>
    <w:rsid w:val="00BF4F40"/>
    <w:rsid w:val="00BF512E"/>
    <w:rsid w:val="00BF5529"/>
    <w:rsid w:val="00BF575D"/>
    <w:rsid w:val="00BF58C6"/>
    <w:rsid w:val="00BF5BD4"/>
    <w:rsid w:val="00BF5CA4"/>
    <w:rsid w:val="00BF60B8"/>
    <w:rsid w:val="00BF63A2"/>
    <w:rsid w:val="00BF6648"/>
    <w:rsid w:val="00BF737C"/>
    <w:rsid w:val="00BF7759"/>
    <w:rsid w:val="00BF7870"/>
    <w:rsid w:val="00BF7993"/>
    <w:rsid w:val="00BF7CE7"/>
    <w:rsid w:val="00BF7D49"/>
    <w:rsid w:val="00BF7E27"/>
    <w:rsid w:val="00C00458"/>
    <w:rsid w:val="00C00612"/>
    <w:rsid w:val="00C0065F"/>
    <w:rsid w:val="00C00A58"/>
    <w:rsid w:val="00C00D54"/>
    <w:rsid w:val="00C010BF"/>
    <w:rsid w:val="00C010DD"/>
    <w:rsid w:val="00C01264"/>
    <w:rsid w:val="00C013EE"/>
    <w:rsid w:val="00C01428"/>
    <w:rsid w:val="00C018DF"/>
    <w:rsid w:val="00C01FFF"/>
    <w:rsid w:val="00C02218"/>
    <w:rsid w:val="00C0262A"/>
    <w:rsid w:val="00C0271B"/>
    <w:rsid w:val="00C02B2D"/>
    <w:rsid w:val="00C02C63"/>
    <w:rsid w:val="00C038C4"/>
    <w:rsid w:val="00C038EA"/>
    <w:rsid w:val="00C03923"/>
    <w:rsid w:val="00C03BA6"/>
    <w:rsid w:val="00C03D92"/>
    <w:rsid w:val="00C03EE1"/>
    <w:rsid w:val="00C04061"/>
    <w:rsid w:val="00C042EF"/>
    <w:rsid w:val="00C046A0"/>
    <w:rsid w:val="00C04723"/>
    <w:rsid w:val="00C04A1A"/>
    <w:rsid w:val="00C04BA0"/>
    <w:rsid w:val="00C04C86"/>
    <w:rsid w:val="00C04F98"/>
    <w:rsid w:val="00C05007"/>
    <w:rsid w:val="00C05348"/>
    <w:rsid w:val="00C059D9"/>
    <w:rsid w:val="00C059E9"/>
    <w:rsid w:val="00C05D99"/>
    <w:rsid w:val="00C07375"/>
    <w:rsid w:val="00C07B4C"/>
    <w:rsid w:val="00C07EBD"/>
    <w:rsid w:val="00C10063"/>
    <w:rsid w:val="00C1010E"/>
    <w:rsid w:val="00C103F7"/>
    <w:rsid w:val="00C10434"/>
    <w:rsid w:val="00C10677"/>
    <w:rsid w:val="00C10803"/>
    <w:rsid w:val="00C10912"/>
    <w:rsid w:val="00C10AF7"/>
    <w:rsid w:val="00C10C39"/>
    <w:rsid w:val="00C10F82"/>
    <w:rsid w:val="00C111D9"/>
    <w:rsid w:val="00C1146A"/>
    <w:rsid w:val="00C1184F"/>
    <w:rsid w:val="00C12399"/>
    <w:rsid w:val="00C1257E"/>
    <w:rsid w:val="00C126D9"/>
    <w:rsid w:val="00C129C4"/>
    <w:rsid w:val="00C12BD4"/>
    <w:rsid w:val="00C12C05"/>
    <w:rsid w:val="00C12C4C"/>
    <w:rsid w:val="00C13084"/>
    <w:rsid w:val="00C1322D"/>
    <w:rsid w:val="00C13281"/>
    <w:rsid w:val="00C135A1"/>
    <w:rsid w:val="00C13C36"/>
    <w:rsid w:val="00C13DDF"/>
    <w:rsid w:val="00C14022"/>
    <w:rsid w:val="00C1404E"/>
    <w:rsid w:val="00C146B0"/>
    <w:rsid w:val="00C148EA"/>
    <w:rsid w:val="00C14DE4"/>
    <w:rsid w:val="00C150B0"/>
    <w:rsid w:val="00C15809"/>
    <w:rsid w:val="00C15948"/>
    <w:rsid w:val="00C15A62"/>
    <w:rsid w:val="00C15AC2"/>
    <w:rsid w:val="00C16061"/>
    <w:rsid w:val="00C169B9"/>
    <w:rsid w:val="00C16DC2"/>
    <w:rsid w:val="00C1719A"/>
    <w:rsid w:val="00C1751F"/>
    <w:rsid w:val="00C175C1"/>
    <w:rsid w:val="00C178A7"/>
    <w:rsid w:val="00C17930"/>
    <w:rsid w:val="00C20236"/>
    <w:rsid w:val="00C203C8"/>
    <w:rsid w:val="00C20D94"/>
    <w:rsid w:val="00C214F4"/>
    <w:rsid w:val="00C21DE2"/>
    <w:rsid w:val="00C21FBE"/>
    <w:rsid w:val="00C220F2"/>
    <w:rsid w:val="00C22BDB"/>
    <w:rsid w:val="00C22DF0"/>
    <w:rsid w:val="00C231E0"/>
    <w:rsid w:val="00C232A9"/>
    <w:rsid w:val="00C23A5E"/>
    <w:rsid w:val="00C23E48"/>
    <w:rsid w:val="00C23E9D"/>
    <w:rsid w:val="00C241F4"/>
    <w:rsid w:val="00C2426F"/>
    <w:rsid w:val="00C24970"/>
    <w:rsid w:val="00C24A7D"/>
    <w:rsid w:val="00C24AE2"/>
    <w:rsid w:val="00C258BA"/>
    <w:rsid w:val="00C259A0"/>
    <w:rsid w:val="00C25AC7"/>
    <w:rsid w:val="00C25C53"/>
    <w:rsid w:val="00C25E83"/>
    <w:rsid w:val="00C26853"/>
    <w:rsid w:val="00C26F11"/>
    <w:rsid w:val="00C27042"/>
    <w:rsid w:val="00C27047"/>
    <w:rsid w:val="00C277DF"/>
    <w:rsid w:val="00C277F5"/>
    <w:rsid w:val="00C27A7E"/>
    <w:rsid w:val="00C27AD7"/>
    <w:rsid w:val="00C27B75"/>
    <w:rsid w:val="00C27EDA"/>
    <w:rsid w:val="00C27F0E"/>
    <w:rsid w:val="00C30216"/>
    <w:rsid w:val="00C30378"/>
    <w:rsid w:val="00C305D5"/>
    <w:rsid w:val="00C30899"/>
    <w:rsid w:val="00C3090C"/>
    <w:rsid w:val="00C310F3"/>
    <w:rsid w:val="00C314A6"/>
    <w:rsid w:val="00C31835"/>
    <w:rsid w:val="00C31DEB"/>
    <w:rsid w:val="00C31F62"/>
    <w:rsid w:val="00C321C3"/>
    <w:rsid w:val="00C324A5"/>
    <w:rsid w:val="00C3252A"/>
    <w:rsid w:val="00C3256A"/>
    <w:rsid w:val="00C32836"/>
    <w:rsid w:val="00C32B9C"/>
    <w:rsid w:val="00C32D4B"/>
    <w:rsid w:val="00C32F6C"/>
    <w:rsid w:val="00C334B7"/>
    <w:rsid w:val="00C33DA0"/>
    <w:rsid w:val="00C33DB0"/>
    <w:rsid w:val="00C33EE2"/>
    <w:rsid w:val="00C34475"/>
    <w:rsid w:val="00C344E8"/>
    <w:rsid w:val="00C346B8"/>
    <w:rsid w:val="00C3476F"/>
    <w:rsid w:val="00C34911"/>
    <w:rsid w:val="00C34C06"/>
    <w:rsid w:val="00C35009"/>
    <w:rsid w:val="00C350E0"/>
    <w:rsid w:val="00C353EE"/>
    <w:rsid w:val="00C35432"/>
    <w:rsid w:val="00C35534"/>
    <w:rsid w:val="00C356C7"/>
    <w:rsid w:val="00C35838"/>
    <w:rsid w:val="00C358F0"/>
    <w:rsid w:val="00C360EA"/>
    <w:rsid w:val="00C36198"/>
    <w:rsid w:val="00C36952"/>
    <w:rsid w:val="00C36A51"/>
    <w:rsid w:val="00C36D8A"/>
    <w:rsid w:val="00C373BA"/>
    <w:rsid w:val="00C377E0"/>
    <w:rsid w:val="00C377FE"/>
    <w:rsid w:val="00C378D8"/>
    <w:rsid w:val="00C37A89"/>
    <w:rsid w:val="00C37D13"/>
    <w:rsid w:val="00C37D31"/>
    <w:rsid w:val="00C402BC"/>
    <w:rsid w:val="00C4066D"/>
    <w:rsid w:val="00C40A07"/>
    <w:rsid w:val="00C40B08"/>
    <w:rsid w:val="00C40C65"/>
    <w:rsid w:val="00C40E18"/>
    <w:rsid w:val="00C40F2D"/>
    <w:rsid w:val="00C40FCF"/>
    <w:rsid w:val="00C41819"/>
    <w:rsid w:val="00C420E3"/>
    <w:rsid w:val="00C422B0"/>
    <w:rsid w:val="00C42808"/>
    <w:rsid w:val="00C42996"/>
    <w:rsid w:val="00C42C22"/>
    <w:rsid w:val="00C42F81"/>
    <w:rsid w:val="00C431FE"/>
    <w:rsid w:val="00C43D80"/>
    <w:rsid w:val="00C43D84"/>
    <w:rsid w:val="00C4427A"/>
    <w:rsid w:val="00C4476D"/>
    <w:rsid w:val="00C44F7D"/>
    <w:rsid w:val="00C4519A"/>
    <w:rsid w:val="00C454E4"/>
    <w:rsid w:val="00C455C4"/>
    <w:rsid w:val="00C45D56"/>
    <w:rsid w:val="00C45F30"/>
    <w:rsid w:val="00C4610E"/>
    <w:rsid w:val="00C4634F"/>
    <w:rsid w:val="00C463E8"/>
    <w:rsid w:val="00C46978"/>
    <w:rsid w:val="00C4745E"/>
    <w:rsid w:val="00C476FC"/>
    <w:rsid w:val="00C478BF"/>
    <w:rsid w:val="00C47ACE"/>
    <w:rsid w:val="00C47C13"/>
    <w:rsid w:val="00C47CC9"/>
    <w:rsid w:val="00C47E6F"/>
    <w:rsid w:val="00C50120"/>
    <w:rsid w:val="00C501ED"/>
    <w:rsid w:val="00C50488"/>
    <w:rsid w:val="00C50494"/>
    <w:rsid w:val="00C50B9D"/>
    <w:rsid w:val="00C50C06"/>
    <w:rsid w:val="00C50D63"/>
    <w:rsid w:val="00C51237"/>
    <w:rsid w:val="00C51566"/>
    <w:rsid w:val="00C51605"/>
    <w:rsid w:val="00C51A28"/>
    <w:rsid w:val="00C51DF5"/>
    <w:rsid w:val="00C51FC1"/>
    <w:rsid w:val="00C52381"/>
    <w:rsid w:val="00C524CB"/>
    <w:rsid w:val="00C525A6"/>
    <w:rsid w:val="00C529D4"/>
    <w:rsid w:val="00C52EB1"/>
    <w:rsid w:val="00C531F7"/>
    <w:rsid w:val="00C5321C"/>
    <w:rsid w:val="00C53291"/>
    <w:rsid w:val="00C536D8"/>
    <w:rsid w:val="00C5408A"/>
    <w:rsid w:val="00C540C3"/>
    <w:rsid w:val="00C54118"/>
    <w:rsid w:val="00C54893"/>
    <w:rsid w:val="00C54E2E"/>
    <w:rsid w:val="00C550E2"/>
    <w:rsid w:val="00C55179"/>
    <w:rsid w:val="00C55963"/>
    <w:rsid w:val="00C5602D"/>
    <w:rsid w:val="00C56405"/>
    <w:rsid w:val="00C56F16"/>
    <w:rsid w:val="00C56F44"/>
    <w:rsid w:val="00C57062"/>
    <w:rsid w:val="00C5785D"/>
    <w:rsid w:val="00C57BB3"/>
    <w:rsid w:val="00C57D70"/>
    <w:rsid w:val="00C57D9E"/>
    <w:rsid w:val="00C57EF8"/>
    <w:rsid w:val="00C600C9"/>
    <w:rsid w:val="00C60BB3"/>
    <w:rsid w:val="00C60E14"/>
    <w:rsid w:val="00C60E86"/>
    <w:rsid w:val="00C611C2"/>
    <w:rsid w:val="00C61F17"/>
    <w:rsid w:val="00C62571"/>
    <w:rsid w:val="00C625A1"/>
    <w:rsid w:val="00C62850"/>
    <w:rsid w:val="00C62ABB"/>
    <w:rsid w:val="00C631FD"/>
    <w:rsid w:val="00C63571"/>
    <w:rsid w:val="00C63A7B"/>
    <w:rsid w:val="00C643A9"/>
    <w:rsid w:val="00C64811"/>
    <w:rsid w:val="00C6485D"/>
    <w:rsid w:val="00C64CB7"/>
    <w:rsid w:val="00C64D00"/>
    <w:rsid w:val="00C64FC8"/>
    <w:rsid w:val="00C65387"/>
    <w:rsid w:val="00C65848"/>
    <w:rsid w:val="00C65944"/>
    <w:rsid w:val="00C65C73"/>
    <w:rsid w:val="00C6614B"/>
    <w:rsid w:val="00C66479"/>
    <w:rsid w:val="00C667FD"/>
    <w:rsid w:val="00C668DA"/>
    <w:rsid w:val="00C671E3"/>
    <w:rsid w:val="00C6734A"/>
    <w:rsid w:val="00C6747F"/>
    <w:rsid w:val="00C67A2F"/>
    <w:rsid w:val="00C67A48"/>
    <w:rsid w:val="00C67CA5"/>
    <w:rsid w:val="00C70018"/>
    <w:rsid w:val="00C7011D"/>
    <w:rsid w:val="00C70508"/>
    <w:rsid w:val="00C707F9"/>
    <w:rsid w:val="00C70A50"/>
    <w:rsid w:val="00C70A7D"/>
    <w:rsid w:val="00C71189"/>
    <w:rsid w:val="00C711E1"/>
    <w:rsid w:val="00C71972"/>
    <w:rsid w:val="00C71C97"/>
    <w:rsid w:val="00C71CA1"/>
    <w:rsid w:val="00C72007"/>
    <w:rsid w:val="00C723ED"/>
    <w:rsid w:val="00C72F40"/>
    <w:rsid w:val="00C731D1"/>
    <w:rsid w:val="00C733F4"/>
    <w:rsid w:val="00C73A36"/>
    <w:rsid w:val="00C73BEB"/>
    <w:rsid w:val="00C73C8B"/>
    <w:rsid w:val="00C745BC"/>
    <w:rsid w:val="00C7486B"/>
    <w:rsid w:val="00C74A54"/>
    <w:rsid w:val="00C74C55"/>
    <w:rsid w:val="00C74D62"/>
    <w:rsid w:val="00C74F44"/>
    <w:rsid w:val="00C74F90"/>
    <w:rsid w:val="00C75288"/>
    <w:rsid w:val="00C75334"/>
    <w:rsid w:val="00C754A0"/>
    <w:rsid w:val="00C756BD"/>
    <w:rsid w:val="00C757E2"/>
    <w:rsid w:val="00C75992"/>
    <w:rsid w:val="00C759EC"/>
    <w:rsid w:val="00C75B3D"/>
    <w:rsid w:val="00C75F2D"/>
    <w:rsid w:val="00C7619A"/>
    <w:rsid w:val="00C76438"/>
    <w:rsid w:val="00C76618"/>
    <w:rsid w:val="00C76639"/>
    <w:rsid w:val="00C769E7"/>
    <w:rsid w:val="00C76A70"/>
    <w:rsid w:val="00C76B62"/>
    <w:rsid w:val="00C76F2D"/>
    <w:rsid w:val="00C7712C"/>
    <w:rsid w:val="00C774C5"/>
    <w:rsid w:val="00C77794"/>
    <w:rsid w:val="00C77901"/>
    <w:rsid w:val="00C80FD8"/>
    <w:rsid w:val="00C81215"/>
    <w:rsid w:val="00C8142B"/>
    <w:rsid w:val="00C814CA"/>
    <w:rsid w:val="00C818AB"/>
    <w:rsid w:val="00C81BE9"/>
    <w:rsid w:val="00C81D6D"/>
    <w:rsid w:val="00C81F87"/>
    <w:rsid w:val="00C81FD3"/>
    <w:rsid w:val="00C8231F"/>
    <w:rsid w:val="00C82796"/>
    <w:rsid w:val="00C82A1E"/>
    <w:rsid w:val="00C82BDF"/>
    <w:rsid w:val="00C82C07"/>
    <w:rsid w:val="00C8321B"/>
    <w:rsid w:val="00C834C5"/>
    <w:rsid w:val="00C834E7"/>
    <w:rsid w:val="00C83A92"/>
    <w:rsid w:val="00C83E54"/>
    <w:rsid w:val="00C8430C"/>
    <w:rsid w:val="00C8433D"/>
    <w:rsid w:val="00C846B0"/>
    <w:rsid w:val="00C85334"/>
    <w:rsid w:val="00C857CC"/>
    <w:rsid w:val="00C863E0"/>
    <w:rsid w:val="00C86483"/>
    <w:rsid w:val="00C868F4"/>
    <w:rsid w:val="00C86EBF"/>
    <w:rsid w:val="00C86EF5"/>
    <w:rsid w:val="00C86FC2"/>
    <w:rsid w:val="00C87248"/>
    <w:rsid w:val="00C87319"/>
    <w:rsid w:val="00C87322"/>
    <w:rsid w:val="00C87609"/>
    <w:rsid w:val="00C878BA"/>
    <w:rsid w:val="00C878E0"/>
    <w:rsid w:val="00C87B32"/>
    <w:rsid w:val="00C87C07"/>
    <w:rsid w:val="00C87C31"/>
    <w:rsid w:val="00C87E25"/>
    <w:rsid w:val="00C87E9D"/>
    <w:rsid w:val="00C90940"/>
    <w:rsid w:val="00C90948"/>
    <w:rsid w:val="00C90DAB"/>
    <w:rsid w:val="00C91046"/>
    <w:rsid w:val="00C91615"/>
    <w:rsid w:val="00C91848"/>
    <w:rsid w:val="00C91858"/>
    <w:rsid w:val="00C91AB7"/>
    <w:rsid w:val="00C91E90"/>
    <w:rsid w:val="00C91F10"/>
    <w:rsid w:val="00C92132"/>
    <w:rsid w:val="00C92134"/>
    <w:rsid w:val="00C9259D"/>
    <w:rsid w:val="00C9295A"/>
    <w:rsid w:val="00C92B49"/>
    <w:rsid w:val="00C92BA1"/>
    <w:rsid w:val="00C937EB"/>
    <w:rsid w:val="00C93A8D"/>
    <w:rsid w:val="00C93D81"/>
    <w:rsid w:val="00C93FBE"/>
    <w:rsid w:val="00C940D0"/>
    <w:rsid w:val="00C94149"/>
    <w:rsid w:val="00C94255"/>
    <w:rsid w:val="00C94332"/>
    <w:rsid w:val="00C9446E"/>
    <w:rsid w:val="00C94541"/>
    <w:rsid w:val="00C94746"/>
    <w:rsid w:val="00C94832"/>
    <w:rsid w:val="00C9492A"/>
    <w:rsid w:val="00C94A8D"/>
    <w:rsid w:val="00C95055"/>
    <w:rsid w:val="00C950ED"/>
    <w:rsid w:val="00C955DB"/>
    <w:rsid w:val="00C958FD"/>
    <w:rsid w:val="00C95900"/>
    <w:rsid w:val="00C95CB1"/>
    <w:rsid w:val="00C95DDD"/>
    <w:rsid w:val="00C95EF5"/>
    <w:rsid w:val="00C96307"/>
    <w:rsid w:val="00C964B7"/>
    <w:rsid w:val="00C966EA"/>
    <w:rsid w:val="00C96793"/>
    <w:rsid w:val="00C96D8A"/>
    <w:rsid w:val="00C972FF"/>
    <w:rsid w:val="00C97AFD"/>
    <w:rsid w:val="00CA00C5"/>
    <w:rsid w:val="00CA0277"/>
    <w:rsid w:val="00CA0543"/>
    <w:rsid w:val="00CA0A33"/>
    <w:rsid w:val="00CA0A8C"/>
    <w:rsid w:val="00CA0AD1"/>
    <w:rsid w:val="00CA0C10"/>
    <w:rsid w:val="00CA0E55"/>
    <w:rsid w:val="00CA1327"/>
    <w:rsid w:val="00CA18E3"/>
    <w:rsid w:val="00CA19C3"/>
    <w:rsid w:val="00CA1B62"/>
    <w:rsid w:val="00CA1DEB"/>
    <w:rsid w:val="00CA20B8"/>
    <w:rsid w:val="00CA2240"/>
    <w:rsid w:val="00CA27C9"/>
    <w:rsid w:val="00CA2EBF"/>
    <w:rsid w:val="00CA2ED0"/>
    <w:rsid w:val="00CA2ED6"/>
    <w:rsid w:val="00CA2FC6"/>
    <w:rsid w:val="00CA3285"/>
    <w:rsid w:val="00CA32DC"/>
    <w:rsid w:val="00CA35C2"/>
    <w:rsid w:val="00CA3685"/>
    <w:rsid w:val="00CA36C8"/>
    <w:rsid w:val="00CA379D"/>
    <w:rsid w:val="00CA3874"/>
    <w:rsid w:val="00CA3A81"/>
    <w:rsid w:val="00CA3DB1"/>
    <w:rsid w:val="00CA4359"/>
    <w:rsid w:val="00CA48F1"/>
    <w:rsid w:val="00CA4D47"/>
    <w:rsid w:val="00CA4FFE"/>
    <w:rsid w:val="00CA522E"/>
    <w:rsid w:val="00CA5EA8"/>
    <w:rsid w:val="00CA6157"/>
    <w:rsid w:val="00CA6506"/>
    <w:rsid w:val="00CA659B"/>
    <w:rsid w:val="00CA69DC"/>
    <w:rsid w:val="00CA6D93"/>
    <w:rsid w:val="00CA6F85"/>
    <w:rsid w:val="00CA7940"/>
    <w:rsid w:val="00CA7B88"/>
    <w:rsid w:val="00CA7C34"/>
    <w:rsid w:val="00CA7D1E"/>
    <w:rsid w:val="00CA7E51"/>
    <w:rsid w:val="00CA7EE1"/>
    <w:rsid w:val="00CB0810"/>
    <w:rsid w:val="00CB0846"/>
    <w:rsid w:val="00CB0A50"/>
    <w:rsid w:val="00CB1B53"/>
    <w:rsid w:val="00CB2A5F"/>
    <w:rsid w:val="00CB3037"/>
    <w:rsid w:val="00CB375E"/>
    <w:rsid w:val="00CB3E47"/>
    <w:rsid w:val="00CB3F5B"/>
    <w:rsid w:val="00CB43B3"/>
    <w:rsid w:val="00CB4705"/>
    <w:rsid w:val="00CB4707"/>
    <w:rsid w:val="00CB473C"/>
    <w:rsid w:val="00CB4C30"/>
    <w:rsid w:val="00CB53AF"/>
    <w:rsid w:val="00CB5432"/>
    <w:rsid w:val="00CB65C3"/>
    <w:rsid w:val="00CB6889"/>
    <w:rsid w:val="00CB691D"/>
    <w:rsid w:val="00CB6991"/>
    <w:rsid w:val="00CB6F53"/>
    <w:rsid w:val="00CB74E1"/>
    <w:rsid w:val="00CB7A02"/>
    <w:rsid w:val="00CB7EB8"/>
    <w:rsid w:val="00CC0045"/>
    <w:rsid w:val="00CC006D"/>
    <w:rsid w:val="00CC065D"/>
    <w:rsid w:val="00CC06A3"/>
    <w:rsid w:val="00CC07A8"/>
    <w:rsid w:val="00CC083B"/>
    <w:rsid w:val="00CC0CAC"/>
    <w:rsid w:val="00CC0DF0"/>
    <w:rsid w:val="00CC19BF"/>
    <w:rsid w:val="00CC1A73"/>
    <w:rsid w:val="00CC1F57"/>
    <w:rsid w:val="00CC2B59"/>
    <w:rsid w:val="00CC2D74"/>
    <w:rsid w:val="00CC35A0"/>
    <w:rsid w:val="00CC3B84"/>
    <w:rsid w:val="00CC3C0E"/>
    <w:rsid w:val="00CC3C23"/>
    <w:rsid w:val="00CC3CD3"/>
    <w:rsid w:val="00CC4283"/>
    <w:rsid w:val="00CC4AF1"/>
    <w:rsid w:val="00CC4B9A"/>
    <w:rsid w:val="00CC50C4"/>
    <w:rsid w:val="00CC5584"/>
    <w:rsid w:val="00CC5E10"/>
    <w:rsid w:val="00CC614A"/>
    <w:rsid w:val="00CC61B4"/>
    <w:rsid w:val="00CC67BC"/>
    <w:rsid w:val="00CC6887"/>
    <w:rsid w:val="00CC6B1C"/>
    <w:rsid w:val="00CC7254"/>
    <w:rsid w:val="00CC73E1"/>
    <w:rsid w:val="00CC75D6"/>
    <w:rsid w:val="00CC7B7B"/>
    <w:rsid w:val="00CC7C5A"/>
    <w:rsid w:val="00CC7D30"/>
    <w:rsid w:val="00CC7F62"/>
    <w:rsid w:val="00CD012D"/>
    <w:rsid w:val="00CD031B"/>
    <w:rsid w:val="00CD0583"/>
    <w:rsid w:val="00CD1070"/>
    <w:rsid w:val="00CD1381"/>
    <w:rsid w:val="00CD1757"/>
    <w:rsid w:val="00CD177A"/>
    <w:rsid w:val="00CD1AF8"/>
    <w:rsid w:val="00CD1D77"/>
    <w:rsid w:val="00CD1E06"/>
    <w:rsid w:val="00CD2734"/>
    <w:rsid w:val="00CD2735"/>
    <w:rsid w:val="00CD28C9"/>
    <w:rsid w:val="00CD34FB"/>
    <w:rsid w:val="00CD38D0"/>
    <w:rsid w:val="00CD3CF8"/>
    <w:rsid w:val="00CD3E37"/>
    <w:rsid w:val="00CD4014"/>
    <w:rsid w:val="00CD423B"/>
    <w:rsid w:val="00CD42DB"/>
    <w:rsid w:val="00CD42FF"/>
    <w:rsid w:val="00CD4AE5"/>
    <w:rsid w:val="00CD4B95"/>
    <w:rsid w:val="00CD4F0B"/>
    <w:rsid w:val="00CD5305"/>
    <w:rsid w:val="00CD5342"/>
    <w:rsid w:val="00CD5B3C"/>
    <w:rsid w:val="00CD605B"/>
    <w:rsid w:val="00CD664E"/>
    <w:rsid w:val="00CD6651"/>
    <w:rsid w:val="00CD66BF"/>
    <w:rsid w:val="00CD6C51"/>
    <w:rsid w:val="00CD6C8B"/>
    <w:rsid w:val="00CD7710"/>
    <w:rsid w:val="00CD7760"/>
    <w:rsid w:val="00CD7B8A"/>
    <w:rsid w:val="00CD7F99"/>
    <w:rsid w:val="00CE000F"/>
    <w:rsid w:val="00CE0220"/>
    <w:rsid w:val="00CE04E9"/>
    <w:rsid w:val="00CE0CE9"/>
    <w:rsid w:val="00CE0EB8"/>
    <w:rsid w:val="00CE17D3"/>
    <w:rsid w:val="00CE17DD"/>
    <w:rsid w:val="00CE1875"/>
    <w:rsid w:val="00CE1E65"/>
    <w:rsid w:val="00CE2140"/>
    <w:rsid w:val="00CE21BA"/>
    <w:rsid w:val="00CE2650"/>
    <w:rsid w:val="00CE2ADD"/>
    <w:rsid w:val="00CE2AFF"/>
    <w:rsid w:val="00CE2C80"/>
    <w:rsid w:val="00CE2F76"/>
    <w:rsid w:val="00CE3594"/>
    <w:rsid w:val="00CE3957"/>
    <w:rsid w:val="00CE3A4F"/>
    <w:rsid w:val="00CE3B75"/>
    <w:rsid w:val="00CE3CFA"/>
    <w:rsid w:val="00CE3E76"/>
    <w:rsid w:val="00CE4135"/>
    <w:rsid w:val="00CE4287"/>
    <w:rsid w:val="00CE4692"/>
    <w:rsid w:val="00CE482E"/>
    <w:rsid w:val="00CE4EFD"/>
    <w:rsid w:val="00CE5302"/>
    <w:rsid w:val="00CE5673"/>
    <w:rsid w:val="00CE5993"/>
    <w:rsid w:val="00CE5AEA"/>
    <w:rsid w:val="00CE605D"/>
    <w:rsid w:val="00CE62BE"/>
    <w:rsid w:val="00CE6ACF"/>
    <w:rsid w:val="00CE6E3C"/>
    <w:rsid w:val="00CE6E6B"/>
    <w:rsid w:val="00CE6EE9"/>
    <w:rsid w:val="00CE71D4"/>
    <w:rsid w:val="00CE758B"/>
    <w:rsid w:val="00CE7B2A"/>
    <w:rsid w:val="00CE7F86"/>
    <w:rsid w:val="00CF002C"/>
    <w:rsid w:val="00CF0091"/>
    <w:rsid w:val="00CF0209"/>
    <w:rsid w:val="00CF0618"/>
    <w:rsid w:val="00CF08E1"/>
    <w:rsid w:val="00CF1596"/>
    <w:rsid w:val="00CF160F"/>
    <w:rsid w:val="00CF18D6"/>
    <w:rsid w:val="00CF191B"/>
    <w:rsid w:val="00CF1BD4"/>
    <w:rsid w:val="00CF1F33"/>
    <w:rsid w:val="00CF1F5A"/>
    <w:rsid w:val="00CF2175"/>
    <w:rsid w:val="00CF2456"/>
    <w:rsid w:val="00CF3769"/>
    <w:rsid w:val="00CF3E44"/>
    <w:rsid w:val="00CF3E65"/>
    <w:rsid w:val="00CF3E66"/>
    <w:rsid w:val="00CF4007"/>
    <w:rsid w:val="00CF4010"/>
    <w:rsid w:val="00CF4039"/>
    <w:rsid w:val="00CF4102"/>
    <w:rsid w:val="00CF443C"/>
    <w:rsid w:val="00CF46F0"/>
    <w:rsid w:val="00CF4FC0"/>
    <w:rsid w:val="00CF5617"/>
    <w:rsid w:val="00CF5B7B"/>
    <w:rsid w:val="00CF70DA"/>
    <w:rsid w:val="00CF75CA"/>
    <w:rsid w:val="00CF764A"/>
    <w:rsid w:val="00CF7883"/>
    <w:rsid w:val="00CF793E"/>
    <w:rsid w:val="00CF7CBF"/>
    <w:rsid w:val="00D0044F"/>
    <w:rsid w:val="00D00455"/>
    <w:rsid w:val="00D005B9"/>
    <w:rsid w:val="00D006F8"/>
    <w:rsid w:val="00D007BD"/>
    <w:rsid w:val="00D00B0D"/>
    <w:rsid w:val="00D00E9F"/>
    <w:rsid w:val="00D0127B"/>
    <w:rsid w:val="00D016EE"/>
    <w:rsid w:val="00D01800"/>
    <w:rsid w:val="00D018A4"/>
    <w:rsid w:val="00D01F29"/>
    <w:rsid w:val="00D0226D"/>
    <w:rsid w:val="00D02337"/>
    <w:rsid w:val="00D02362"/>
    <w:rsid w:val="00D026A0"/>
    <w:rsid w:val="00D026AA"/>
    <w:rsid w:val="00D02714"/>
    <w:rsid w:val="00D02EE8"/>
    <w:rsid w:val="00D03108"/>
    <w:rsid w:val="00D031C7"/>
    <w:rsid w:val="00D03402"/>
    <w:rsid w:val="00D034AF"/>
    <w:rsid w:val="00D03519"/>
    <w:rsid w:val="00D03583"/>
    <w:rsid w:val="00D035BB"/>
    <w:rsid w:val="00D03690"/>
    <w:rsid w:val="00D038B0"/>
    <w:rsid w:val="00D039C9"/>
    <w:rsid w:val="00D04164"/>
    <w:rsid w:val="00D050BA"/>
    <w:rsid w:val="00D05323"/>
    <w:rsid w:val="00D0540F"/>
    <w:rsid w:val="00D05440"/>
    <w:rsid w:val="00D05609"/>
    <w:rsid w:val="00D056EC"/>
    <w:rsid w:val="00D059BE"/>
    <w:rsid w:val="00D05AA9"/>
    <w:rsid w:val="00D05BD5"/>
    <w:rsid w:val="00D05FC9"/>
    <w:rsid w:val="00D060AF"/>
    <w:rsid w:val="00D061B4"/>
    <w:rsid w:val="00D061FB"/>
    <w:rsid w:val="00D067E1"/>
    <w:rsid w:val="00D07267"/>
    <w:rsid w:val="00D072A2"/>
    <w:rsid w:val="00D0734B"/>
    <w:rsid w:val="00D074DE"/>
    <w:rsid w:val="00D07623"/>
    <w:rsid w:val="00D077A3"/>
    <w:rsid w:val="00D07E79"/>
    <w:rsid w:val="00D104CC"/>
    <w:rsid w:val="00D10CF9"/>
    <w:rsid w:val="00D110BF"/>
    <w:rsid w:val="00D1123D"/>
    <w:rsid w:val="00D113C1"/>
    <w:rsid w:val="00D115A0"/>
    <w:rsid w:val="00D11610"/>
    <w:rsid w:val="00D11905"/>
    <w:rsid w:val="00D11B96"/>
    <w:rsid w:val="00D11BAE"/>
    <w:rsid w:val="00D11D38"/>
    <w:rsid w:val="00D12192"/>
    <w:rsid w:val="00D12594"/>
    <w:rsid w:val="00D12A5E"/>
    <w:rsid w:val="00D12B87"/>
    <w:rsid w:val="00D13233"/>
    <w:rsid w:val="00D13444"/>
    <w:rsid w:val="00D13541"/>
    <w:rsid w:val="00D1463C"/>
    <w:rsid w:val="00D146AA"/>
    <w:rsid w:val="00D14D2C"/>
    <w:rsid w:val="00D15164"/>
    <w:rsid w:val="00D15185"/>
    <w:rsid w:val="00D15370"/>
    <w:rsid w:val="00D1538E"/>
    <w:rsid w:val="00D155B9"/>
    <w:rsid w:val="00D15A7A"/>
    <w:rsid w:val="00D15C71"/>
    <w:rsid w:val="00D1611F"/>
    <w:rsid w:val="00D1628A"/>
    <w:rsid w:val="00D16536"/>
    <w:rsid w:val="00D165A8"/>
    <w:rsid w:val="00D165BD"/>
    <w:rsid w:val="00D1664B"/>
    <w:rsid w:val="00D1676A"/>
    <w:rsid w:val="00D16905"/>
    <w:rsid w:val="00D16BBE"/>
    <w:rsid w:val="00D1725F"/>
    <w:rsid w:val="00D172FB"/>
    <w:rsid w:val="00D17613"/>
    <w:rsid w:val="00D17ADB"/>
    <w:rsid w:val="00D17B36"/>
    <w:rsid w:val="00D17B78"/>
    <w:rsid w:val="00D17EC0"/>
    <w:rsid w:val="00D201C5"/>
    <w:rsid w:val="00D2027B"/>
    <w:rsid w:val="00D203B1"/>
    <w:rsid w:val="00D20655"/>
    <w:rsid w:val="00D21353"/>
    <w:rsid w:val="00D217DF"/>
    <w:rsid w:val="00D218A0"/>
    <w:rsid w:val="00D21C67"/>
    <w:rsid w:val="00D225D9"/>
    <w:rsid w:val="00D226E1"/>
    <w:rsid w:val="00D228B4"/>
    <w:rsid w:val="00D229D5"/>
    <w:rsid w:val="00D22AA0"/>
    <w:rsid w:val="00D22C3F"/>
    <w:rsid w:val="00D22D9D"/>
    <w:rsid w:val="00D232AA"/>
    <w:rsid w:val="00D233AE"/>
    <w:rsid w:val="00D23422"/>
    <w:rsid w:val="00D23628"/>
    <w:rsid w:val="00D238AD"/>
    <w:rsid w:val="00D238E5"/>
    <w:rsid w:val="00D23C34"/>
    <w:rsid w:val="00D24079"/>
    <w:rsid w:val="00D242CC"/>
    <w:rsid w:val="00D24781"/>
    <w:rsid w:val="00D249B1"/>
    <w:rsid w:val="00D24AFE"/>
    <w:rsid w:val="00D24F27"/>
    <w:rsid w:val="00D2523B"/>
    <w:rsid w:val="00D25287"/>
    <w:rsid w:val="00D25577"/>
    <w:rsid w:val="00D2584C"/>
    <w:rsid w:val="00D2591A"/>
    <w:rsid w:val="00D2594D"/>
    <w:rsid w:val="00D259C1"/>
    <w:rsid w:val="00D25C61"/>
    <w:rsid w:val="00D25E20"/>
    <w:rsid w:val="00D25E64"/>
    <w:rsid w:val="00D261B1"/>
    <w:rsid w:val="00D262C5"/>
    <w:rsid w:val="00D2638E"/>
    <w:rsid w:val="00D2640B"/>
    <w:rsid w:val="00D26414"/>
    <w:rsid w:val="00D2669E"/>
    <w:rsid w:val="00D26BC5"/>
    <w:rsid w:val="00D26D14"/>
    <w:rsid w:val="00D26F0B"/>
    <w:rsid w:val="00D27311"/>
    <w:rsid w:val="00D275B1"/>
    <w:rsid w:val="00D27711"/>
    <w:rsid w:val="00D278AD"/>
    <w:rsid w:val="00D27A42"/>
    <w:rsid w:val="00D3018B"/>
    <w:rsid w:val="00D30806"/>
    <w:rsid w:val="00D308E8"/>
    <w:rsid w:val="00D309C7"/>
    <w:rsid w:val="00D30FCA"/>
    <w:rsid w:val="00D3141C"/>
    <w:rsid w:val="00D31437"/>
    <w:rsid w:val="00D31C8E"/>
    <w:rsid w:val="00D31E51"/>
    <w:rsid w:val="00D31F7C"/>
    <w:rsid w:val="00D31FD0"/>
    <w:rsid w:val="00D320ED"/>
    <w:rsid w:val="00D323BB"/>
    <w:rsid w:val="00D32704"/>
    <w:rsid w:val="00D32712"/>
    <w:rsid w:val="00D3280A"/>
    <w:rsid w:val="00D32EDF"/>
    <w:rsid w:val="00D33476"/>
    <w:rsid w:val="00D33A89"/>
    <w:rsid w:val="00D33B9C"/>
    <w:rsid w:val="00D33C7E"/>
    <w:rsid w:val="00D33D41"/>
    <w:rsid w:val="00D33E62"/>
    <w:rsid w:val="00D345E9"/>
    <w:rsid w:val="00D347FC"/>
    <w:rsid w:val="00D34956"/>
    <w:rsid w:val="00D34A71"/>
    <w:rsid w:val="00D34AC7"/>
    <w:rsid w:val="00D34EF0"/>
    <w:rsid w:val="00D34FA0"/>
    <w:rsid w:val="00D35A52"/>
    <w:rsid w:val="00D35A67"/>
    <w:rsid w:val="00D361F4"/>
    <w:rsid w:val="00D3622B"/>
    <w:rsid w:val="00D364F7"/>
    <w:rsid w:val="00D36681"/>
    <w:rsid w:val="00D36D41"/>
    <w:rsid w:val="00D3767F"/>
    <w:rsid w:val="00D37717"/>
    <w:rsid w:val="00D37AA6"/>
    <w:rsid w:val="00D4011E"/>
    <w:rsid w:val="00D40166"/>
    <w:rsid w:val="00D408CE"/>
    <w:rsid w:val="00D41DDD"/>
    <w:rsid w:val="00D41EB8"/>
    <w:rsid w:val="00D426CD"/>
    <w:rsid w:val="00D4290E"/>
    <w:rsid w:val="00D4294C"/>
    <w:rsid w:val="00D434DA"/>
    <w:rsid w:val="00D439E8"/>
    <w:rsid w:val="00D43A0C"/>
    <w:rsid w:val="00D43BC3"/>
    <w:rsid w:val="00D43D0A"/>
    <w:rsid w:val="00D43F15"/>
    <w:rsid w:val="00D43F5B"/>
    <w:rsid w:val="00D44473"/>
    <w:rsid w:val="00D44942"/>
    <w:rsid w:val="00D44FF7"/>
    <w:rsid w:val="00D45018"/>
    <w:rsid w:val="00D451BD"/>
    <w:rsid w:val="00D451CC"/>
    <w:rsid w:val="00D461FE"/>
    <w:rsid w:val="00D462D2"/>
    <w:rsid w:val="00D46644"/>
    <w:rsid w:val="00D467B5"/>
    <w:rsid w:val="00D46D75"/>
    <w:rsid w:val="00D46F98"/>
    <w:rsid w:val="00D47136"/>
    <w:rsid w:val="00D47231"/>
    <w:rsid w:val="00D475E2"/>
    <w:rsid w:val="00D477CF"/>
    <w:rsid w:val="00D47CDE"/>
    <w:rsid w:val="00D47FEF"/>
    <w:rsid w:val="00D502D3"/>
    <w:rsid w:val="00D504C0"/>
    <w:rsid w:val="00D50552"/>
    <w:rsid w:val="00D50FF9"/>
    <w:rsid w:val="00D51284"/>
    <w:rsid w:val="00D5142C"/>
    <w:rsid w:val="00D5158A"/>
    <w:rsid w:val="00D51623"/>
    <w:rsid w:val="00D51657"/>
    <w:rsid w:val="00D5185B"/>
    <w:rsid w:val="00D51F5D"/>
    <w:rsid w:val="00D5206C"/>
    <w:rsid w:val="00D520F4"/>
    <w:rsid w:val="00D5253A"/>
    <w:rsid w:val="00D5259F"/>
    <w:rsid w:val="00D526D0"/>
    <w:rsid w:val="00D52845"/>
    <w:rsid w:val="00D528A6"/>
    <w:rsid w:val="00D52C9C"/>
    <w:rsid w:val="00D52CDE"/>
    <w:rsid w:val="00D52E7B"/>
    <w:rsid w:val="00D5359C"/>
    <w:rsid w:val="00D53F53"/>
    <w:rsid w:val="00D54236"/>
    <w:rsid w:val="00D54285"/>
    <w:rsid w:val="00D548A1"/>
    <w:rsid w:val="00D549D1"/>
    <w:rsid w:val="00D54F3D"/>
    <w:rsid w:val="00D54F90"/>
    <w:rsid w:val="00D54FD2"/>
    <w:rsid w:val="00D5605D"/>
    <w:rsid w:val="00D5627F"/>
    <w:rsid w:val="00D56362"/>
    <w:rsid w:val="00D56566"/>
    <w:rsid w:val="00D566C2"/>
    <w:rsid w:val="00D56932"/>
    <w:rsid w:val="00D569CE"/>
    <w:rsid w:val="00D56A44"/>
    <w:rsid w:val="00D56A6A"/>
    <w:rsid w:val="00D56C41"/>
    <w:rsid w:val="00D56D70"/>
    <w:rsid w:val="00D56FC8"/>
    <w:rsid w:val="00D5706A"/>
    <w:rsid w:val="00D57100"/>
    <w:rsid w:val="00D571C2"/>
    <w:rsid w:val="00D574AA"/>
    <w:rsid w:val="00D5766D"/>
    <w:rsid w:val="00D576D4"/>
    <w:rsid w:val="00D576D9"/>
    <w:rsid w:val="00D57723"/>
    <w:rsid w:val="00D60345"/>
    <w:rsid w:val="00D603A2"/>
    <w:rsid w:val="00D607CD"/>
    <w:rsid w:val="00D608CF"/>
    <w:rsid w:val="00D608F4"/>
    <w:rsid w:val="00D61043"/>
    <w:rsid w:val="00D61159"/>
    <w:rsid w:val="00D61166"/>
    <w:rsid w:val="00D61293"/>
    <w:rsid w:val="00D61587"/>
    <w:rsid w:val="00D61A31"/>
    <w:rsid w:val="00D61B51"/>
    <w:rsid w:val="00D62353"/>
    <w:rsid w:val="00D62663"/>
    <w:rsid w:val="00D628FD"/>
    <w:rsid w:val="00D62CB0"/>
    <w:rsid w:val="00D630C3"/>
    <w:rsid w:val="00D6336E"/>
    <w:rsid w:val="00D63784"/>
    <w:rsid w:val="00D638E9"/>
    <w:rsid w:val="00D64188"/>
    <w:rsid w:val="00D6422B"/>
    <w:rsid w:val="00D6433E"/>
    <w:rsid w:val="00D64494"/>
    <w:rsid w:val="00D64509"/>
    <w:rsid w:val="00D65EF2"/>
    <w:rsid w:val="00D65EF7"/>
    <w:rsid w:val="00D662E1"/>
    <w:rsid w:val="00D6691D"/>
    <w:rsid w:val="00D66A48"/>
    <w:rsid w:val="00D66AEE"/>
    <w:rsid w:val="00D66BD6"/>
    <w:rsid w:val="00D66E22"/>
    <w:rsid w:val="00D66E77"/>
    <w:rsid w:val="00D670C3"/>
    <w:rsid w:val="00D6740E"/>
    <w:rsid w:val="00D675C4"/>
    <w:rsid w:val="00D676FE"/>
    <w:rsid w:val="00D67A55"/>
    <w:rsid w:val="00D67CDF"/>
    <w:rsid w:val="00D701E9"/>
    <w:rsid w:val="00D70593"/>
    <w:rsid w:val="00D705EB"/>
    <w:rsid w:val="00D70671"/>
    <w:rsid w:val="00D7078C"/>
    <w:rsid w:val="00D70B2C"/>
    <w:rsid w:val="00D70C87"/>
    <w:rsid w:val="00D7110C"/>
    <w:rsid w:val="00D713D6"/>
    <w:rsid w:val="00D72676"/>
    <w:rsid w:val="00D72B7B"/>
    <w:rsid w:val="00D73228"/>
    <w:rsid w:val="00D7378A"/>
    <w:rsid w:val="00D737E9"/>
    <w:rsid w:val="00D743DB"/>
    <w:rsid w:val="00D74693"/>
    <w:rsid w:val="00D74877"/>
    <w:rsid w:val="00D74985"/>
    <w:rsid w:val="00D74CEA"/>
    <w:rsid w:val="00D74D13"/>
    <w:rsid w:val="00D74D8C"/>
    <w:rsid w:val="00D74DCB"/>
    <w:rsid w:val="00D74E04"/>
    <w:rsid w:val="00D75119"/>
    <w:rsid w:val="00D7511C"/>
    <w:rsid w:val="00D75642"/>
    <w:rsid w:val="00D75819"/>
    <w:rsid w:val="00D758A4"/>
    <w:rsid w:val="00D75C2F"/>
    <w:rsid w:val="00D761AE"/>
    <w:rsid w:val="00D764A8"/>
    <w:rsid w:val="00D764D9"/>
    <w:rsid w:val="00D768B7"/>
    <w:rsid w:val="00D76942"/>
    <w:rsid w:val="00D77626"/>
    <w:rsid w:val="00D778E1"/>
    <w:rsid w:val="00D77916"/>
    <w:rsid w:val="00D77F77"/>
    <w:rsid w:val="00D80247"/>
    <w:rsid w:val="00D802C5"/>
    <w:rsid w:val="00D8045C"/>
    <w:rsid w:val="00D806DF"/>
    <w:rsid w:val="00D8080C"/>
    <w:rsid w:val="00D8083D"/>
    <w:rsid w:val="00D809A2"/>
    <w:rsid w:val="00D80BD3"/>
    <w:rsid w:val="00D80F66"/>
    <w:rsid w:val="00D8105E"/>
    <w:rsid w:val="00D81123"/>
    <w:rsid w:val="00D812D5"/>
    <w:rsid w:val="00D81422"/>
    <w:rsid w:val="00D815BD"/>
    <w:rsid w:val="00D81933"/>
    <w:rsid w:val="00D81BB3"/>
    <w:rsid w:val="00D81C62"/>
    <w:rsid w:val="00D81F3F"/>
    <w:rsid w:val="00D8203F"/>
    <w:rsid w:val="00D82913"/>
    <w:rsid w:val="00D82FC9"/>
    <w:rsid w:val="00D835BB"/>
    <w:rsid w:val="00D835BE"/>
    <w:rsid w:val="00D835F8"/>
    <w:rsid w:val="00D8368D"/>
    <w:rsid w:val="00D8381C"/>
    <w:rsid w:val="00D83A14"/>
    <w:rsid w:val="00D83CD7"/>
    <w:rsid w:val="00D841B7"/>
    <w:rsid w:val="00D8435C"/>
    <w:rsid w:val="00D846AE"/>
    <w:rsid w:val="00D84F05"/>
    <w:rsid w:val="00D84FE7"/>
    <w:rsid w:val="00D85077"/>
    <w:rsid w:val="00D85172"/>
    <w:rsid w:val="00D855AF"/>
    <w:rsid w:val="00D85E50"/>
    <w:rsid w:val="00D85E6E"/>
    <w:rsid w:val="00D860ED"/>
    <w:rsid w:val="00D86470"/>
    <w:rsid w:val="00D86B21"/>
    <w:rsid w:val="00D86CB5"/>
    <w:rsid w:val="00D876B9"/>
    <w:rsid w:val="00D901D6"/>
    <w:rsid w:val="00D9037B"/>
    <w:rsid w:val="00D905EF"/>
    <w:rsid w:val="00D90AD0"/>
    <w:rsid w:val="00D90C54"/>
    <w:rsid w:val="00D90D15"/>
    <w:rsid w:val="00D90F2B"/>
    <w:rsid w:val="00D91181"/>
    <w:rsid w:val="00D91865"/>
    <w:rsid w:val="00D91B36"/>
    <w:rsid w:val="00D91E10"/>
    <w:rsid w:val="00D92015"/>
    <w:rsid w:val="00D92209"/>
    <w:rsid w:val="00D922FD"/>
    <w:rsid w:val="00D92491"/>
    <w:rsid w:val="00D9315C"/>
    <w:rsid w:val="00D93285"/>
    <w:rsid w:val="00D936D7"/>
    <w:rsid w:val="00D93819"/>
    <w:rsid w:val="00D93839"/>
    <w:rsid w:val="00D93957"/>
    <w:rsid w:val="00D93A04"/>
    <w:rsid w:val="00D93A92"/>
    <w:rsid w:val="00D93E88"/>
    <w:rsid w:val="00D94B71"/>
    <w:rsid w:val="00D94C83"/>
    <w:rsid w:val="00D94E20"/>
    <w:rsid w:val="00D9547E"/>
    <w:rsid w:val="00D95877"/>
    <w:rsid w:val="00D95A13"/>
    <w:rsid w:val="00D95A93"/>
    <w:rsid w:val="00D95A9A"/>
    <w:rsid w:val="00D95E73"/>
    <w:rsid w:val="00D9610F"/>
    <w:rsid w:val="00D96B33"/>
    <w:rsid w:val="00D972F3"/>
    <w:rsid w:val="00D9761B"/>
    <w:rsid w:val="00D9767B"/>
    <w:rsid w:val="00D97F3D"/>
    <w:rsid w:val="00D97FAC"/>
    <w:rsid w:val="00DA0111"/>
    <w:rsid w:val="00DA021F"/>
    <w:rsid w:val="00DA03C4"/>
    <w:rsid w:val="00DA06E6"/>
    <w:rsid w:val="00DA0E81"/>
    <w:rsid w:val="00DA1327"/>
    <w:rsid w:val="00DA15D8"/>
    <w:rsid w:val="00DA15F4"/>
    <w:rsid w:val="00DA16A3"/>
    <w:rsid w:val="00DA18B4"/>
    <w:rsid w:val="00DA1978"/>
    <w:rsid w:val="00DA1B86"/>
    <w:rsid w:val="00DA21FF"/>
    <w:rsid w:val="00DA26EC"/>
    <w:rsid w:val="00DA29BD"/>
    <w:rsid w:val="00DA2C39"/>
    <w:rsid w:val="00DA2FBB"/>
    <w:rsid w:val="00DA31C7"/>
    <w:rsid w:val="00DA31F4"/>
    <w:rsid w:val="00DA3786"/>
    <w:rsid w:val="00DA396B"/>
    <w:rsid w:val="00DA3BB3"/>
    <w:rsid w:val="00DA3E79"/>
    <w:rsid w:val="00DA4093"/>
    <w:rsid w:val="00DA4185"/>
    <w:rsid w:val="00DA4193"/>
    <w:rsid w:val="00DA465B"/>
    <w:rsid w:val="00DA471A"/>
    <w:rsid w:val="00DA49CB"/>
    <w:rsid w:val="00DA4D3A"/>
    <w:rsid w:val="00DA4E8F"/>
    <w:rsid w:val="00DA5029"/>
    <w:rsid w:val="00DA5300"/>
    <w:rsid w:val="00DA5325"/>
    <w:rsid w:val="00DA563C"/>
    <w:rsid w:val="00DA5676"/>
    <w:rsid w:val="00DA591D"/>
    <w:rsid w:val="00DA5AA8"/>
    <w:rsid w:val="00DA6061"/>
    <w:rsid w:val="00DA6DD9"/>
    <w:rsid w:val="00DA6E1A"/>
    <w:rsid w:val="00DA701B"/>
    <w:rsid w:val="00DA7408"/>
    <w:rsid w:val="00DA74EB"/>
    <w:rsid w:val="00DA75A2"/>
    <w:rsid w:val="00DA75C1"/>
    <w:rsid w:val="00DA78CC"/>
    <w:rsid w:val="00DA7ABC"/>
    <w:rsid w:val="00DA7B3D"/>
    <w:rsid w:val="00DA7B66"/>
    <w:rsid w:val="00DB02A9"/>
    <w:rsid w:val="00DB080A"/>
    <w:rsid w:val="00DB0947"/>
    <w:rsid w:val="00DB110B"/>
    <w:rsid w:val="00DB19E2"/>
    <w:rsid w:val="00DB1AC3"/>
    <w:rsid w:val="00DB1DDD"/>
    <w:rsid w:val="00DB2380"/>
    <w:rsid w:val="00DB239D"/>
    <w:rsid w:val="00DB26DC"/>
    <w:rsid w:val="00DB2AF4"/>
    <w:rsid w:val="00DB2CF6"/>
    <w:rsid w:val="00DB2F1D"/>
    <w:rsid w:val="00DB318C"/>
    <w:rsid w:val="00DB3853"/>
    <w:rsid w:val="00DB39F1"/>
    <w:rsid w:val="00DB3B23"/>
    <w:rsid w:val="00DB431B"/>
    <w:rsid w:val="00DB46F7"/>
    <w:rsid w:val="00DB4A43"/>
    <w:rsid w:val="00DB4D55"/>
    <w:rsid w:val="00DB51E1"/>
    <w:rsid w:val="00DB538B"/>
    <w:rsid w:val="00DB5FA7"/>
    <w:rsid w:val="00DB6250"/>
    <w:rsid w:val="00DB6919"/>
    <w:rsid w:val="00DB6D6C"/>
    <w:rsid w:val="00DB72D3"/>
    <w:rsid w:val="00DB7303"/>
    <w:rsid w:val="00DB78F2"/>
    <w:rsid w:val="00DB7B15"/>
    <w:rsid w:val="00DC0032"/>
    <w:rsid w:val="00DC0152"/>
    <w:rsid w:val="00DC05A4"/>
    <w:rsid w:val="00DC0777"/>
    <w:rsid w:val="00DC0A4B"/>
    <w:rsid w:val="00DC0B2A"/>
    <w:rsid w:val="00DC12B6"/>
    <w:rsid w:val="00DC12CE"/>
    <w:rsid w:val="00DC159C"/>
    <w:rsid w:val="00DC15C3"/>
    <w:rsid w:val="00DC1D63"/>
    <w:rsid w:val="00DC1D65"/>
    <w:rsid w:val="00DC20B4"/>
    <w:rsid w:val="00DC23FC"/>
    <w:rsid w:val="00DC240F"/>
    <w:rsid w:val="00DC345C"/>
    <w:rsid w:val="00DC4182"/>
    <w:rsid w:val="00DC430D"/>
    <w:rsid w:val="00DC4780"/>
    <w:rsid w:val="00DC4C67"/>
    <w:rsid w:val="00DC4CFF"/>
    <w:rsid w:val="00DC4D2C"/>
    <w:rsid w:val="00DC4EE9"/>
    <w:rsid w:val="00DC4FBD"/>
    <w:rsid w:val="00DC5854"/>
    <w:rsid w:val="00DC5E2B"/>
    <w:rsid w:val="00DC6086"/>
    <w:rsid w:val="00DC6439"/>
    <w:rsid w:val="00DC6841"/>
    <w:rsid w:val="00DC688B"/>
    <w:rsid w:val="00DC697C"/>
    <w:rsid w:val="00DC69C6"/>
    <w:rsid w:val="00DC6CBE"/>
    <w:rsid w:val="00DC73A1"/>
    <w:rsid w:val="00DC7564"/>
    <w:rsid w:val="00DC7EBE"/>
    <w:rsid w:val="00DD00EA"/>
    <w:rsid w:val="00DD0112"/>
    <w:rsid w:val="00DD03B5"/>
    <w:rsid w:val="00DD0B0E"/>
    <w:rsid w:val="00DD0C64"/>
    <w:rsid w:val="00DD0F5D"/>
    <w:rsid w:val="00DD100B"/>
    <w:rsid w:val="00DD1055"/>
    <w:rsid w:val="00DD11B5"/>
    <w:rsid w:val="00DD122B"/>
    <w:rsid w:val="00DD1328"/>
    <w:rsid w:val="00DD132C"/>
    <w:rsid w:val="00DD173A"/>
    <w:rsid w:val="00DD1DAD"/>
    <w:rsid w:val="00DD210F"/>
    <w:rsid w:val="00DD2839"/>
    <w:rsid w:val="00DD2857"/>
    <w:rsid w:val="00DD2A91"/>
    <w:rsid w:val="00DD2CA5"/>
    <w:rsid w:val="00DD2CD3"/>
    <w:rsid w:val="00DD31C0"/>
    <w:rsid w:val="00DD324F"/>
    <w:rsid w:val="00DD328F"/>
    <w:rsid w:val="00DD36CF"/>
    <w:rsid w:val="00DD383D"/>
    <w:rsid w:val="00DD3BE2"/>
    <w:rsid w:val="00DD3E02"/>
    <w:rsid w:val="00DD401D"/>
    <w:rsid w:val="00DD42A9"/>
    <w:rsid w:val="00DD4D22"/>
    <w:rsid w:val="00DD4F1A"/>
    <w:rsid w:val="00DD5784"/>
    <w:rsid w:val="00DD599B"/>
    <w:rsid w:val="00DD5F80"/>
    <w:rsid w:val="00DD6127"/>
    <w:rsid w:val="00DD697A"/>
    <w:rsid w:val="00DD6B2C"/>
    <w:rsid w:val="00DD6F1E"/>
    <w:rsid w:val="00DD713D"/>
    <w:rsid w:val="00DD7499"/>
    <w:rsid w:val="00DD772C"/>
    <w:rsid w:val="00DD7940"/>
    <w:rsid w:val="00DD7BC1"/>
    <w:rsid w:val="00DD7C4D"/>
    <w:rsid w:val="00DE0431"/>
    <w:rsid w:val="00DE04EC"/>
    <w:rsid w:val="00DE0C94"/>
    <w:rsid w:val="00DE0D09"/>
    <w:rsid w:val="00DE105A"/>
    <w:rsid w:val="00DE14DD"/>
    <w:rsid w:val="00DE17AB"/>
    <w:rsid w:val="00DE1E30"/>
    <w:rsid w:val="00DE1FA2"/>
    <w:rsid w:val="00DE2060"/>
    <w:rsid w:val="00DE211D"/>
    <w:rsid w:val="00DE24B5"/>
    <w:rsid w:val="00DE2560"/>
    <w:rsid w:val="00DE2DFE"/>
    <w:rsid w:val="00DE34E2"/>
    <w:rsid w:val="00DE34E4"/>
    <w:rsid w:val="00DE3C8A"/>
    <w:rsid w:val="00DE3EF8"/>
    <w:rsid w:val="00DE4376"/>
    <w:rsid w:val="00DE43EF"/>
    <w:rsid w:val="00DE468B"/>
    <w:rsid w:val="00DE49C9"/>
    <w:rsid w:val="00DE4F83"/>
    <w:rsid w:val="00DE5070"/>
    <w:rsid w:val="00DE5520"/>
    <w:rsid w:val="00DE5C7A"/>
    <w:rsid w:val="00DE5D57"/>
    <w:rsid w:val="00DE5EDC"/>
    <w:rsid w:val="00DE6182"/>
    <w:rsid w:val="00DE6618"/>
    <w:rsid w:val="00DE7AB2"/>
    <w:rsid w:val="00DE7BC2"/>
    <w:rsid w:val="00DE7E80"/>
    <w:rsid w:val="00DF0108"/>
    <w:rsid w:val="00DF0135"/>
    <w:rsid w:val="00DF03CF"/>
    <w:rsid w:val="00DF0A02"/>
    <w:rsid w:val="00DF0DD6"/>
    <w:rsid w:val="00DF13AA"/>
    <w:rsid w:val="00DF14FB"/>
    <w:rsid w:val="00DF1704"/>
    <w:rsid w:val="00DF1D93"/>
    <w:rsid w:val="00DF1DCF"/>
    <w:rsid w:val="00DF1E50"/>
    <w:rsid w:val="00DF1F3B"/>
    <w:rsid w:val="00DF1FEF"/>
    <w:rsid w:val="00DF2265"/>
    <w:rsid w:val="00DF22FF"/>
    <w:rsid w:val="00DF2A6F"/>
    <w:rsid w:val="00DF2E8A"/>
    <w:rsid w:val="00DF314B"/>
    <w:rsid w:val="00DF3304"/>
    <w:rsid w:val="00DF3E07"/>
    <w:rsid w:val="00DF3E23"/>
    <w:rsid w:val="00DF3EA0"/>
    <w:rsid w:val="00DF4208"/>
    <w:rsid w:val="00DF4381"/>
    <w:rsid w:val="00DF43CD"/>
    <w:rsid w:val="00DF479F"/>
    <w:rsid w:val="00DF4805"/>
    <w:rsid w:val="00DF4F98"/>
    <w:rsid w:val="00DF5463"/>
    <w:rsid w:val="00DF561A"/>
    <w:rsid w:val="00DF5889"/>
    <w:rsid w:val="00DF5A0B"/>
    <w:rsid w:val="00DF5A69"/>
    <w:rsid w:val="00DF61A1"/>
    <w:rsid w:val="00DF645E"/>
    <w:rsid w:val="00DF65E9"/>
    <w:rsid w:val="00DF6719"/>
    <w:rsid w:val="00DF6BB9"/>
    <w:rsid w:val="00DF6E0D"/>
    <w:rsid w:val="00DF6F0B"/>
    <w:rsid w:val="00DF74B4"/>
    <w:rsid w:val="00DF765C"/>
    <w:rsid w:val="00DF78D7"/>
    <w:rsid w:val="00DF79E6"/>
    <w:rsid w:val="00DF7AD0"/>
    <w:rsid w:val="00DF7E28"/>
    <w:rsid w:val="00DF7F7E"/>
    <w:rsid w:val="00E00000"/>
    <w:rsid w:val="00E00313"/>
    <w:rsid w:val="00E009D1"/>
    <w:rsid w:val="00E00DDF"/>
    <w:rsid w:val="00E011AD"/>
    <w:rsid w:val="00E0137B"/>
    <w:rsid w:val="00E01728"/>
    <w:rsid w:val="00E01A6A"/>
    <w:rsid w:val="00E01BE4"/>
    <w:rsid w:val="00E01CBC"/>
    <w:rsid w:val="00E01EDD"/>
    <w:rsid w:val="00E01FD4"/>
    <w:rsid w:val="00E02366"/>
    <w:rsid w:val="00E02460"/>
    <w:rsid w:val="00E02CF8"/>
    <w:rsid w:val="00E034D8"/>
    <w:rsid w:val="00E03699"/>
    <w:rsid w:val="00E03B96"/>
    <w:rsid w:val="00E03DF4"/>
    <w:rsid w:val="00E048A0"/>
    <w:rsid w:val="00E04B17"/>
    <w:rsid w:val="00E04B3F"/>
    <w:rsid w:val="00E04C56"/>
    <w:rsid w:val="00E0548F"/>
    <w:rsid w:val="00E055A2"/>
    <w:rsid w:val="00E0563D"/>
    <w:rsid w:val="00E058FE"/>
    <w:rsid w:val="00E059BF"/>
    <w:rsid w:val="00E05E3F"/>
    <w:rsid w:val="00E05EDD"/>
    <w:rsid w:val="00E062B8"/>
    <w:rsid w:val="00E06EE4"/>
    <w:rsid w:val="00E06EFF"/>
    <w:rsid w:val="00E07A8B"/>
    <w:rsid w:val="00E07E85"/>
    <w:rsid w:val="00E10028"/>
    <w:rsid w:val="00E100D5"/>
    <w:rsid w:val="00E100F2"/>
    <w:rsid w:val="00E1011A"/>
    <w:rsid w:val="00E10287"/>
    <w:rsid w:val="00E1044F"/>
    <w:rsid w:val="00E1060C"/>
    <w:rsid w:val="00E11368"/>
    <w:rsid w:val="00E1178B"/>
    <w:rsid w:val="00E11798"/>
    <w:rsid w:val="00E1196D"/>
    <w:rsid w:val="00E11B9D"/>
    <w:rsid w:val="00E11D44"/>
    <w:rsid w:val="00E11E28"/>
    <w:rsid w:val="00E1212A"/>
    <w:rsid w:val="00E121ED"/>
    <w:rsid w:val="00E1237A"/>
    <w:rsid w:val="00E12410"/>
    <w:rsid w:val="00E1275B"/>
    <w:rsid w:val="00E12ED3"/>
    <w:rsid w:val="00E12F54"/>
    <w:rsid w:val="00E13043"/>
    <w:rsid w:val="00E13302"/>
    <w:rsid w:val="00E1357B"/>
    <w:rsid w:val="00E136FA"/>
    <w:rsid w:val="00E13A7D"/>
    <w:rsid w:val="00E13B3D"/>
    <w:rsid w:val="00E13F2D"/>
    <w:rsid w:val="00E146B4"/>
    <w:rsid w:val="00E148DB"/>
    <w:rsid w:val="00E14A9F"/>
    <w:rsid w:val="00E14F72"/>
    <w:rsid w:val="00E14FD8"/>
    <w:rsid w:val="00E1565F"/>
    <w:rsid w:val="00E15B02"/>
    <w:rsid w:val="00E15C11"/>
    <w:rsid w:val="00E15D36"/>
    <w:rsid w:val="00E15DF9"/>
    <w:rsid w:val="00E16123"/>
    <w:rsid w:val="00E16510"/>
    <w:rsid w:val="00E16515"/>
    <w:rsid w:val="00E1667A"/>
    <w:rsid w:val="00E1690A"/>
    <w:rsid w:val="00E16912"/>
    <w:rsid w:val="00E16B5B"/>
    <w:rsid w:val="00E16D6E"/>
    <w:rsid w:val="00E16E7A"/>
    <w:rsid w:val="00E16EA1"/>
    <w:rsid w:val="00E16EF4"/>
    <w:rsid w:val="00E16F78"/>
    <w:rsid w:val="00E17335"/>
    <w:rsid w:val="00E1786D"/>
    <w:rsid w:val="00E178A8"/>
    <w:rsid w:val="00E179A0"/>
    <w:rsid w:val="00E17B91"/>
    <w:rsid w:val="00E20074"/>
    <w:rsid w:val="00E207DD"/>
    <w:rsid w:val="00E20823"/>
    <w:rsid w:val="00E2092B"/>
    <w:rsid w:val="00E210F3"/>
    <w:rsid w:val="00E213BB"/>
    <w:rsid w:val="00E21455"/>
    <w:rsid w:val="00E214CA"/>
    <w:rsid w:val="00E2174E"/>
    <w:rsid w:val="00E21953"/>
    <w:rsid w:val="00E2268D"/>
    <w:rsid w:val="00E22709"/>
    <w:rsid w:val="00E227CC"/>
    <w:rsid w:val="00E22969"/>
    <w:rsid w:val="00E22C23"/>
    <w:rsid w:val="00E22E8B"/>
    <w:rsid w:val="00E2338D"/>
    <w:rsid w:val="00E237DC"/>
    <w:rsid w:val="00E23989"/>
    <w:rsid w:val="00E23EEB"/>
    <w:rsid w:val="00E24094"/>
    <w:rsid w:val="00E242AD"/>
    <w:rsid w:val="00E24603"/>
    <w:rsid w:val="00E248B1"/>
    <w:rsid w:val="00E256DD"/>
    <w:rsid w:val="00E25AE7"/>
    <w:rsid w:val="00E25B12"/>
    <w:rsid w:val="00E25D40"/>
    <w:rsid w:val="00E25D64"/>
    <w:rsid w:val="00E263D6"/>
    <w:rsid w:val="00E264D0"/>
    <w:rsid w:val="00E26AB3"/>
    <w:rsid w:val="00E26C1A"/>
    <w:rsid w:val="00E26D3C"/>
    <w:rsid w:val="00E272A7"/>
    <w:rsid w:val="00E27559"/>
    <w:rsid w:val="00E27580"/>
    <w:rsid w:val="00E2763D"/>
    <w:rsid w:val="00E27716"/>
    <w:rsid w:val="00E27A29"/>
    <w:rsid w:val="00E27AC9"/>
    <w:rsid w:val="00E303B2"/>
    <w:rsid w:val="00E3046E"/>
    <w:rsid w:val="00E305B2"/>
    <w:rsid w:val="00E305BE"/>
    <w:rsid w:val="00E3068F"/>
    <w:rsid w:val="00E30752"/>
    <w:rsid w:val="00E3110D"/>
    <w:rsid w:val="00E31124"/>
    <w:rsid w:val="00E3128D"/>
    <w:rsid w:val="00E31390"/>
    <w:rsid w:val="00E31601"/>
    <w:rsid w:val="00E31752"/>
    <w:rsid w:val="00E31E62"/>
    <w:rsid w:val="00E32097"/>
    <w:rsid w:val="00E320FD"/>
    <w:rsid w:val="00E32A35"/>
    <w:rsid w:val="00E3333F"/>
    <w:rsid w:val="00E3364B"/>
    <w:rsid w:val="00E336C7"/>
    <w:rsid w:val="00E33B4C"/>
    <w:rsid w:val="00E33D3F"/>
    <w:rsid w:val="00E33DAD"/>
    <w:rsid w:val="00E34265"/>
    <w:rsid w:val="00E3525D"/>
    <w:rsid w:val="00E35B0E"/>
    <w:rsid w:val="00E35C20"/>
    <w:rsid w:val="00E36207"/>
    <w:rsid w:val="00E362CB"/>
    <w:rsid w:val="00E365B3"/>
    <w:rsid w:val="00E36D66"/>
    <w:rsid w:val="00E36FFF"/>
    <w:rsid w:val="00E3705F"/>
    <w:rsid w:val="00E371E7"/>
    <w:rsid w:val="00E371F1"/>
    <w:rsid w:val="00E37A3F"/>
    <w:rsid w:val="00E401F5"/>
    <w:rsid w:val="00E40314"/>
    <w:rsid w:val="00E4041B"/>
    <w:rsid w:val="00E40495"/>
    <w:rsid w:val="00E40CFD"/>
    <w:rsid w:val="00E40F7F"/>
    <w:rsid w:val="00E413A3"/>
    <w:rsid w:val="00E41CFD"/>
    <w:rsid w:val="00E41EDF"/>
    <w:rsid w:val="00E41EFE"/>
    <w:rsid w:val="00E421ED"/>
    <w:rsid w:val="00E4231E"/>
    <w:rsid w:val="00E42344"/>
    <w:rsid w:val="00E42606"/>
    <w:rsid w:val="00E42A86"/>
    <w:rsid w:val="00E42D2E"/>
    <w:rsid w:val="00E430C1"/>
    <w:rsid w:val="00E4313C"/>
    <w:rsid w:val="00E431C1"/>
    <w:rsid w:val="00E43609"/>
    <w:rsid w:val="00E436A7"/>
    <w:rsid w:val="00E43BA6"/>
    <w:rsid w:val="00E43FC9"/>
    <w:rsid w:val="00E44171"/>
    <w:rsid w:val="00E448AB"/>
    <w:rsid w:val="00E44927"/>
    <w:rsid w:val="00E44B50"/>
    <w:rsid w:val="00E44D62"/>
    <w:rsid w:val="00E44F6D"/>
    <w:rsid w:val="00E45095"/>
    <w:rsid w:val="00E4561F"/>
    <w:rsid w:val="00E4591C"/>
    <w:rsid w:val="00E45AB3"/>
    <w:rsid w:val="00E45C07"/>
    <w:rsid w:val="00E4665D"/>
    <w:rsid w:val="00E46731"/>
    <w:rsid w:val="00E469FE"/>
    <w:rsid w:val="00E46D71"/>
    <w:rsid w:val="00E46EF0"/>
    <w:rsid w:val="00E4721C"/>
    <w:rsid w:val="00E4746D"/>
    <w:rsid w:val="00E47A20"/>
    <w:rsid w:val="00E47AC6"/>
    <w:rsid w:val="00E50141"/>
    <w:rsid w:val="00E503A9"/>
    <w:rsid w:val="00E5044D"/>
    <w:rsid w:val="00E504A4"/>
    <w:rsid w:val="00E50560"/>
    <w:rsid w:val="00E50B02"/>
    <w:rsid w:val="00E50C85"/>
    <w:rsid w:val="00E50EDC"/>
    <w:rsid w:val="00E5105D"/>
    <w:rsid w:val="00E5137C"/>
    <w:rsid w:val="00E5146B"/>
    <w:rsid w:val="00E516D1"/>
    <w:rsid w:val="00E51B00"/>
    <w:rsid w:val="00E51BDD"/>
    <w:rsid w:val="00E5202F"/>
    <w:rsid w:val="00E521E2"/>
    <w:rsid w:val="00E52777"/>
    <w:rsid w:val="00E52EFF"/>
    <w:rsid w:val="00E5324C"/>
    <w:rsid w:val="00E53308"/>
    <w:rsid w:val="00E53592"/>
    <w:rsid w:val="00E537BD"/>
    <w:rsid w:val="00E53BA4"/>
    <w:rsid w:val="00E54008"/>
    <w:rsid w:val="00E54359"/>
    <w:rsid w:val="00E544B7"/>
    <w:rsid w:val="00E5458C"/>
    <w:rsid w:val="00E5506E"/>
    <w:rsid w:val="00E553D0"/>
    <w:rsid w:val="00E557F7"/>
    <w:rsid w:val="00E5580F"/>
    <w:rsid w:val="00E55AA2"/>
    <w:rsid w:val="00E55B9C"/>
    <w:rsid w:val="00E55BDC"/>
    <w:rsid w:val="00E55C56"/>
    <w:rsid w:val="00E5625D"/>
    <w:rsid w:val="00E56594"/>
    <w:rsid w:val="00E568D4"/>
    <w:rsid w:val="00E5690D"/>
    <w:rsid w:val="00E56A58"/>
    <w:rsid w:val="00E56D2F"/>
    <w:rsid w:val="00E56F14"/>
    <w:rsid w:val="00E57879"/>
    <w:rsid w:val="00E57B0C"/>
    <w:rsid w:val="00E57B1A"/>
    <w:rsid w:val="00E57E35"/>
    <w:rsid w:val="00E57EBB"/>
    <w:rsid w:val="00E600F1"/>
    <w:rsid w:val="00E6027B"/>
    <w:rsid w:val="00E604FA"/>
    <w:rsid w:val="00E6095C"/>
    <w:rsid w:val="00E60B46"/>
    <w:rsid w:val="00E6103A"/>
    <w:rsid w:val="00E61331"/>
    <w:rsid w:val="00E614B2"/>
    <w:rsid w:val="00E615F1"/>
    <w:rsid w:val="00E61B4F"/>
    <w:rsid w:val="00E6239F"/>
    <w:rsid w:val="00E62931"/>
    <w:rsid w:val="00E62966"/>
    <w:rsid w:val="00E62E5D"/>
    <w:rsid w:val="00E62F20"/>
    <w:rsid w:val="00E62FE3"/>
    <w:rsid w:val="00E630A3"/>
    <w:rsid w:val="00E634DC"/>
    <w:rsid w:val="00E63538"/>
    <w:rsid w:val="00E63B72"/>
    <w:rsid w:val="00E63F62"/>
    <w:rsid w:val="00E6435C"/>
    <w:rsid w:val="00E64A70"/>
    <w:rsid w:val="00E64B25"/>
    <w:rsid w:val="00E64C17"/>
    <w:rsid w:val="00E6590A"/>
    <w:rsid w:val="00E65AA0"/>
    <w:rsid w:val="00E65DC1"/>
    <w:rsid w:val="00E65F7D"/>
    <w:rsid w:val="00E6609F"/>
    <w:rsid w:val="00E663A3"/>
    <w:rsid w:val="00E668CF"/>
    <w:rsid w:val="00E6698C"/>
    <w:rsid w:val="00E6725D"/>
    <w:rsid w:val="00E67668"/>
    <w:rsid w:val="00E67982"/>
    <w:rsid w:val="00E67E11"/>
    <w:rsid w:val="00E67EF0"/>
    <w:rsid w:val="00E67F1A"/>
    <w:rsid w:val="00E67FE0"/>
    <w:rsid w:val="00E702F5"/>
    <w:rsid w:val="00E704F1"/>
    <w:rsid w:val="00E7080B"/>
    <w:rsid w:val="00E70918"/>
    <w:rsid w:val="00E70D4F"/>
    <w:rsid w:val="00E70FC7"/>
    <w:rsid w:val="00E7126D"/>
    <w:rsid w:val="00E71381"/>
    <w:rsid w:val="00E718BE"/>
    <w:rsid w:val="00E7195D"/>
    <w:rsid w:val="00E7218B"/>
    <w:rsid w:val="00E7255E"/>
    <w:rsid w:val="00E7288D"/>
    <w:rsid w:val="00E72893"/>
    <w:rsid w:val="00E729CC"/>
    <w:rsid w:val="00E72D4E"/>
    <w:rsid w:val="00E72E53"/>
    <w:rsid w:val="00E730C1"/>
    <w:rsid w:val="00E73872"/>
    <w:rsid w:val="00E73A52"/>
    <w:rsid w:val="00E74557"/>
    <w:rsid w:val="00E7518A"/>
    <w:rsid w:val="00E75541"/>
    <w:rsid w:val="00E756D9"/>
    <w:rsid w:val="00E761F0"/>
    <w:rsid w:val="00E76542"/>
    <w:rsid w:val="00E7663A"/>
    <w:rsid w:val="00E76885"/>
    <w:rsid w:val="00E76B55"/>
    <w:rsid w:val="00E76B6F"/>
    <w:rsid w:val="00E76D7E"/>
    <w:rsid w:val="00E76F69"/>
    <w:rsid w:val="00E77164"/>
    <w:rsid w:val="00E77349"/>
    <w:rsid w:val="00E776C5"/>
    <w:rsid w:val="00E778E2"/>
    <w:rsid w:val="00E77D69"/>
    <w:rsid w:val="00E77E8E"/>
    <w:rsid w:val="00E808BA"/>
    <w:rsid w:val="00E80BEE"/>
    <w:rsid w:val="00E80FD0"/>
    <w:rsid w:val="00E8193C"/>
    <w:rsid w:val="00E81B2A"/>
    <w:rsid w:val="00E81BBF"/>
    <w:rsid w:val="00E82121"/>
    <w:rsid w:val="00E82927"/>
    <w:rsid w:val="00E82BD9"/>
    <w:rsid w:val="00E82D79"/>
    <w:rsid w:val="00E831FD"/>
    <w:rsid w:val="00E8371F"/>
    <w:rsid w:val="00E83A25"/>
    <w:rsid w:val="00E83B8E"/>
    <w:rsid w:val="00E83E5C"/>
    <w:rsid w:val="00E84919"/>
    <w:rsid w:val="00E84BD0"/>
    <w:rsid w:val="00E84E65"/>
    <w:rsid w:val="00E8507F"/>
    <w:rsid w:val="00E851B3"/>
    <w:rsid w:val="00E85209"/>
    <w:rsid w:val="00E8531B"/>
    <w:rsid w:val="00E8548A"/>
    <w:rsid w:val="00E857C9"/>
    <w:rsid w:val="00E85C7C"/>
    <w:rsid w:val="00E862E3"/>
    <w:rsid w:val="00E86360"/>
    <w:rsid w:val="00E867E3"/>
    <w:rsid w:val="00E87061"/>
    <w:rsid w:val="00E870D5"/>
    <w:rsid w:val="00E87365"/>
    <w:rsid w:val="00E87527"/>
    <w:rsid w:val="00E87540"/>
    <w:rsid w:val="00E879F5"/>
    <w:rsid w:val="00E87B00"/>
    <w:rsid w:val="00E901B7"/>
    <w:rsid w:val="00E903D0"/>
    <w:rsid w:val="00E9051B"/>
    <w:rsid w:val="00E9062E"/>
    <w:rsid w:val="00E90BE0"/>
    <w:rsid w:val="00E90BFC"/>
    <w:rsid w:val="00E90CA5"/>
    <w:rsid w:val="00E90ED5"/>
    <w:rsid w:val="00E9141B"/>
    <w:rsid w:val="00E91487"/>
    <w:rsid w:val="00E91E8F"/>
    <w:rsid w:val="00E921F0"/>
    <w:rsid w:val="00E9227A"/>
    <w:rsid w:val="00E926B6"/>
    <w:rsid w:val="00E92CC3"/>
    <w:rsid w:val="00E93032"/>
    <w:rsid w:val="00E930F6"/>
    <w:rsid w:val="00E93373"/>
    <w:rsid w:val="00E93636"/>
    <w:rsid w:val="00E939B9"/>
    <w:rsid w:val="00E93B58"/>
    <w:rsid w:val="00E93DB8"/>
    <w:rsid w:val="00E9400E"/>
    <w:rsid w:val="00E9477D"/>
    <w:rsid w:val="00E94928"/>
    <w:rsid w:val="00E94B72"/>
    <w:rsid w:val="00E95381"/>
    <w:rsid w:val="00E955E3"/>
    <w:rsid w:val="00E9599B"/>
    <w:rsid w:val="00E95A0B"/>
    <w:rsid w:val="00E96062"/>
    <w:rsid w:val="00E961C4"/>
    <w:rsid w:val="00E963F7"/>
    <w:rsid w:val="00E96D2B"/>
    <w:rsid w:val="00E96D6B"/>
    <w:rsid w:val="00E96EBE"/>
    <w:rsid w:val="00E9724C"/>
    <w:rsid w:val="00E9731A"/>
    <w:rsid w:val="00E9765C"/>
    <w:rsid w:val="00E9788A"/>
    <w:rsid w:val="00E97BC9"/>
    <w:rsid w:val="00E97F9E"/>
    <w:rsid w:val="00E97FDD"/>
    <w:rsid w:val="00EA006D"/>
    <w:rsid w:val="00EA0C66"/>
    <w:rsid w:val="00EA0CF1"/>
    <w:rsid w:val="00EA0CF7"/>
    <w:rsid w:val="00EA1239"/>
    <w:rsid w:val="00EA1821"/>
    <w:rsid w:val="00EA1C04"/>
    <w:rsid w:val="00EA1C08"/>
    <w:rsid w:val="00EA2049"/>
    <w:rsid w:val="00EA239A"/>
    <w:rsid w:val="00EA23AA"/>
    <w:rsid w:val="00EA2725"/>
    <w:rsid w:val="00EA287D"/>
    <w:rsid w:val="00EA29ED"/>
    <w:rsid w:val="00EA2AA3"/>
    <w:rsid w:val="00EA3004"/>
    <w:rsid w:val="00EA30B3"/>
    <w:rsid w:val="00EA3191"/>
    <w:rsid w:val="00EA31B4"/>
    <w:rsid w:val="00EA34A5"/>
    <w:rsid w:val="00EA3573"/>
    <w:rsid w:val="00EA3E5C"/>
    <w:rsid w:val="00EA408C"/>
    <w:rsid w:val="00EA4709"/>
    <w:rsid w:val="00EA476B"/>
    <w:rsid w:val="00EA58D2"/>
    <w:rsid w:val="00EA5D85"/>
    <w:rsid w:val="00EA5EFF"/>
    <w:rsid w:val="00EA5F88"/>
    <w:rsid w:val="00EA5FD0"/>
    <w:rsid w:val="00EA605D"/>
    <w:rsid w:val="00EA60B8"/>
    <w:rsid w:val="00EA6655"/>
    <w:rsid w:val="00EA668F"/>
    <w:rsid w:val="00EA6904"/>
    <w:rsid w:val="00EA6B9A"/>
    <w:rsid w:val="00EA6D09"/>
    <w:rsid w:val="00EA6FB4"/>
    <w:rsid w:val="00EA715A"/>
    <w:rsid w:val="00EA721B"/>
    <w:rsid w:val="00EA7ABE"/>
    <w:rsid w:val="00EA7F4A"/>
    <w:rsid w:val="00EA7FF7"/>
    <w:rsid w:val="00EB00E7"/>
    <w:rsid w:val="00EB0216"/>
    <w:rsid w:val="00EB0496"/>
    <w:rsid w:val="00EB06ED"/>
    <w:rsid w:val="00EB0787"/>
    <w:rsid w:val="00EB0936"/>
    <w:rsid w:val="00EB0B80"/>
    <w:rsid w:val="00EB0FFF"/>
    <w:rsid w:val="00EB107A"/>
    <w:rsid w:val="00EB111B"/>
    <w:rsid w:val="00EB1164"/>
    <w:rsid w:val="00EB1562"/>
    <w:rsid w:val="00EB17C0"/>
    <w:rsid w:val="00EB19C5"/>
    <w:rsid w:val="00EB1DB1"/>
    <w:rsid w:val="00EB2054"/>
    <w:rsid w:val="00EB2129"/>
    <w:rsid w:val="00EB2178"/>
    <w:rsid w:val="00EB22FA"/>
    <w:rsid w:val="00EB2327"/>
    <w:rsid w:val="00EB25F2"/>
    <w:rsid w:val="00EB2B33"/>
    <w:rsid w:val="00EB2B8C"/>
    <w:rsid w:val="00EB347B"/>
    <w:rsid w:val="00EB3605"/>
    <w:rsid w:val="00EB3733"/>
    <w:rsid w:val="00EB3FF0"/>
    <w:rsid w:val="00EB4422"/>
    <w:rsid w:val="00EB4594"/>
    <w:rsid w:val="00EB47CF"/>
    <w:rsid w:val="00EB4879"/>
    <w:rsid w:val="00EB4903"/>
    <w:rsid w:val="00EB4D06"/>
    <w:rsid w:val="00EB4DF3"/>
    <w:rsid w:val="00EB502C"/>
    <w:rsid w:val="00EB5466"/>
    <w:rsid w:val="00EB569D"/>
    <w:rsid w:val="00EB57F7"/>
    <w:rsid w:val="00EB58EC"/>
    <w:rsid w:val="00EB593B"/>
    <w:rsid w:val="00EB5C6C"/>
    <w:rsid w:val="00EB5DD8"/>
    <w:rsid w:val="00EB5EC2"/>
    <w:rsid w:val="00EB5F1E"/>
    <w:rsid w:val="00EB62CB"/>
    <w:rsid w:val="00EB64C4"/>
    <w:rsid w:val="00EB6BF3"/>
    <w:rsid w:val="00EB704F"/>
    <w:rsid w:val="00EB723A"/>
    <w:rsid w:val="00EB73C4"/>
    <w:rsid w:val="00EB7DBB"/>
    <w:rsid w:val="00EC012E"/>
    <w:rsid w:val="00EC052C"/>
    <w:rsid w:val="00EC08D1"/>
    <w:rsid w:val="00EC09CA"/>
    <w:rsid w:val="00EC0A64"/>
    <w:rsid w:val="00EC0A6A"/>
    <w:rsid w:val="00EC0B66"/>
    <w:rsid w:val="00EC0BAB"/>
    <w:rsid w:val="00EC2113"/>
    <w:rsid w:val="00EC241E"/>
    <w:rsid w:val="00EC2488"/>
    <w:rsid w:val="00EC2970"/>
    <w:rsid w:val="00EC2CED"/>
    <w:rsid w:val="00EC2F1F"/>
    <w:rsid w:val="00EC2FF0"/>
    <w:rsid w:val="00EC3070"/>
    <w:rsid w:val="00EC310A"/>
    <w:rsid w:val="00EC32A2"/>
    <w:rsid w:val="00EC3303"/>
    <w:rsid w:val="00EC3367"/>
    <w:rsid w:val="00EC36BF"/>
    <w:rsid w:val="00EC396B"/>
    <w:rsid w:val="00EC3BAB"/>
    <w:rsid w:val="00EC4508"/>
    <w:rsid w:val="00EC4574"/>
    <w:rsid w:val="00EC472D"/>
    <w:rsid w:val="00EC4787"/>
    <w:rsid w:val="00EC4905"/>
    <w:rsid w:val="00EC4A79"/>
    <w:rsid w:val="00EC4BC6"/>
    <w:rsid w:val="00EC55DC"/>
    <w:rsid w:val="00EC55F2"/>
    <w:rsid w:val="00EC57A2"/>
    <w:rsid w:val="00EC5A7E"/>
    <w:rsid w:val="00EC5D46"/>
    <w:rsid w:val="00EC6092"/>
    <w:rsid w:val="00EC65DE"/>
    <w:rsid w:val="00EC65FE"/>
    <w:rsid w:val="00EC6B0C"/>
    <w:rsid w:val="00EC732A"/>
    <w:rsid w:val="00EC7340"/>
    <w:rsid w:val="00EC7679"/>
    <w:rsid w:val="00EC76AF"/>
    <w:rsid w:val="00EC7F4F"/>
    <w:rsid w:val="00ED00B6"/>
    <w:rsid w:val="00ED0509"/>
    <w:rsid w:val="00ED0875"/>
    <w:rsid w:val="00ED0ED5"/>
    <w:rsid w:val="00ED1330"/>
    <w:rsid w:val="00ED13F9"/>
    <w:rsid w:val="00ED1497"/>
    <w:rsid w:val="00ED1743"/>
    <w:rsid w:val="00ED1A41"/>
    <w:rsid w:val="00ED22F7"/>
    <w:rsid w:val="00ED245E"/>
    <w:rsid w:val="00ED26E8"/>
    <w:rsid w:val="00ED3838"/>
    <w:rsid w:val="00ED3CFC"/>
    <w:rsid w:val="00ED3E79"/>
    <w:rsid w:val="00ED3E7B"/>
    <w:rsid w:val="00ED4090"/>
    <w:rsid w:val="00ED4126"/>
    <w:rsid w:val="00ED41C2"/>
    <w:rsid w:val="00ED486F"/>
    <w:rsid w:val="00ED4C94"/>
    <w:rsid w:val="00ED4CA0"/>
    <w:rsid w:val="00ED5081"/>
    <w:rsid w:val="00ED5205"/>
    <w:rsid w:val="00ED55B6"/>
    <w:rsid w:val="00ED57FB"/>
    <w:rsid w:val="00ED5909"/>
    <w:rsid w:val="00ED5B58"/>
    <w:rsid w:val="00ED5F96"/>
    <w:rsid w:val="00ED621B"/>
    <w:rsid w:val="00ED6236"/>
    <w:rsid w:val="00ED6507"/>
    <w:rsid w:val="00ED65EB"/>
    <w:rsid w:val="00ED65F8"/>
    <w:rsid w:val="00ED69D0"/>
    <w:rsid w:val="00ED6A1E"/>
    <w:rsid w:val="00ED6B9C"/>
    <w:rsid w:val="00ED6BA7"/>
    <w:rsid w:val="00ED6F96"/>
    <w:rsid w:val="00ED7246"/>
    <w:rsid w:val="00ED7FBF"/>
    <w:rsid w:val="00EE04D1"/>
    <w:rsid w:val="00EE0668"/>
    <w:rsid w:val="00EE08A1"/>
    <w:rsid w:val="00EE08D1"/>
    <w:rsid w:val="00EE0959"/>
    <w:rsid w:val="00EE160E"/>
    <w:rsid w:val="00EE1656"/>
    <w:rsid w:val="00EE1660"/>
    <w:rsid w:val="00EE1869"/>
    <w:rsid w:val="00EE1D55"/>
    <w:rsid w:val="00EE207C"/>
    <w:rsid w:val="00EE2207"/>
    <w:rsid w:val="00EE22AD"/>
    <w:rsid w:val="00EE23CD"/>
    <w:rsid w:val="00EE244B"/>
    <w:rsid w:val="00EE24A6"/>
    <w:rsid w:val="00EE26FC"/>
    <w:rsid w:val="00EE2E7B"/>
    <w:rsid w:val="00EE2EBD"/>
    <w:rsid w:val="00EE2EDE"/>
    <w:rsid w:val="00EE3073"/>
    <w:rsid w:val="00EE3117"/>
    <w:rsid w:val="00EE3333"/>
    <w:rsid w:val="00EE33A1"/>
    <w:rsid w:val="00EE345E"/>
    <w:rsid w:val="00EE35C2"/>
    <w:rsid w:val="00EE3CCC"/>
    <w:rsid w:val="00EE3D44"/>
    <w:rsid w:val="00EE4A77"/>
    <w:rsid w:val="00EE4AB8"/>
    <w:rsid w:val="00EE4C15"/>
    <w:rsid w:val="00EE4F7C"/>
    <w:rsid w:val="00EE55B4"/>
    <w:rsid w:val="00EE5B0C"/>
    <w:rsid w:val="00EE5EF2"/>
    <w:rsid w:val="00EE60A8"/>
    <w:rsid w:val="00EE61BD"/>
    <w:rsid w:val="00EE69C8"/>
    <w:rsid w:val="00EE69DE"/>
    <w:rsid w:val="00EE69FD"/>
    <w:rsid w:val="00EE6C41"/>
    <w:rsid w:val="00EE70B8"/>
    <w:rsid w:val="00EE7634"/>
    <w:rsid w:val="00EE77C1"/>
    <w:rsid w:val="00EE79BF"/>
    <w:rsid w:val="00EE7D7E"/>
    <w:rsid w:val="00EE7DA3"/>
    <w:rsid w:val="00EE7EA8"/>
    <w:rsid w:val="00EF0317"/>
    <w:rsid w:val="00EF04E3"/>
    <w:rsid w:val="00EF05DC"/>
    <w:rsid w:val="00EF1257"/>
    <w:rsid w:val="00EF151D"/>
    <w:rsid w:val="00EF173D"/>
    <w:rsid w:val="00EF197C"/>
    <w:rsid w:val="00EF1B69"/>
    <w:rsid w:val="00EF1D2A"/>
    <w:rsid w:val="00EF1D79"/>
    <w:rsid w:val="00EF22E4"/>
    <w:rsid w:val="00EF237D"/>
    <w:rsid w:val="00EF26B4"/>
    <w:rsid w:val="00EF2765"/>
    <w:rsid w:val="00EF2A36"/>
    <w:rsid w:val="00EF3179"/>
    <w:rsid w:val="00EF32AA"/>
    <w:rsid w:val="00EF33DB"/>
    <w:rsid w:val="00EF348E"/>
    <w:rsid w:val="00EF370B"/>
    <w:rsid w:val="00EF3F5D"/>
    <w:rsid w:val="00EF48E3"/>
    <w:rsid w:val="00EF4BA4"/>
    <w:rsid w:val="00EF4DAC"/>
    <w:rsid w:val="00EF5378"/>
    <w:rsid w:val="00EF59BA"/>
    <w:rsid w:val="00EF62CA"/>
    <w:rsid w:val="00EF6541"/>
    <w:rsid w:val="00EF65F7"/>
    <w:rsid w:val="00EF6895"/>
    <w:rsid w:val="00EF68C7"/>
    <w:rsid w:val="00EF6C78"/>
    <w:rsid w:val="00EF7034"/>
    <w:rsid w:val="00EF738F"/>
    <w:rsid w:val="00EF746A"/>
    <w:rsid w:val="00EF78D9"/>
    <w:rsid w:val="00EF78E2"/>
    <w:rsid w:val="00EF7BC0"/>
    <w:rsid w:val="00F00284"/>
    <w:rsid w:val="00F00832"/>
    <w:rsid w:val="00F00CB3"/>
    <w:rsid w:val="00F011A4"/>
    <w:rsid w:val="00F0130B"/>
    <w:rsid w:val="00F014F5"/>
    <w:rsid w:val="00F01B15"/>
    <w:rsid w:val="00F01B84"/>
    <w:rsid w:val="00F01F1C"/>
    <w:rsid w:val="00F02286"/>
    <w:rsid w:val="00F022EC"/>
    <w:rsid w:val="00F02919"/>
    <w:rsid w:val="00F02A0A"/>
    <w:rsid w:val="00F02B4F"/>
    <w:rsid w:val="00F03263"/>
    <w:rsid w:val="00F03728"/>
    <w:rsid w:val="00F03766"/>
    <w:rsid w:val="00F03ED8"/>
    <w:rsid w:val="00F04595"/>
    <w:rsid w:val="00F04CBD"/>
    <w:rsid w:val="00F04DED"/>
    <w:rsid w:val="00F051A4"/>
    <w:rsid w:val="00F05245"/>
    <w:rsid w:val="00F05569"/>
    <w:rsid w:val="00F0594E"/>
    <w:rsid w:val="00F05C26"/>
    <w:rsid w:val="00F0609C"/>
    <w:rsid w:val="00F061FC"/>
    <w:rsid w:val="00F06260"/>
    <w:rsid w:val="00F062D7"/>
    <w:rsid w:val="00F06729"/>
    <w:rsid w:val="00F06D0B"/>
    <w:rsid w:val="00F07410"/>
    <w:rsid w:val="00F0764B"/>
    <w:rsid w:val="00F0765D"/>
    <w:rsid w:val="00F077E3"/>
    <w:rsid w:val="00F07AB8"/>
    <w:rsid w:val="00F07D0C"/>
    <w:rsid w:val="00F10072"/>
    <w:rsid w:val="00F1013F"/>
    <w:rsid w:val="00F101EC"/>
    <w:rsid w:val="00F109F3"/>
    <w:rsid w:val="00F10A4D"/>
    <w:rsid w:val="00F10B5A"/>
    <w:rsid w:val="00F10FFA"/>
    <w:rsid w:val="00F11086"/>
    <w:rsid w:val="00F111A8"/>
    <w:rsid w:val="00F112CB"/>
    <w:rsid w:val="00F113C3"/>
    <w:rsid w:val="00F116A2"/>
    <w:rsid w:val="00F116DC"/>
    <w:rsid w:val="00F11728"/>
    <w:rsid w:val="00F1193A"/>
    <w:rsid w:val="00F11F9B"/>
    <w:rsid w:val="00F122AE"/>
    <w:rsid w:val="00F12D53"/>
    <w:rsid w:val="00F12F50"/>
    <w:rsid w:val="00F131B1"/>
    <w:rsid w:val="00F131BC"/>
    <w:rsid w:val="00F131C7"/>
    <w:rsid w:val="00F135D6"/>
    <w:rsid w:val="00F13B60"/>
    <w:rsid w:val="00F13DB2"/>
    <w:rsid w:val="00F14031"/>
    <w:rsid w:val="00F140C0"/>
    <w:rsid w:val="00F14266"/>
    <w:rsid w:val="00F143BC"/>
    <w:rsid w:val="00F143F5"/>
    <w:rsid w:val="00F144EC"/>
    <w:rsid w:val="00F147FA"/>
    <w:rsid w:val="00F14E42"/>
    <w:rsid w:val="00F1553F"/>
    <w:rsid w:val="00F158ED"/>
    <w:rsid w:val="00F159B9"/>
    <w:rsid w:val="00F15ADF"/>
    <w:rsid w:val="00F1602C"/>
    <w:rsid w:val="00F16111"/>
    <w:rsid w:val="00F1620E"/>
    <w:rsid w:val="00F164B9"/>
    <w:rsid w:val="00F165F9"/>
    <w:rsid w:val="00F1683C"/>
    <w:rsid w:val="00F168D7"/>
    <w:rsid w:val="00F16D3C"/>
    <w:rsid w:val="00F16DE2"/>
    <w:rsid w:val="00F170BE"/>
    <w:rsid w:val="00F1711E"/>
    <w:rsid w:val="00F17245"/>
    <w:rsid w:val="00F1729F"/>
    <w:rsid w:val="00F1734B"/>
    <w:rsid w:val="00F173EE"/>
    <w:rsid w:val="00F17563"/>
    <w:rsid w:val="00F1784F"/>
    <w:rsid w:val="00F17C1D"/>
    <w:rsid w:val="00F17DEA"/>
    <w:rsid w:val="00F20289"/>
    <w:rsid w:val="00F205C0"/>
    <w:rsid w:val="00F20C73"/>
    <w:rsid w:val="00F20E63"/>
    <w:rsid w:val="00F20FE2"/>
    <w:rsid w:val="00F21034"/>
    <w:rsid w:val="00F217F3"/>
    <w:rsid w:val="00F21CAF"/>
    <w:rsid w:val="00F21EFD"/>
    <w:rsid w:val="00F220AD"/>
    <w:rsid w:val="00F22144"/>
    <w:rsid w:val="00F22384"/>
    <w:rsid w:val="00F22E2C"/>
    <w:rsid w:val="00F23161"/>
    <w:rsid w:val="00F23756"/>
    <w:rsid w:val="00F237F4"/>
    <w:rsid w:val="00F24020"/>
    <w:rsid w:val="00F24585"/>
    <w:rsid w:val="00F24795"/>
    <w:rsid w:val="00F24CC4"/>
    <w:rsid w:val="00F25248"/>
    <w:rsid w:val="00F25C0E"/>
    <w:rsid w:val="00F25CAE"/>
    <w:rsid w:val="00F25E2A"/>
    <w:rsid w:val="00F2629B"/>
    <w:rsid w:val="00F266B2"/>
    <w:rsid w:val="00F2706A"/>
    <w:rsid w:val="00F274FA"/>
    <w:rsid w:val="00F27615"/>
    <w:rsid w:val="00F27860"/>
    <w:rsid w:val="00F27ADE"/>
    <w:rsid w:val="00F27EA4"/>
    <w:rsid w:val="00F30131"/>
    <w:rsid w:val="00F3058E"/>
    <w:rsid w:val="00F30620"/>
    <w:rsid w:val="00F3094A"/>
    <w:rsid w:val="00F309D2"/>
    <w:rsid w:val="00F31098"/>
    <w:rsid w:val="00F31341"/>
    <w:rsid w:val="00F315C3"/>
    <w:rsid w:val="00F3160E"/>
    <w:rsid w:val="00F31684"/>
    <w:rsid w:val="00F31804"/>
    <w:rsid w:val="00F31A0D"/>
    <w:rsid w:val="00F31CE6"/>
    <w:rsid w:val="00F31E0A"/>
    <w:rsid w:val="00F31FFA"/>
    <w:rsid w:val="00F32481"/>
    <w:rsid w:val="00F324AC"/>
    <w:rsid w:val="00F32519"/>
    <w:rsid w:val="00F32D37"/>
    <w:rsid w:val="00F330F8"/>
    <w:rsid w:val="00F334A8"/>
    <w:rsid w:val="00F336A4"/>
    <w:rsid w:val="00F33938"/>
    <w:rsid w:val="00F33947"/>
    <w:rsid w:val="00F3408E"/>
    <w:rsid w:val="00F3413F"/>
    <w:rsid w:val="00F341D8"/>
    <w:rsid w:val="00F34702"/>
    <w:rsid w:val="00F3477F"/>
    <w:rsid w:val="00F3481F"/>
    <w:rsid w:val="00F34A8F"/>
    <w:rsid w:val="00F34EE0"/>
    <w:rsid w:val="00F3516A"/>
    <w:rsid w:val="00F3536C"/>
    <w:rsid w:val="00F35F4E"/>
    <w:rsid w:val="00F36176"/>
    <w:rsid w:val="00F36233"/>
    <w:rsid w:val="00F362B7"/>
    <w:rsid w:val="00F3638E"/>
    <w:rsid w:val="00F36412"/>
    <w:rsid w:val="00F36774"/>
    <w:rsid w:val="00F36896"/>
    <w:rsid w:val="00F36957"/>
    <w:rsid w:val="00F36C4B"/>
    <w:rsid w:val="00F37050"/>
    <w:rsid w:val="00F370B5"/>
    <w:rsid w:val="00F37260"/>
    <w:rsid w:val="00F3741D"/>
    <w:rsid w:val="00F377D7"/>
    <w:rsid w:val="00F3792B"/>
    <w:rsid w:val="00F37C5F"/>
    <w:rsid w:val="00F37DA0"/>
    <w:rsid w:val="00F402D3"/>
    <w:rsid w:val="00F40A2E"/>
    <w:rsid w:val="00F40BBC"/>
    <w:rsid w:val="00F40ECC"/>
    <w:rsid w:val="00F4132B"/>
    <w:rsid w:val="00F41945"/>
    <w:rsid w:val="00F41C28"/>
    <w:rsid w:val="00F42159"/>
    <w:rsid w:val="00F4218E"/>
    <w:rsid w:val="00F42199"/>
    <w:rsid w:val="00F42A2C"/>
    <w:rsid w:val="00F42CC5"/>
    <w:rsid w:val="00F42D6E"/>
    <w:rsid w:val="00F42E45"/>
    <w:rsid w:val="00F43196"/>
    <w:rsid w:val="00F43804"/>
    <w:rsid w:val="00F438F4"/>
    <w:rsid w:val="00F44119"/>
    <w:rsid w:val="00F4483A"/>
    <w:rsid w:val="00F44871"/>
    <w:rsid w:val="00F44A0C"/>
    <w:rsid w:val="00F44C0E"/>
    <w:rsid w:val="00F4519C"/>
    <w:rsid w:val="00F45497"/>
    <w:rsid w:val="00F4573D"/>
    <w:rsid w:val="00F458A0"/>
    <w:rsid w:val="00F45FC6"/>
    <w:rsid w:val="00F461A7"/>
    <w:rsid w:val="00F464B3"/>
    <w:rsid w:val="00F4664B"/>
    <w:rsid w:val="00F46752"/>
    <w:rsid w:val="00F468F5"/>
    <w:rsid w:val="00F46CA6"/>
    <w:rsid w:val="00F47204"/>
    <w:rsid w:val="00F47430"/>
    <w:rsid w:val="00F475A6"/>
    <w:rsid w:val="00F477EF"/>
    <w:rsid w:val="00F4780D"/>
    <w:rsid w:val="00F47BC6"/>
    <w:rsid w:val="00F50963"/>
    <w:rsid w:val="00F50A6A"/>
    <w:rsid w:val="00F51017"/>
    <w:rsid w:val="00F513CD"/>
    <w:rsid w:val="00F5152C"/>
    <w:rsid w:val="00F51555"/>
    <w:rsid w:val="00F51988"/>
    <w:rsid w:val="00F52342"/>
    <w:rsid w:val="00F523EF"/>
    <w:rsid w:val="00F52675"/>
    <w:rsid w:val="00F526F7"/>
    <w:rsid w:val="00F527E0"/>
    <w:rsid w:val="00F528FA"/>
    <w:rsid w:val="00F52E20"/>
    <w:rsid w:val="00F534AD"/>
    <w:rsid w:val="00F534BE"/>
    <w:rsid w:val="00F535DF"/>
    <w:rsid w:val="00F53833"/>
    <w:rsid w:val="00F53EE3"/>
    <w:rsid w:val="00F54115"/>
    <w:rsid w:val="00F54316"/>
    <w:rsid w:val="00F5432D"/>
    <w:rsid w:val="00F545D8"/>
    <w:rsid w:val="00F5471E"/>
    <w:rsid w:val="00F54A7E"/>
    <w:rsid w:val="00F54ED7"/>
    <w:rsid w:val="00F54EDF"/>
    <w:rsid w:val="00F551CD"/>
    <w:rsid w:val="00F55667"/>
    <w:rsid w:val="00F559B7"/>
    <w:rsid w:val="00F55E12"/>
    <w:rsid w:val="00F55FB3"/>
    <w:rsid w:val="00F5642A"/>
    <w:rsid w:val="00F5651A"/>
    <w:rsid w:val="00F565DC"/>
    <w:rsid w:val="00F56A01"/>
    <w:rsid w:val="00F56C27"/>
    <w:rsid w:val="00F57056"/>
    <w:rsid w:val="00F57242"/>
    <w:rsid w:val="00F57654"/>
    <w:rsid w:val="00F579D1"/>
    <w:rsid w:val="00F579FB"/>
    <w:rsid w:val="00F57F6D"/>
    <w:rsid w:val="00F60520"/>
    <w:rsid w:val="00F60AF0"/>
    <w:rsid w:val="00F60EB9"/>
    <w:rsid w:val="00F61316"/>
    <w:rsid w:val="00F6164A"/>
    <w:rsid w:val="00F61A5B"/>
    <w:rsid w:val="00F61C24"/>
    <w:rsid w:val="00F61EE0"/>
    <w:rsid w:val="00F61F49"/>
    <w:rsid w:val="00F623FE"/>
    <w:rsid w:val="00F62663"/>
    <w:rsid w:val="00F62D5E"/>
    <w:rsid w:val="00F62E61"/>
    <w:rsid w:val="00F62F6C"/>
    <w:rsid w:val="00F6317A"/>
    <w:rsid w:val="00F63656"/>
    <w:rsid w:val="00F63B04"/>
    <w:rsid w:val="00F63D45"/>
    <w:rsid w:val="00F63F33"/>
    <w:rsid w:val="00F64755"/>
    <w:rsid w:val="00F64E34"/>
    <w:rsid w:val="00F6542E"/>
    <w:rsid w:val="00F6544C"/>
    <w:rsid w:val="00F65699"/>
    <w:rsid w:val="00F657EA"/>
    <w:rsid w:val="00F65A05"/>
    <w:rsid w:val="00F65DFE"/>
    <w:rsid w:val="00F65E95"/>
    <w:rsid w:val="00F65F46"/>
    <w:rsid w:val="00F666EB"/>
    <w:rsid w:val="00F66B06"/>
    <w:rsid w:val="00F66CF8"/>
    <w:rsid w:val="00F66F05"/>
    <w:rsid w:val="00F66F6A"/>
    <w:rsid w:val="00F679E9"/>
    <w:rsid w:val="00F67A7F"/>
    <w:rsid w:val="00F67FF4"/>
    <w:rsid w:val="00F70742"/>
    <w:rsid w:val="00F71337"/>
    <w:rsid w:val="00F7169B"/>
    <w:rsid w:val="00F716D7"/>
    <w:rsid w:val="00F716F2"/>
    <w:rsid w:val="00F7181F"/>
    <w:rsid w:val="00F71994"/>
    <w:rsid w:val="00F71A0F"/>
    <w:rsid w:val="00F71A3A"/>
    <w:rsid w:val="00F71AE7"/>
    <w:rsid w:val="00F71ED6"/>
    <w:rsid w:val="00F71FB8"/>
    <w:rsid w:val="00F722A8"/>
    <w:rsid w:val="00F72477"/>
    <w:rsid w:val="00F72929"/>
    <w:rsid w:val="00F72C70"/>
    <w:rsid w:val="00F72E43"/>
    <w:rsid w:val="00F730D1"/>
    <w:rsid w:val="00F73143"/>
    <w:rsid w:val="00F735E1"/>
    <w:rsid w:val="00F73B8F"/>
    <w:rsid w:val="00F740CE"/>
    <w:rsid w:val="00F744E7"/>
    <w:rsid w:val="00F74E4C"/>
    <w:rsid w:val="00F74F41"/>
    <w:rsid w:val="00F75687"/>
    <w:rsid w:val="00F756A1"/>
    <w:rsid w:val="00F75850"/>
    <w:rsid w:val="00F75A5B"/>
    <w:rsid w:val="00F75CA7"/>
    <w:rsid w:val="00F75D13"/>
    <w:rsid w:val="00F76463"/>
    <w:rsid w:val="00F7661F"/>
    <w:rsid w:val="00F76E76"/>
    <w:rsid w:val="00F76ECB"/>
    <w:rsid w:val="00F77149"/>
    <w:rsid w:val="00F771AA"/>
    <w:rsid w:val="00F77250"/>
    <w:rsid w:val="00F7747E"/>
    <w:rsid w:val="00F774CD"/>
    <w:rsid w:val="00F77C06"/>
    <w:rsid w:val="00F80270"/>
    <w:rsid w:val="00F80C16"/>
    <w:rsid w:val="00F80C80"/>
    <w:rsid w:val="00F80DA4"/>
    <w:rsid w:val="00F8123E"/>
    <w:rsid w:val="00F81281"/>
    <w:rsid w:val="00F81494"/>
    <w:rsid w:val="00F81800"/>
    <w:rsid w:val="00F81940"/>
    <w:rsid w:val="00F8219C"/>
    <w:rsid w:val="00F821C0"/>
    <w:rsid w:val="00F822C7"/>
    <w:rsid w:val="00F824EF"/>
    <w:rsid w:val="00F82662"/>
    <w:rsid w:val="00F82715"/>
    <w:rsid w:val="00F82783"/>
    <w:rsid w:val="00F82EE7"/>
    <w:rsid w:val="00F82EF5"/>
    <w:rsid w:val="00F83482"/>
    <w:rsid w:val="00F83ACE"/>
    <w:rsid w:val="00F83ADA"/>
    <w:rsid w:val="00F83F77"/>
    <w:rsid w:val="00F83FE7"/>
    <w:rsid w:val="00F840A3"/>
    <w:rsid w:val="00F840AD"/>
    <w:rsid w:val="00F8419A"/>
    <w:rsid w:val="00F84398"/>
    <w:rsid w:val="00F847D8"/>
    <w:rsid w:val="00F84A17"/>
    <w:rsid w:val="00F84BBE"/>
    <w:rsid w:val="00F84CC9"/>
    <w:rsid w:val="00F85004"/>
    <w:rsid w:val="00F85820"/>
    <w:rsid w:val="00F858FC"/>
    <w:rsid w:val="00F85C1A"/>
    <w:rsid w:val="00F85F7D"/>
    <w:rsid w:val="00F860A7"/>
    <w:rsid w:val="00F8615F"/>
    <w:rsid w:val="00F86248"/>
    <w:rsid w:val="00F86410"/>
    <w:rsid w:val="00F86541"/>
    <w:rsid w:val="00F865BB"/>
    <w:rsid w:val="00F867F4"/>
    <w:rsid w:val="00F8696C"/>
    <w:rsid w:val="00F869BD"/>
    <w:rsid w:val="00F86E5C"/>
    <w:rsid w:val="00F871AD"/>
    <w:rsid w:val="00F87638"/>
    <w:rsid w:val="00F8777D"/>
    <w:rsid w:val="00F879F4"/>
    <w:rsid w:val="00F87C06"/>
    <w:rsid w:val="00F90345"/>
    <w:rsid w:val="00F912C4"/>
    <w:rsid w:val="00F91A5C"/>
    <w:rsid w:val="00F91FF7"/>
    <w:rsid w:val="00F92041"/>
    <w:rsid w:val="00F92044"/>
    <w:rsid w:val="00F92218"/>
    <w:rsid w:val="00F92626"/>
    <w:rsid w:val="00F9266C"/>
    <w:rsid w:val="00F927E5"/>
    <w:rsid w:val="00F92CD9"/>
    <w:rsid w:val="00F92F7E"/>
    <w:rsid w:val="00F93190"/>
    <w:rsid w:val="00F93539"/>
    <w:rsid w:val="00F93D29"/>
    <w:rsid w:val="00F94174"/>
    <w:rsid w:val="00F942BB"/>
    <w:rsid w:val="00F94C36"/>
    <w:rsid w:val="00F94D23"/>
    <w:rsid w:val="00F950B8"/>
    <w:rsid w:val="00F9525E"/>
    <w:rsid w:val="00F9530F"/>
    <w:rsid w:val="00F9541F"/>
    <w:rsid w:val="00F956AE"/>
    <w:rsid w:val="00F959A6"/>
    <w:rsid w:val="00F95ACC"/>
    <w:rsid w:val="00F95F42"/>
    <w:rsid w:val="00F95FAA"/>
    <w:rsid w:val="00F9675E"/>
    <w:rsid w:val="00F96AAF"/>
    <w:rsid w:val="00F9713B"/>
    <w:rsid w:val="00F977C3"/>
    <w:rsid w:val="00F9799E"/>
    <w:rsid w:val="00F97BA5"/>
    <w:rsid w:val="00F97D2D"/>
    <w:rsid w:val="00F97F0F"/>
    <w:rsid w:val="00FA00BE"/>
    <w:rsid w:val="00FA0D4F"/>
    <w:rsid w:val="00FA15A4"/>
    <w:rsid w:val="00FA1678"/>
    <w:rsid w:val="00FA18BD"/>
    <w:rsid w:val="00FA1965"/>
    <w:rsid w:val="00FA22B2"/>
    <w:rsid w:val="00FA2457"/>
    <w:rsid w:val="00FA2B2E"/>
    <w:rsid w:val="00FA2C08"/>
    <w:rsid w:val="00FA322E"/>
    <w:rsid w:val="00FA3423"/>
    <w:rsid w:val="00FA347D"/>
    <w:rsid w:val="00FA36B8"/>
    <w:rsid w:val="00FA38AE"/>
    <w:rsid w:val="00FA3A50"/>
    <w:rsid w:val="00FA3B36"/>
    <w:rsid w:val="00FA3B66"/>
    <w:rsid w:val="00FA3DA7"/>
    <w:rsid w:val="00FA3FB5"/>
    <w:rsid w:val="00FA4199"/>
    <w:rsid w:val="00FA436E"/>
    <w:rsid w:val="00FA4542"/>
    <w:rsid w:val="00FA456E"/>
    <w:rsid w:val="00FA4812"/>
    <w:rsid w:val="00FA4949"/>
    <w:rsid w:val="00FA49E0"/>
    <w:rsid w:val="00FA4ACF"/>
    <w:rsid w:val="00FA4F99"/>
    <w:rsid w:val="00FA4FB9"/>
    <w:rsid w:val="00FA509B"/>
    <w:rsid w:val="00FA56D4"/>
    <w:rsid w:val="00FA57EC"/>
    <w:rsid w:val="00FA5930"/>
    <w:rsid w:val="00FA5CEE"/>
    <w:rsid w:val="00FA603B"/>
    <w:rsid w:val="00FA6091"/>
    <w:rsid w:val="00FA611F"/>
    <w:rsid w:val="00FA6161"/>
    <w:rsid w:val="00FA65FD"/>
    <w:rsid w:val="00FA694B"/>
    <w:rsid w:val="00FA6B23"/>
    <w:rsid w:val="00FA700F"/>
    <w:rsid w:val="00FA7513"/>
    <w:rsid w:val="00FA7526"/>
    <w:rsid w:val="00FB0351"/>
    <w:rsid w:val="00FB03F2"/>
    <w:rsid w:val="00FB076E"/>
    <w:rsid w:val="00FB0872"/>
    <w:rsid w:val="00FB106F"/>
    <w:rsid w:val="00FB201C"/>
    <w:rsid w:val="00FB2110"/>
    <w:rsid w:val="00FB2BE5"/>
    <w:rsid w:val="00FB2F5A"/>
    <w:rsid w:val="00FB2FFB"/>
    <w:rsid w:val="00FB3239"/>
    <w:rsid w:val="00FB351D"/>
    <w:rsid w:val="00FB3A23"/>
    <w:rsid w:val="00FB3C7C"/>
    <w:rsid w:val="00FB413D"/>
    <w:rsid w:val="00FB46AA"/>
    <w:rsid w:val="00FB529A"/>
    <w:rsid w:val="00FB5351"/>
    <w:rsid w:val="00FB5838"/>
    <w:rsid w:val="00FB5A50"/>
    <w:rsid w:val="00FB5B1B"/>
    <w:rsid w:val="00FB5B45"/>
    <w:rsid w:val="00FB61C5"/>
    <w:rsid w:val="00FB642B"/>
    <w:rsid w:val="00FB6949"/>
    <w:rsid w:val="00FB70FD"/>
    <w:rsid w:val="00FB7A63"/>
    <w:rsid w:val="00FB7E1D"/>
    <w:rsid w:val="00FC05ED"/>
    <w:rsid w:val="00FC0721"/>
    <w:rsid w:val="00FC0CF2"/>
    <w:rsid w:val="00FC0D88"/>
    <w:rsid w:val="00FC0E7F"/>
    <w:rsid w:val="00FC0ED6"/>
    <w:rsid w:val="00FC0F03"/>
    <w:rsid w:val="00FC0F99"/>
    <w:rsid w:val="00FC1161"/>
    <w:rsid w:val="00FC1495"/>
    <w:rsid w:val="00FC14BA"/>
    <w:rsid w:val="00FC188B"/>
    <w:rsid w:val="00FC1D12"/>
    <w:rsid w:val="00FC1DF2"/>
    <w:rsid w:val="00FC22EC"/>
    <w:rsid w:val="00FC266F"/>
    <w:rsid w:val="00FC2689"/>
    <w:rsid w:val="00FC2710"/>
    <w:rsid w:val="00FC2AA9"/>
    <w:rsid w:val="00FC2F85"/>
    <w:rsid w:val="00FC38B3"/>
    <w:rsid w:val="00FC3BED"/>
    <w:rsid w:val="00FC3CA5"/>
    <w:rsid w:val="00FC3CD1"/>
    <w:rsid w:val="00FC3E1B"/>
    <w:rsid w:val="00FC41CF"/>
    <w:rsid w:val="00FC42FA"/>
    <w:rsid w:val="00FC4863"/>
    <w:rsid w:val="00FC4D21"/>
    <w:rsid w:val="00FC4D9B"/>
    <w:rsid w:val="00FC5018"/>
    <w:rsid w:val="00FC53E8"/>
    <w:rsid w:val="00FC5572"/>
    <w:rsid w:val="00FC580F"/>
    <w:rsid w:val="00FC5998"/>
    <w:rsid w:val="00FC5D75"/>
    <w:rsid w:val="00FC609C"/>
    <w:rsid w:val="00FC6939"/>
    <w:rsid w:val="00FC695D"/>
    <w:rsid w:val="00FC6A36"/>
    <w:rsid w:val="00FC6AD4"/>
    <w:rsid w:val="00FC6B58"/>
    <w:rsid w:val="00FC6B5F"/>
    <w:rsid w:val="00FC6EA9"/>
    <w:rsid w:val="00FC6F66"/>
    <w:rsid w:val="00FC71EF"/>
    <w:rsid w:val="00FC7836"/>
    <w:rsid w:val="00FC7C35"/>
    <w:rsid w:val="00FC7E9A"/>
    <w:rsid w:val="00FD0016"/>
    <w:rsid w:val="00FD02BA"/>
    <w:rsid w:val="00FD04F9"/>
    <w:rsid w:val="00FD06C8"/>
    <w:rsid w:val="00FD0D93"/>
    <w:rsid w:val="00FD0DBA"/>
    <w:rsid w:val="00FD12C6"/>
    <w:rsid w:val="00FD14B5"/>
    <w:rsid w:val="00FD1799"/>
    <w:rsid w:val="00FD1BE7"/>
    <w:rsid w:val="00FD1DAA"/>
    <w:rsid w:val="00FD230C"/>
    <w:rsid w:val="00FD279C"/>
    <w:rsid w:val="00FD29C2"/>
    <w:rsid w:val="00FD29D7"/>
    <w:rsid w:val="00FD2A8C"/>
    <w:rsid w:val="00FD2BE1"/>
    <w:rsid w:val="00FD3267"/>
    <w:rsid w:val="00FD37B4"/>
    <w:rsid w:val="00FD381C"/>
    <w:rsid w:val="00FD3D3B"/>
    <w:rsid w:val="00FD434E"/>
    <w:rsid w:val="00FD434F"/>
    <w:rsid w:val="00FD481F"/>
    <w:rsid w:val="00FD4CC7"/>
    <w:rsid w:val="00FD55F7"/>
    <w:rsid w:val="00FD5677"/>
    <w:rsid w:val="00FD57C5"/>
    <w:rsid w:val="00FD59FB"/>
    <w:rsid w:val="00FD5B1C"/>
    <w:rsid w:val="00FD5B65"/>
    <w:rsid w:val="00FD61C5"/>
    <w:rsid w:val="00FD62CF"/>
    <w:rsid w:val="00FD635C"/>
    <w:rsid w:val="00FD6675"/>
    <w:rsid w:val="00FD68F1"/>
    <w:rsid w:val="00FD6B37"/>
    <w:rsid w:val="00FD6B4F"/>
    <w:rsid w:val="00FD6B71"/>
    <w:rsid w:val="00FD7C6D"/>
    <w:rsid w:val="00FD7DF1"/>
    <w:rsid w:val="00FE081A"/>
    <w:rsid w:val="00FE081B"/>
    <w:rsid w:val="00FE0A99"/>
    <w:rsid w:val="00FE10CB"/>
    <w:rsid w:val="00FE12A1"/>
    <w:rsid w:val="00FE12FC"/>
    <w:rsid w:val="00FE1D3B"/>
    <w:rsid w:val="00FE1EF8"/>
    <w:rsid w:val="00FE37D9"/>
    <w:rsid w:val="00FE38A6"/>
    <w:rsid w:val="00FE3A7A"/>
    <w:rsid w:val="00FE3C5B"/>
    <w:rsid w:val="00FE3CAA"/>
    <w:rsid w:val="00FE43EE"/>
    <w:rsid w:val="00FE487F"/>
    <w:rsid w:val="00FE497E"/>
    <w:rsid w:val="00FE4B2F"/>
    <w:rsid w:val="00FE54C8"/>
    <w:rsid w:val="00FE5662"/>
    <w:rsid w:val="00FE58BB"/>
    <w:rsid w:val="00FE5A7F"/>
    <w:rsid w:val="00FE5EA7"/>
    <w:rsid w:val="00FE672A"/>
    <w:rsid w:val="00FE6BCB"/>
    <w:rsid w:val="00FE6FBB"/>
    <w:rsid w:val="00FE73CC"/>
    <w:rsid w:val="00FE743A"/>
    <w:rsid w:val="00FE7AFD"/>
    <w:rsid w:val="00FE7B34"/>
    <w:rsid w:val="00FE7B7D"/>
    <w:rsid w:val="00FE7C04"/>
    <w:rsid w:val="00FE7FA1"/>
    <w:rsid w:val="00FF02BF"/>
    <w:rsid w:val="00FF0768"/>
    <w:rsid w:val="00FF0806"/>
    <w:rsid w:val="00FF09D0"/>
    <w:rsid w:val="00FF0AA3"/>
    <w:rsid w:val="00FF0D9E"/>
    <w:rsid w:val="00FF0E89"/>
    <w:rsid w:val="00FF0ED6"/>
    <w:rsid w:val="00FF1078"/>
    <w:rsid w:val="00FF137D"/>
    <w:rsid w:val="00FF14F0"/>
    <w:rsid w:val="00FF18D9"/>
    <w:rsid w:val="00FF1A26"/>
    <w:rsid w:val="00FF1B09"/>
    <w:rsid w:val="00FF1DEA"/>
    <w:rsid w:val="00FF218D"/>
    <w:rsid w:val="00FF2372"/>
    <w:rsid w:val="00FF280E"/>
    <w:rsid w:val="00FF28A8"/>
    <w:rsid w:val="00FF2CE1"/>
    <w:rsid w:val="00FF2EC9"/>
    <w:rsid w:val="00FF31B1"/>
    <w:rsid w:val="00FF3308"/>
    <w:rsid w:val="00FF3E4A"/>
    <w:rsid w:val="00FF4179"/>
    <w:rsid w:val="00FF4275"/>
    <w:rsid w:val="00FF4A91"/>
    <w:rsid w:val="00FF4E6E"/>
    <w:rsid w:val="00FF4ECD"/>
    <w:rsid w:val="00FF5354"/>
    <w:rsid w:val="00FF53B3"/>
    <w:rsid w:val="00FF56F2"/>
    <w:rsid w:val="00FF5A82"/>
    <w:rsid w:val="00FF5C29"/>
    <w:rsid w:val="00FF61B1"/>
    <w:rsid w:val="00FF671B"/>
    <w:rsid w:val="00FF6923"/>
    <w:rsid w:val="00FF705C"/>
    <w:rsid w:val="00FF7267"/>
    <w:rsid w:val="00FF7602"/>
    <w:rsid w:val="00FF7A47"/>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unhideWhenUsed/>
    <w:qFormat/>
    <w:rsid w:val="001C6238"/>
    <w:pPr>
      <w:keepNext/>
      <w:ind w:leftChars="800" w:left="800"/>
      <w:outlineLvl w:val="4"/>
    </w:pPr>
    <w:rPr>
      <w:rFonts w:asciiTheme="majorHAnsi" w:eastAsiaTheme="majorEastAsia" w:hAnsiTheme="majorHAnsi" w:cstheme="majorBidi"/>
    </w:rPr>
  </w:style>
  <w:style w:type="paragraph" w:styleId="Heading6">
    <w:name w:val="heading 6"/>
    <w:basedOn w:val="Normal"/>
    <w:next w:val="Normal"/>
    <w:link w:val="Heading6Char"/>
    <w:uiPriority w:val="9"/>
    <w:qFormat/>
    <w:rsid w:val="003705A1"/>
    <w:pPr>
      <w:tabs>
        <w:tab w:val="left" w:pos="432"/>
      </w:tabs>
      <w:kinsoku w:val="0"/>
      <w:overflowPunct w:val="0"/>
      <w:autoSpaceDE w:val="0"/>
      <w:autoSpaceDN w:val="0"/>
      <w:adjustRightInd w:val="0"/>
      <w:spacing w:before="240" w:after="60" w:line="360" w:lineRule="auto"/>
      <w:ind w:left="1152" w:hanging="1152"/>
      <w:jc w:val="both"/>
      <w:textAlignment w:val="baseline"/>
      <w:outlineLvl w:val="5"/>
    </w:pPr>
    <w:rPr>
      <w:rFonts w:ascii="Times New Roman" w:eastAsia="SimSun" w:hAnsi="Times New Roman" w:cs="Times New Roman"/>
      <w:b/>
      <w:bCs/>
      <w:snapToGrid w:val="0"/>
      <w:lang w:val="en-GB"/>
    </w:rPr>
  </w:style>
  <w:style w:type="paragraph" w:styleId="Heading7">
    <w:name w:val="heading 7"/>
    <w:basedOn w:val="Normal"/>
    <w:next w:val="Normal"/>
    <w:link w:val="Heading7Char"/>
    <w:uiPriority w:val="9"/>
    <w:qFormat/>
    <w:rsid w:val="003705A1"/>
    <w:pPr>
      <w:tabs>
        <w:tab w:val="left" w:pos="432"/>
      </w:tabs>
      <w:kinsoku w:val="0"/>
      <w:overflowPunct w:val="0"/>
      <w:autoSpaceDE w:val="0"/>
      <w:autoSpaceDN w:val="0"/>
      <w:adjustRightInd w:val="0"/>
      <w:spacing w:before="240" w:after="60" w:line="360" w:lineRule="auto"/>
      <w:ind w:left="1296" w:hanging="1296"/>
      <w:jc w:val="both"/>
      <w:textAlignment w:val="baseline"/>
      <w:outlineLvl w:val="6"/>
    </w:pPr>
    <w:rPr>
      <w:rFonts w:ascii="Times New Roman" w:eastAsia="SimSun" w:hAnsi="Times New Roman" w:cs="Times New Roman"/>
      <w:snapToGrid w:val="0"/>
      <w:sz w:val="24"/>
      <w:lang w:val="en-GB"/>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8"/>
      </w:numPr>
      <w:contextualSpacing/>
    </w:pPr>
  </w:style>
  <w:style w:type="character" w:customStyle="1" w:styleId="Heading6Char">
    <w:name w:val="Heading 6 Char"/>
    <w:basedOn w:val="DefaultParagraphFont"/>
    <w:link w:val="Heading6"/>
    <w:uiPriority w:val="9"/>
    <w:rsid w:val="003705A1"/>
    <w:rPr>
      <w:rFonts w:ascii="Times New Roman" w:eastAsia="SimSun" w:hAnsi="Times New Roman" w:cs="Times New Roman"/>
      <w:b/>
      <w:bCs/>
      <w:snapToGrid w:val="0"/>
      <w:lang w:val="en-GB"/>
    </w:rPr>
  </w:style>
  <w:style w:type="character" w:customStyle="1" w:styleId="Heading7Char">
    <w:name w:val="Heading 7 Char"/>
    <w:basedOn w:val="DefaultParagraphFont"/>
    <w:link w:val="Heading7"/>
    <w:uiPriority w:val="9"/>
    <w:rsid w:val="003705A1"/>
    <w:rPr>
      <w:rFonts w:ascii="Times New Roman" w:eastAsia="SimSun" w:hAnsi="Times New Roman" w:cs="Times New Roman"/>
      <w:snapToGrid w:val="0"/>
      <w:sz w:val="24"/>
      <w:lang w:val="en-GB"/>
    </w:rPr>
  </w:style>
  <w:style w:type="character" w:customStyle="1" w:styleId="apple-converted-space">
    <w:name w:val="apple-converted-space"/>
    <w:basedOn w:val="DefaultParagraphFont"/>
    <w:qFormat/>
    <w:rsid w:val="002E6FEF"/>
  </w:style>
  <w:style w:type="character" w:styleId="UnresolvedMention">
    <w:name w:val="Unresolved Mention"/>
    <w:basedOn w:val="DefaultParagraphFont"/>
    <w:uiPriority w:val="99"/>
    <w:semiHidden/>
    <w:unhideWhenUsed/>
    <w:rsid w:val="00197A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23432384">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23970243">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08300692">
      <w:bodyDiv w:val="1"/>
      <w:marLeft w:val="0"/>
      <w:marRight w:val="0"/>
      <w:marTop w:val="0"/>
      <w:marBottom w:val="0"/>
      <w:divBdr>
        <w:top w:val="none" w:sz="0" w:space="0" w:color="auto"/>
        <w:left w:val="none" w:sz="0" w:space="0" w:color="auto"/>
        <w:bottom w:val="none" w:sz="0" w:space="0" w:color="auto"/>
        <w:right w:val="none" w:sz="0" w:space="0" w:color="auto"/>
      </w:divBdr>
      <w:divsChild>
        <w:div w:id="1897474094">
          <w:marLeft w:val="274"/>
          <w:marRight w:val="0"/>
          <w:marTop w:val="180"/>
          <w:marBottom w:val="60"/>
          <w:divBdr>
            <w:top w:val="none" w:sz="0" w:space="0" w:color="auto"/>
            <w:left w:val="none" w:sz="0" w:space="0" w:color="auto"/>
            <w:bottom w:val="none" w:sz="0" w:space="0" w:color="auto"/>
            <w:right w:val="none" w:sz="0" w:space="0" w:color="auto"/>
          </w:divBdr>
        </w:div>
        <w:div w:id="426972659">
          <w:marLeft w:val="547"/>
          <w:marRight w:val="0"/>
          <w:marTop w:val="45"/>
          <w:marBottom w:val="45"/>
          <w:divBdr>
            <w:top w:val="none" w:sz="0" w:space="0" w:color="auto"/>
            <w:left w:val="none" w:sz="0" w:space="0" w:color="auto"/>
            <w:bottom w:val="none" w:sz="0" w:space="0" w:color="auto"/>
            <w:right w:val="none" w:sz="0" w:space="0" w:color="auto"/>
          </w:divBdr>
        </w:div>
      </w:divsChild>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3372623">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72653582">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57202877">
      <w:bodyDiv w:val="1"/>
      <w:marLeft w:val="0"/>
      <w:marRight w:val="0"/>
      <w:marTop w:val="0"/>
      <w:marBottom w:val="0"/>
      <w:divBdr>
        <w:top w:val="none" w:sz="0" w:space="0" w:color="auto"/>
        <w:left w:val="none" w:sz="0" w:space="0" w:color="auto"/>
        <w:bottom w:val="none" w:sz="0" w:space="0" w:color="auto"/>
        <w:right w:val="none" w:sz="0" w:space="0" w:color="auto"/>
      </w:divBdr>
    </w:div>
    <w:div w:id="1282541597">
      <w:bodyDiv w:val="1"/>
      <w:marLeft w:val="0"/>
      <w:marRight w:val="0"/>
      <w:marTop w:val="0"/>
      <w:marBottom w:val="0"/>
      <w:divBdr>
        <w:top w:val="none" w:sz="0" w:space="0" w:color="auto"/>
        <w:left w:val="none" w:sz="0" w:space="0" w:color="auto"/>
        <w:bottom w:val="none" w:sz="0" w:space="0" w:color="auto"/>
        <w:right w:val="none" w:sz="0" w:space="0" w:color="auto"/>
      </w:divBdr>
      <w:divsChild>
        <w:div w:id="661738534">
          <w:marLeft w:val="446"/>
          <w:marRight w:val="0"/>
          <w:marTop w:val="0"/>
          <w:marBottom w:val="120"/>
          <w:divBdr>
            <w:top w:val="none" w:sz="0" w:space="0" w:color="auto"/>
            <w:left w:val="none" w:sz="0" w:space="0" w:color="auto"/>
            <w:bottom w:val="none" w:sz="0" w:space="0" w:color="auto"/>
            <w:right w:val="none" w:sz="0" w:space="0" w:color="auto"/>
          </w:divBdr>
        </w:div>
        <w:div w:id="1813979073">
          <w:marLeft w:val="446"/>
          <w:marRight w:val="0"/>
          <w:marTop w:val="0"/>
          <w:marBottom w:val="120"/>
          <w:divBdr>
            <w:top w:val="none" w:sz="0" w:space="0" w:color="auto"/>
            <w:left w:val="none" w:sz="0" w:space="0" w:color="auto"/>
            <w:bottom w:val="none" w:sz="0" w:space="0" w:color="auto"/>
            <w:right w:val="none" w:sz="0" w:space="0" w:color="auto"/>
          </w:divBdr>
        </w:div>
      </w:divsChild>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18288044">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8983215">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89344908">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16586996">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67723168">
      <w:bodyDiv w:val="1"/>
      <w:marLeft w:val="0"/>
      <w:marRight w:val="0"/>
      <w:marTop w:val="0"/>
      <w:marBottom w:val="0"/>
      <w:divBdr>
        <w:top w:val="none" w:sz="0" w:space="0" w:color="auto"/>
        <w:left w:val="none" w:sz="0" w:space="0" w:color="auto"/>
        <w:bottom w:val="none" w:sz="0" w:space="0" w:color="auto"/>
        <w:right w:val="none" w:sz="0" w:space="0" w:color="auto"/>
      </w:divBdr>
    </w:div>
    <w:div w:id="1780642944">
      <w:bodyDiv w:val="1"/>
      <w:marLeft w:val="0"/>
      <w:marRight w:val="0"/>
      <w:marTop w:val="0"/>
      <w:marBottom w:val="0"/>
      <w:divBdr>
        <w:top w:val="none" w:sz="0" w:space="0" w:color="auto"/>
        <w:left w:val="none" w:sz="0" w:space="0" w:color="auto"/>
        <w:bottom w:val="none" w:sz="0" w:space="0" w:color="auto"/>
        <w:right w:val="none" w:sz="0" w:space="0" w:color="auto"/>
      </w:divBdr>
    </w:div>
    <w:div w:id="1802074526">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07765267">
      <w:bodyDiv w:val="1"/>
      <w:marLeft w:val="0"/>
      <w:marRight w:val="0"/>
      <w:marTop w:val="0"/>
      <w:marBottom w:val="0"/>
      <w:divBdr>
        <w:top w:val="none" w:sz="0" w:space="0" w:color="auto"/>
        <w:left w:val="none" w:sz="0" w:space="0" w:color="auto"/>
        <w:bottom w:val="none" w:sz="0" w:space="0" w:color="auto"/>
        <w:right w:val="none" w:sz="0" w:space="0" w:color="auto"/>
      </w:divBdr>
    </w:div>
    <w:div w:id="1920628931">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776322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 Type="http://schemas.openxmlformats.org/officeDocument/2006/relationships/customXml" Target="../customXml/item3.xml"/><Relationship Id="rId21" Type="http://schemas.openxmlformats.org/officeDocument/2006/relationships/image" Target="media/image11.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emf"/><Relationship Id="rId32" Type="http://schemas.openxmlformats.org/officeDocument/2006/relationships/image" Target="media/image22.emf"/><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image" Target="media/image2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4" ma:contentTypeDescription="Create a new document." ma:contentTypeScope="" ma:versionID="000df555701a4700e327965474d84d27">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7610194b5c4078e0b5e48594edd89bc2"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2.xml><?xml version="1.0" encoding="utf-8"?>
<ds:datastoreItem xmlns:ds="http://schemas.openxmlformats.org/officeDocument/2006/customXml" ds:itemID="{48BF58CD-685B-4FB8-9666-8FAD289C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F1978B-9F6E-41F5-ACE2-F909E7D89804}">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23</TotalTime>
  <Pages>22</Pages>
  <Words>7287</Words>
  <Characters>41541</Characters>
  <Application>Microsoft Office Word</Application>
  <DocSecurity>0</DocSecurity>
  <Lines>346</Lines>
  <Paragraphs>97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48731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2</cp:revision>
  <dcterms:created xsi:type="dcterms:W3CDTF">2023-04-07T09:21:00Z</dcterms:created>
  <dcterms:modified xsi:type="dcterms:W3CDTF">2023-04-07T09:21:00Z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